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7" w:type="dxa"/>
        <w:tblInd w:w="-787" w:type="dxa"/>
        <w:tblLook w:val="04A0" w:firstRow="1" w:lastRow="0" w:firstColumn="1" w:lastColumn="0" w:noHBand="0" w:noVBand="1"/>
      </w:tblPr>
      <w:tblGrid>
        <w:gridCol w:w="31"/>
        <w:gridCol w:w="605"/>
        <w:gridCol w:w="208"/>
        <w:gridCol w:w="1547"/>
        <w:gridCol w:w="1417"/>
        <w:gridCol w:w="744"/>
        <w:gridCol w:w="1099"/>
        <w:gridCol w:w="1407"/>
        <w:gridCol w:w="1025"/>
        <w:gridCol w:w="2562"/>
        <w:gridCol w:w="222"/>
      </w:tblGrid>
      <w:tr w:rsidR="00A608AD" w:rsidRPr="00A608AD" w:rsidTr="005A0BF8">
        <w:trPr>
          <w:gridBefore w:val="1"/>
          <w:gridAfter w:val="1"/>
          <w:wBefore w:w="41" w:type="dxa"/>
          <w:wAfter w:w="226" w:type="dxa"/>
          <w:trHeight w:val="9355"/>
        </w:trPr>
        <w:tc>
          <w:tcPr>
            <w:tcW w:w="10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F8" w:rsidRPr="00F35B41" w:rsidRDefault="00A608AD" w:rsidP="00F360F8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Уведомление о проводимых мероприятиях</w:t>
            </w:r>
          </w:p>
          <w:p w:rsidR="00F360F8" w:rsidRPr="00F35B41" w:rsidRDefault="00A608AD" w:rsidP="00F360F8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по выявлению правообладателей ранее </w:t>
            </w:r>
            <w:r w:rsidR="00F360F8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учтенных объектов недвижимости</w:t>
            </w:r>
          </w:p>
          <w:p w:rsidR="00F360F8" w:rsidRPr="00F35B41" w:rsidRDefault="00F360F8" w:rsidP="00F360F8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p w:rsidR="00F360F8" w:rsidRPr="00F35B41" w:rsidRDefault="00F360F8" w:rsidP="00F360F8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 соответствии со ст. 69.1 Федерального закона 218-ФЗ «О государственной регистрации</w:t>
            </w: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объектов недвижимости» администрация Усть-Кутского муниципального образования (городского поселения)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      </w:r>
            <w:proofErr w:type="gramStart"/>
            <w:r w:rsidR="00D12FB1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диный</w:t>
            </w:r>
            <w:proofErr w:type="gramEnd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государственный реестр</w:t>
            </w: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а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недвижимости. </w:t>
            </w:r>
            <w:proofErr w:type="gramStart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</w:t>
            </w:r>
            <w:proofErr w:type="gramEnd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, что такое лицо не является правообладателем указанного объекта недвижимости в течение тридцати дней со дня получения проекта распоряжения на почтовый адрес.</w:t>
            </w:r>
          </w:p>
          <w:p w:rsidR="00F360F8" w:rsidRPr="00F35B41" w:rsidRDefault="00F360F8" w:rsidP="00F360F8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Также информируем, что заявительный порядок регистрации прав в отношении ранее учтенных объектов недвижимости продолжает действовать, в </w:t>
            </w:r>
            <w:proofErr w:type="gramStart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связи</w:t>
            </w:r>
            <w:proofErr w:type="gramEnd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с чем Вы вправе самостоятельно обратиться за государственной регистрацией ранее возникшего права в соответствии со статьей 69 Федерального закона от 13.07.2015 № 218-ФЗ «О государственной регистрации недвижимости» в МФЦ (офисы приема и график работы на сайте</w:t>
            </w: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https://mfc38.ru</w:t>
            </w:r>
            <w:r w:rsidR="00CA5DB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).</w:t>
            </w: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CA5DB0" w:rsidRDefault="00F360F8" w:rsidP="00F360F8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Дополнительно сообщаем, что с 01.01.2021 в связи с внесением изменений в подпункт 8 пункта 3 статьи 333.35 Налогового кодекса Российской </w:t>
            </w:r>
            <w:proofErr w:type="gramStart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Федерации</w:t>
            </w:r>
            <w:proofErr w:type="gramEnd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      </w: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F360F8" w:rsidRPr="00F35B41" w:rsidRDefault="00CA5DB0" w:rsidP="00F360F8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Получить консультацию можно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по телефону: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39565)56400</w:t>
            </w:r>
            <w:r w:rsidR="00F360F8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лично по адресу: 666782 г. Усть-Кут, ул.</w:t>
            </w:r>
            <w:r w:rsidR="00D12FB1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Володарского, 69А,   режим работы: </w:t>
            </w:r>
            <w:proofErr w:type="spellStart"/>
            <w:proofErr w:type="gramStart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пн</w:t>
            </w:r>
            <w:proofErr w:type="spellEnd"/>
            <w:proofErr w:type="gramEnd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с 9:00 до 18, </w:t>
            </w:r>
            <w:proofErr w:type="spellStart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вт-пт</w:t>
            </w:r>
            <w:proofErr w:type="spellEnd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с 9:00 до 17:</w:t>
            </w:r>
            <w:r w:rsidR="00D12FB1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00, перерыв с 13:00 до 14:00;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электронной почте по адресу: glava@admustkut.ru или kumiukmogp@yandex.</w:t>
            </w:r>
            <w:r w:rsidR="00F360F8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ru </w:t>
            </w:r>
          </w:p>
          <w:p w:rsidR="00A608AD" w:rsidRDefault="00F360F8" w:rsidP="00F360F8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 х</w:t>
            </w:r>
            <w:r w:rsidR="00014627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оде проведения мероприятий на 28</w:t>
            </w:r>
            <w:bookmarkStart w:id="0" w:name="_GoBack"/>
            <w:bookmarkEnd w:id="0"/>
            <w:r w:rsidR="00CA5DB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апреля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2023 года выявлены следующие правообладатели ранее учтенных объектов недвижимости:</w:t>
            </w:r>
          </w:p>
          <w:p w:rsidR="00734EC5" w:rsidRPr="00F35B41" w:rsidRDefault="00734EC5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A608AD" w:rsidRPr="00A608AD" w:rsidTr="00F44D58">
        <w:trPr>
          <w:gridBefore w:val="1"/>
          <w:gridAfter w:val="1"/>
          <w:wBefore w:w="41" w:type="dxa"/>
          <w:wAfter w:w="226" w:type="dxa"/>
          <w:trHeight w:val="249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7E8" w:rsidRPr="00A608AD" w:rsidRDefault="005847E8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8AD" w:rsidRPr="00F35B41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2D442C" w:rsidRPr="00D12FB1" w:rsidTr="00F44D58">
        <w:tblPrEx>
          <w:jc w:val="center"/>
        </w:tblPrEx>
        <w:trPr>
          <w:trHeight w:val="554"/>
          <w:jc w:val="center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00876" w:rsidRDefault="00734EC5" w:rsidP="007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</w:t>
            </w:r>
          </w:p>
        </w:tc>
        <w:tc>
          <w:tcPr>
            <w:tcW w:w="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00876" w:rsidRDefault="002D442C" w:rsidP="007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отчество,  правообладателя ранее учтенного объекта недвижимости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Default="002D442C" w:rsidP="007506A2">
            <w:pPr>
              <w:tabs>
                <w:tab w:val="left" w:pos="2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номер </w:t>
            </w:r>
          </w:p>
          <w:p w:rsidR="002D442C" w:rsidRPr="00700876" w:rsidRDefault="002D442C" w:rsidP="007506A2">
            <w:pPr>
              <w:tabs>
                <w:tab w:val="left" w:pos="2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 недвижимости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A608AD" w:rsidRDefault="002D442C" w:rsidP="007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объекта недвижимости </w:t>
            </w:r>
          </w:p>
        </w:tc>
        <w:tc>
          <w:tcPr>
            <w:tcW w:w="226" w:type="dxa"/>
            <w:vAlign w:val="bottom"/>
          </w:tcPr>
          <w:p w:rsidR="002D442C" w:rsidRPr="00F360F8" w:rsidRDefault="002D442C" w:rsidP="0075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F44D58" w:rsidRPr="00D12FB1" w:rsidTr="00F44D58">
        <w:tblPrEx>
          <w:jc w:val="center"/>
        </w:tblPrEx>
        <w:trPr>
          <w:gridAfter w:val="1"/>
          <w:wAfter w:w="226" w:type="dxa"/>
          <w:trHeight w:val="341"/>
          <w:jc w:val="center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Красноштанова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Людмила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38:18:110401:48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 №35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31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Тимонин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 xml:space="preserve">Андрей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 xml:space="preserve">Анатольевич 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38:18:110401:49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ind w:right="3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</w:t>
            </w: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4F38EC">
              <w:rPr>
                <w:rFonts w:ascii="Times New Roman" w:hAnsi="Times New Roman" w:cs="Times New Roman"/>
                <w:lang w:eastAsia="ru-RU"/>
              </w:rPr>
              <w:t>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</w:t>
            </w:r>
            <w:r>
              <w:rPr>
                <w:rFonts w:ascii="Times New Roman" w:hAnsi="Times New Roman" w:cs="Times New Roman"/>
                <w:lang w:eastAsia="ru-RU"/>
              </w:rPr>
              <w:t>», №36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303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 xml:space="preserve">Василенко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Юрий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38:18:110401:50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№37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162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 xml:space="preserve">Власова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 xml:space="preserve">Дина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38:18:110401:51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 xml:space="preserve"> №39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328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Петухов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Юрий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38:18:110401:53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№41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302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Козлова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 xml:space="preserve">Надежда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38:18:110401:54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№4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321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Старченко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Раиса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Тимофеевна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38:18:110401:56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№4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295"/>
          <w:jc w:val="center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Сергеев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Прокопий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38:18:110401:57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№4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734EC5" w:rsidRPr="004F38EC" w:rsidRDefault="00734EC5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136"/>
          <w:jc w:val="center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Арбатская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Людмила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38:18:110401:58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№4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320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Стаханова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38:18:110401:60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№4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307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Default="00734EC5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Бу</w:t>
            </w:r>
            <w:r w:rsidRPr="00D12FB1">
              <w:rPr>
                <w:rFonts w:ascii="Times New Roman" w:hAnsi="Times New Roman" w:cs="Times New Roman"/>
                <w:lang w:eastAsia="ru-RU"/>
              </w:rPr>
              <w:t>змаков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Леонид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 xml:space="preserve">Анатольевич 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38:18:110401:64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№52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312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Рыбкина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Галина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38:18:110401:65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№53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316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Шумарина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Аркадьевна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38:18:110401:68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№56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305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Борзак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Леонид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38:18:110401:70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№58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Совранчук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Валерий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Яковлевич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38:18:110401:71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№59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Денисов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Степанович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38:18:110401:72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№60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Мариничева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 xml:space="preserve">Надежда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38:18:110401:74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№6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Сторожук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Ярослав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38:18:110401:76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№62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Ницин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Яковлевич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38:18:110401:77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№6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Лесовой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Степанович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38:18:110401:78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№6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Зимин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38:18:110401:79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№6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Дубровин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Юрий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38:18:110401:80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№6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Никишова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Федоровна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38:18:110401:82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№70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Рост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Любовь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EC5">
              <w:rPr>
                <w:rFonts w:ascii="Times New Roman" w:hAnsi="Times New Roman" w:cs="Times New Roman"/>
                <w:lang w:eastAsia="ru-RU"/>
              </w:rPr>
              <w:t>38:18:110401:83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№71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Зарипов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Вакиль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Ахматзинович</w:t>
            </w:r>
            <w:proofErr w:type="spellEnd"/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38:18:110401:85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№73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Величко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Константин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Афанасьевич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38:18:110401:86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№74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Брызгалова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Валентиновна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38:18:110401:87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№75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Ковалева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38:18:110401:88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№76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Горшкова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Клавдия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38:18:110401:90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№78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Храброва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Валентина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38:18:110401:91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№79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Чиж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Степанович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38:18:110401:92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Доронин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38:18:110401:93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№8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Регентюк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Валентина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Григорьевна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38:18:110401:94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№8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Чалий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38:18:110401:96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 «Локомотив»,</w:t>
            </w:r>
            <w:r>
              <w:rPr>
                <w:rFonts w:ascii="Times New Roman" w:hAnsi="Times New Roman" w:cs="Times New Roman"/>
                <w:lang w:eastAsia="ru-RU"/>
              </w:rPr>
              <w:t>№8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Воробьев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38:18:110601:1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«Ромашка-2», №1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Труш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Ильич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38:18:110601:10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«Ромашка-2», №1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Савельев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38:18:110601:11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«Ромашка-2», №1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Шендеровский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Левонович</w:t>
            </w:r>
            <w:proofErr w:type="spellEnd"/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38:18:110601:12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«Ромашка-2», №1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Наговицин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38:18:110601:14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«Ромашка-2», №1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Федотов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38:18:110601:15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«Ромашка-2», №1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Сидоренко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Юрий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Степанович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38:18:110601:16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«Ромашка-2», №1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Гаев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Евстафьевич</w:t>
            </w:r>
            <w:proofErr w:type="spellEnd"/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38:18:110601:17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«Ромашка-2», №1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Авраменко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38:18:110601:18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«Ромашка-2», №1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Марченко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Зосимович</w:t>
            </w:r>
            <w:proofErr w:type="spellEnd"/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38:18:110601:19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«Ромашка-2», №1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218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Черкашин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Виталий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Анатольевич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38:18:110601:20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«Ромашка-2</w:t>
            </w:r>
            <w:r>
              <w:rPr>
                <w:rFonts w:ascii="Times New Roman" w:hAnsi="Times New Roman" w:cs="Times New Roman"/>
                <w:lang w:eastAsia="ru-RU"/>
              </w:rPr>
              <w:t>», №20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Прохоров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38:18:110601:21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«Ромашка-2</w:t>
            </w:r>
            <w:r>
              <w:rPr>
                <w:rFonts w:ascii="Times New Roman" w:hAnsi="Times New Roman" w:cs="Times New Roman"/>
                <w:lang w:eastAsia="ru-RU"/>
              </w:rPr>
              <w:t>», №21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Афтанака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 xml:space="preserve">Андрей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Титович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38:18:110601:22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«Ромашка-2</w:t>
            </w:r>
            <w:r>
              <w:rPr>
                <w:rFonts w:ascii="Times New Roman" w:hAnsi="Times New Roman" w:cs="Times New Roman"/>
                <w:lang w:eastAsia="ru-RU"/>
              </w:rPr>
              <w:t>», №22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Мазнев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Анатолий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38:18:110601:23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«Ромашка-2</w:t>
            </w:r>
            <w:r>
              <w:rPr>
                <w:rFonts w:ascii="Times New Roman" w:hAnsi="Times New Roman" w:cs="Times New Roman"/>
                <w:lang w:eastAsia="ru-RU"/>
              </w:rPr>
              <w:t>», №23</w:t>
            </w:r>
          </w:p>
        </w:tc>
      </w:tr>
      <w:tr w:rsidR="00F44D58" w:rsidRPr="00D12FB1" w:rsidTr="00734EC5">
        <w:tblPrEx>
          <w:jc w:val="center"/>
        </w:tblPrEx>
        <w:trPr>
          <w:gridAfter w:val="1"/>
          <w:wAfter w:w="226" w:type="dxa"/>
          <w:trHeight w:val="554"/>
          <w:jc w:val="center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Дыдок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2FB1">
              <w:rPr>
                <w:rFonts w:ascii="Times New Roman" w:hAnsi="Times New Roman" w:cs="Times New Roman"/>
                <w:lang w:eastAsia="ru-RU"/>
              </w:rPr>
              <w:t>Виталий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2FB1">
              <w:rPr>
                <w:rFonts w:ascii="Times New Roman" w:hAnsi="Times New Roman" w:cs="Times New Roman"/>
                <w:lang w:eastAsia="ru-RU"/>
              </w:rPr>
              <w:t>Емельянович</w:t>
            </w:r>
            <w:proofErr w:type="spellEnd"/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EC5">
              <w:rPr>
                <w:rFonts w:ascii="Times New Roman" w:hAnsi="Times New Roman" w:cs="Times New Roman"/>
              </w:rPr>
              <w:t>38:18:110601:24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rPr>
                <w:lang w:eastAsia="ru-RU"/>
              </w:rPr>
            </w:pPr>
            <w:proofErr w:type="spellStart"/>
            <w:r w:rsidRPr="004F38EC">
              <w:rPr>
                <w:rFonts w:ascii="Times New Roman" w:hAnsi="Times New Roman" w:cs="Times New Roman"/>
                <w:lang w:eastAsia="ru-RU"/>
              </w:rPr>
              <w:t>Усть-Кутский</w:t>
            </w:r>
            <w:proofErr w:type="spellEnd"/>
            <w:r w:rsidRPr="004F38EC">
              <w:rPr>
                <w:rFonts w:ascii="Times New Roman" w:hAnsi="Times New Roman" w:cs="Times New Roman"/>
                <w:lang w:eastAsia="ru-RU"/>
              </w:rPr>
              <w:t xml:space="preserve"> район, СОТ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«Ромашка-2</w:t>
            </w:r>
            <w:r>
              <w:rPr>
                <w:rFonts w:ascii="Times New Roman" w:hAnsi="Times New Roman" w:cs="Times New Roman"/>
                <w:lang w:eastAsia="ru-RU"/>
              </w:rPr>
              <w:t>», №24</w:t>
            </w:r>
          </w:p>
        </w:tc>
      </w:tr>
    </w:tbl>
    <w:p w:rsidR="00D12FB1" w:rsidRDefault="00D12FB1"/>
    <w:p w:rsidR="00D12FB1" w:rsidRDefault="00D12FB1"/>
    <w:sectPr w:rsidR="00D12FB1" w:rsidSect="00F360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F8" w:rsidRDefault="00F360F8" w:rsidP="00F360F8">
      <w:pPr>
        <w:spacing w:after="0" w:line="240" w:lineRule="auto"/>
      </w:pPr>
      <w:r>
        <w:separator/>
      </w:r>
    </w:p>
  </w:endnote>
  <w:endnote w:type="continuationSeparator" w:id="0">
    <w:p w:rsidR="00F360F8" w:rsidRDefault="00F360F8" w:rsidP="00F3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F8" w:rsidRDefault="00F360F8" w:rsidP="00F360F8">
      <w:pPr>
        <w:spacing w:after="0" w:line="240" w:lineRule="auto"/>
      </w:pPr>
      <w:r>
        <w:separator/>
      </w:r>
    </w:p>
  </w:footnote>
  <w:footnote w:type="continuationSeparator" w:id="0">
    <w:p w:rsidR="00F360F8" w:rsidRDefault="00F360F8" w:rsidP="00F36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CF"/>
    <w:rsid w:val="00014627"/>
    <w:rsid w:val="00031FEE"/>
    <w:rsid w:val="002626CE"/>
    <w:rsid w:val="002D442C"/>
    <w:rsid w:val="00302FE4"/>
    <w:rsid w:val="004F38EC"/>
    <w:rsid w:val="005847E8"/>
    <w:rsid w:val="005A0BF8"/>
    <w:rsid w:val="00676F47"/>
    <w:rsid w:val="006E5570"/>
    <w:rsid w:val="00700876"/>
    <w:rsid w:val="00734EC5"/>
    <w:rsid w:val="007506A2"/>
    <w:rsid w:val="00A608AD"/>
    <w:rsid w:val="00AC6102"/>
    <w:rsid w:val="00AF4E91"/>
    <w:rsid w:val="00B14D79"/>
    <w:rsid w:val="00B51BA8"/>
    <w:rsid w:val="00CA5DB0"/>
    <w:rsid w:val="00D12FB1"/>
    <w:rsid w:val="00D509C9"/>
    <w:rsid w:val="00E15036"/>
    <w:rsid w:val="00E85ECF"/>
    <w:rsid w:val="00F35B41"/>
    <w:rsid w:val="00F360F8"/>
    <w:rsid w:val="00F44D58"/>
    <w:rsid w:val="00F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0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F360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60F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60F8"/>
    <w:rPr>
      <w:vertAlign w:val="superscript"/>
    </w:rPr>
  </w:style>
  <w:style w:type="paragraph" w:styleId="a7">
    <w:name w:val="List Paragraph"/>
    <w:basedOn w:val="a"/>
    <w:uiPriority w:val="34"/>
    <w:qFormat/>
    <w:rsid w:val="00D12FB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8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47E8"/>
  </w:style>
  <w:style w:type="paragraph" w:styleId="aa">
    <w:name w:val="footer"/>
    <w:basedOn w:val="a"/>
    <w:link w:val="ab"/>
    <w:uiPriority w:val="99"/>
    <w:unhideWhenUsed/>
    <w:rsid w:val="0058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47E8"/>
  </w:style>
  <w:style w:type="paragraph" w:styleId="ac">
    <w:name w:val="Balloon Text"/>
    <w:basedOn w:val="a"/>
    <w:link w:val="ad"/>
    <w:uiPriority w:val="99"/>
    <w:semiHidden/>
    <w:unhideWhenUsed/>
    <w:rsid w:val="0001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0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F360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60F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60F8"/>
    <w:rPr>
      <w:vertAlign w:val="superscript"/>
    </w:rPr>
  </w:style>
  <w:style w:type="paragraph" w:styleId="a7">
    <w:name w:val="List Paragraph"/>
    <w:basedOn w:val="a"/>
    <w:uiPriority w:val="34"/>
    <w:qFormat/>
    <w:rsid w:val="00D12FB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8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47E8"/>
  </w:style>
  <w:style w:type="paragraph" w:styleId="aa">
    <w:name w:val="footer"/>
    <w:basedOn w:val="a"/>
    <w:link w:val="ab"/>
    <w:uiPriority w:val="99"/>
    <w:unhideWhenUsed/>
    <w:rsid w:val="0058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47E8"/>
  </w:style>
  <w:style w:type="paragraph" w:styleId="ac">
    <w:name w:val="Balloon Text"/>
    <w:basedOn w:val="a"/>
    <w:link w:val="ad"/>
    <w:uiPriority w:val="99"/>
    <w:semiHidden/>
    <w:unhideWhenUsed/>
    <w:rsid w:val="0001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029F-B2CA-4E9C-A492-550736E7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Forys</cp:lastModifiedBy>
  <cp:revision>12</cp:revision>
  <cp:lastPrinted>2023-04-28T02:45:00Z</cp:lastPrinted>
  <dcterms:created xsi:type="dcterms:W3CDTF">2023-01-29T09:15:00Z</dcterms:created>
  <dcterms:modified xsi:type="dcterms:W3CDTF">2023-04-28T02:48:00Z</dcterms:modified>
</cp:coreProperties>
</file>