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C584" w14:textId="77777777" w:rsidR="00030FC4" w:rsidRPr="00DE20C9" w:rsidRDefault="00030FC4" w:rsidP="00030FC4">
      <w:bookmarkStart w:id="0" w:name="_Hlk78901387"/>
      <w:r w:rsidRPr="00DE20C9">
        <w:rPr>
          <w:b/>
          <w:noProof/>
          <w:szCs w:val="28"/>
        </w:rPr>
        <w:drawing>
          <wp:anchor distT="0" distB="0" distL="114300" distR="114300" simplePos="0" relativeHeight="251660288" behindDoc="1" locked="0" layoutInCell="1" allowOverlap="1" wp14:anchorId="6693EB56" wp14:editId="53B82A77">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A02D6" w14:textId="77777777" w:rsidR="00030FC4" w:rsidRPr="00DF6157" w:rsidRDefault="00030FC4" w:rsidP="00030FC4">
      <w:pPr>
        <w:spacing w:line="480" w:lineRule="auto"/>
        <w:jc w:val="center"/>
        <w:rPr>
          <w:bCs/>
          <w:sz w:val="28"/>
          <w:szCs w:val="32"/>
        </w:rPr>
      </w:pPr>
      <w:r w:rsidRPr="00DF6157">
        <w:rPr>
          <w:bCs/>
          <w:sz w:val="28"/>
          <w:szCs w:val="32"/>
        </w:rPr>
        <w:t xml:space="preserve">ОБЩЕСТВО С ОГРАНИЧЕННОЙ  </w:t>
      </w:r>
    </w:p>
    <w:p w14:paraId="5A5BBA2F" w14:textId="77777777" w:rsidR="00030FC4" w:rsidRDefault="00030FC4" w:rsidP="00030FC4">
      <w:pPr>
        <w:jc w:val="center"/>
        <w:rPr>
          <w:bCs/>
          <w:szCs w:val="28"/>
        </w:rPr>
      </w:pPr>
      <w:r w:rsidRPr="00DF6157">
        <w:rPr>
          <w:bCs/>
          <w:sz w:val="28"/>
          <w:szCs w:val="32"/>
        </w:rPr>
        <w:t>ОТВЕТСТВЕННОСТЬЮ «ДЖИ ДИНАМИКА</w:t>
      </w:r>
      <w:r w:rsidRPr="00DF6157">
        <w:rPr>
          <w:bCs/>
          <w:szCs w:val="28"/>
        </w:rPr>
        <w:t>»</w:t>
      </w:r>
    </w:p>
    <w:p w14:paraId="0C02933D" w14:textId="77777777" w:rsidR="00030FC4" w:rsidRDefault="00030FC4" w:rsidP="00030FC4">
      <w:pPr>
        <w:jc w:val="center"/>
        <w:rPr>
          <w:bCs/>
          <w:szCs w:val="28"/>
        </w:rPr>
      </w:pPr>
    </w:p>
    <w:p w14:paraId="59D74FCB" w14:textId="77777777" w:rsidR="00030FC4" w:rsidRPr="00DF6157" w:rsidRDefault="00030FC4" w:rsidP="00030FC4">
      <w:pPr>
        <w:jc w:val="center"/>
        <w:rPr>
          <w:b/>
          <w:color w:val="1F497D"/>
        </w:rPr>
      </w:pPr>
    </w:p>
    <w:p w14:paraId="341D0746" w14:textId="77777777" w:rsidR="00030FC4" w:rsidRPr="00DE20C9" w:rsidRDefault="00030FC4" w:rsidP="00030FC4">
      <w:pPr>
        <w:pStyle w:val="afb"/>
        <w:ind w:firstLine="851"/>
        <w:rPr>
          <w:sz w:val="20"/>
        </w:rPr>
      </w:pPr>
      <w:r>
        <w:rPr>
          <w:noProof/>
        </w:rPr>
        <mc:AlternateContent>
          <mc:Choice Requires="wps">
            <w:drawing>
              <wp:anchor distT="4294967292" distB="4294967292" distL="114300" distR="114300" simplePos="0" relativeHeight="251659264" behindDoc="0" locked="0" layoutInCell="0" allowOverlap="1" wp14:anchorId="5B420A78" wp14:editId="0F98855F">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5016F5"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58ACCAD1" w14:textId="77777777" w:rsidR="00030FC4" w:rsidRPr="00DE20C9" w:rsidRDefault="00030FC4" w:rsidP="00030FC4">
      <w:pPr>
        <w:pStyle w:val="afb"/>
        <w:ind w:firstLine="851"/>
      </w:pPr>
    </w:p>
    <w:p w14:paraId="77ED8B37" w14:textId="77777777" w:rsidR="00030FC4" w:rsidRPr="00DE20C9" w:rsidRDefault="00030FC4" w:rsidP="00030FC4">
      <w:pPr>
        <w:pStyle w:val="afb"/>
        <w:ind w:firstLine="51"/>
      </w:pPr>
      <w:r w:rsidRPr="00DE20C9">
        <w:rPr>
          <w:noProof/>
        </w:rPr>
        <w:drawing>
          <wp:inline distT="0" distB="0" distL="0" distR="0" wp14:anchorId="694156F0" wp14:editId="0AB135B1">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6F02AE45" w14:textId="77777777" w:rsidR="00030FC4" w:rsidRPr="00DE20C9" w:rsidRDefault="00030FC4" w:rsidP="00030FC4">
      <w:pPr>
        <w:pStyle w:val="afb"/>
      </w:pPr>
    </w:p>
    <w:p w14:paraId="54E47F7B" w14:textId="776B61B4" w:rsidR="00030FC4" w:rsidRPr="00871A47" w:rsidRDefault="00372EC2" w:rsidP="00030FC4">
      <w:pPr>
        <w:pStyle w:val="af8"/>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11. </w:t>
      </w:r>
      <w:r w:rsidR="00030FC4" w:rsidRPr="00871A47">
        <w:rPr>
          <w:rFonts w:ascii="Times New Roman" w:eastAsia="Arial Narrow" w:hAnsi="Times New Roman" w:cs="Times New Roman"/>
          <w:b/>
          <w:bCs/>
          <w:sz w:val="52"/>
          <w:szCs w:val="52"/>
        </w:rPr>
        <w:t>ОБОСНОВЫВАЮЩИЕ МАТЕРИАЛЫ К СХЕМЕ ТЕПЛОСНАБЖЕНИЯ</w:t>
      </w:r>
    </w:p>
    <w:p w14:paraId="5CFB799C" w14:textId="77777777" w:rsidR="00030FC4" w:rsidRPr="00DF6157" w:rsidRDefault="00030FC4" w:rsidP="00030FC4">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36752D0A" w14:textId="77777777" w:rsidR="00030FC4" w:rsidRPr="00DF6157" w:rsidRDefault="00030FC4" w:rsidP="00030FC4">
      <w:pPr>
        <w:spacing w:before="4"/>
        <w:ind w:firstLine="0"/>
        <w:jc w:val="center"/>
        <w:rPr>
          <w:spacing w:val="-5"/>
          <w:sz w:val="44"/>
        </w:rPr>
      </w:pPr>
      <w:r w:rsidRPr="00DF6157">
        <w:rPr>
          <w:spacing w:val="-5"/>
          <w:sz w:val="44"/>
        </w:rPr>
        <w:t>на период  2021-2025 гг.</w:t>
      </w:r>
    </w:p>
    <w:p w14:paraId="484DAA87" w14:textId="77777777" w:rsidR="00030FC4" w:rsidRDefault="00030FC4" w:rsidP="00030FC4">
      <w:pPr>
        <w:spacing w:before="4"/>
        <w:ind w:firstLine="0"/>
        <w:jc w:val="center"/>
        <w:rPr>
          <w:spacing w:val="-5"/>
          <w:sz w:val="44"/>
        </w:rPr>
      </w:pPr>
      <w:r w:rsidRPr="00DF6157">
        <w:rPr>
          <w:spacing w:val="-5"/>
          <w:sz w:val="44"/>
        </w:rPr>
        <w:t>и на перспективу до 2028 г.</w:t>
      </w:r>
    </w:p>
    <w:bookmarkEnd w:id="0"/>
    <w:p w14:paraId="78B360DF" w14:textId="77777777" w:rsidR="00485625" w:rsidRDefault="00485625" w:rsidP="00DD0066">
      <w:pPr>
        <w:ind w:firstLine="0"/>
        <w:contextualSpacing/>
        <w:jc w:val="center"/>
        <w:rPr>
          <w:b/>
          <w:sz w:val="32"/>
        </w:rPr>
      </w:pPr>
    </w:p>
    <w:p w14:paraId="149850D6" w14:textId="77777777" w:rsidR="00485625" w:rsidRPr="00B5430D" w:rsidRDefault="00485625" w:rsidP="00DD0066">
      <w:pPr>
        <w:ind w:firstLine="0"/>
        <w:contextualSpacing/>
        <w:jc w:val="center"/>
        <w:rPr>
          <w:rFonts w:eastAsia="Times New Roman"/>
          <w:b/>
          <w:sz w:val="36"/>
          <w:szCs w:val="20"/>
        </w:rPr>
      </w:pPr>
      <w:r w:rsidRPr="00BF287E">
        <w:rPr>
          <w:rFonts w:eastAsia="Times New Roman"/>
          <w:b/>
          <w:sz w:val="32"/>
          <w:szCs w:val="20"/>
        </w:rPr>
        <w:t>Глава 11 Оценка надежности теплоснабжения</w:t>
      </w:r>
    </w:p>
    <w:p w14:paraId="1E26FEAA" w14:textId="77777777" w:rsidR="00485625" w:rsidRPr="00372EC2" w:rsidRDefault="00485625" w:rsidP="00DD0066">
      <w:pPr>
        <w:ind w:firstLine="0"/>
        <w:contextualSpacing/>
        <w:jc w:val="center"/>
        <w:rPr>
          <w:b/>
          <w:sz w:val="14"/>
          <w:szCs w:val="8"/>
        </w:rPr>
      </w:pPr>
    </w:p>
    <w:p w14:paraId="590490C1" w14:textId="112ABDE3" w:rsidR="00485625" w:rsidRDefault="00485625" w:rsidP="00DD0066">
      <w:pPr>
        <w:ind w:firstLine="0"/>
        <w:contextualSpacing/>
        <w:jc w:val="center"/>
        <w:rPr>
          <w:b/>
          <w:sz w:val="32"/>
        </w:rPr>
      </w:pPr>
      <w:r w:rsidRPr="00D03ACA">
        <w:rPr>
          <w:b/>
          <w:sz w:val="32"/>
        </w:rPr>
        <w:t>Исполнитель: ООО «</w:t>
      </w:r>
      <w:r w:rsidR="004C0C4E">
        <w:rPr>
          <w:b/>
          <w:sz w:val="32"/>
        </w:rPr>
        <w:t>ДЖИ ДИНАМИКА</w:t>
      </w:r>
      <w:r w:rsidRPr="00D03ACA">
        <w:rPr>
          <w:b/>
          <w:sz w:val="32"/>
        </w:rPr>
        <w:t>»</w:t>
      </w:r>
    </w:p>
    <w:p w14:paraId="2FC370FA" w14:textId="77777777" w:rsidR="00030FC4" w:rsidRPr="00372EC2" w:rsidRDefault="00030FC4" w:rsidP="00DD0066">
      <w:pPr>
        <w:ind w:firstLine="0"/>
        <w:contextualSpacing/>
        <w:jc w:val="center"/>
        <w:rPr>
          <w:b/>
          <w:sz w:val="18"/>
          <w:szCs w:val="1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55"/>
      </w:tblGrid>
      <w:tr w:rsidR="00030FC4" w:rsidRPr="00D248DA" w14:paraId="0E6DEA33" w14:textId="77777777" w:rsidTr="00EB6E72">
        <w:trPr>
          <w:trHeight w:val="1995"/>
        </w:trPr>
        <w:tc>
          <w:tcPr>
            <w:tcW w:w="4994" w:type="dxa"/>
          </w:tcPr>
          <w:p w14:paraId="3E35AE3E" w14:textId="77777777" w:rsidR="00030FC4" w:rsidRPr="00DF6157" w:rsidRDefault="00030FC4" w:rsidP="00EB6E72">
            <w:pPr>
              <w:ind w:firstLine="0"/>
              <w:contextualSpacing/>
              <w:jc w:val="center"/>
              <w:rPr>
                <w:b/>
                <w:bCs/>
                <w:spacing w:val="46"/>
                <w:sz w:val="20"/>
              </w:rPr>
            </w:pPr>
            <w:r w:rsidRPr="00DF6157">
              <w:rPr>
                <w:b/>
                <w:bCs/>
                <w:sz w:val="20"/>
              </w:rPr>
              <w:t>Разработчик:</w:t>
            </w:r>
          </w:p>
          <w:p w14:paraId="2C6A689A" w14:textId="77777777" w:rsidR="00030FC4" w:rsidRPr="00DF6157" w:rsidRDefault="00030FC4" w:rsidP="00EB6E72">
            <w:pPr>
              <w:pStyle w:val="afb"/>
              <w:contextualSpacing/>
              <w:rPr>
                <w:sz w:val="20"/>
              </w:rPr>
            </w:pPr>
            <w:r w:rsidRPr="00DF6157">
              <w:rPr>
                <w:sz w:val="20"/>
              </w:rPr>
              <w:t>Генеральный директор</w:t>
            </w:r>
          </w:p>
          <w:p w14:paraId="093B9AE4" w14:textId="77777777" w:rsidR="00030FC4" w:rsidRPr="00DF6157" w:rsidRDefault="00030FC4" w:rsidP="00EB6E72">
            <w:pPr>
              <w:pStyle w:val="afb"/>
              <w:contextualSpacing/>
              <w:rPr>
                <w:sz w:val="20"/>
              </w:rPr>
            </w:pPr>
            <w:r w:rsidRPr="00DF6157">
              <w:rPr>
                <w:sz w:val="20"/>
              </w:rPr>
              <w:t>ООО</w:t>
            </w:r>
            <w:r w:rsidRPr="00DF6157">
              <w:rPr>
                <w:spacing w:val="-9"/>
                <w:sz w:val="20"/>
              </w:rPr>
              <w:t xml:space="preserve"> </w:t>
            </w:r>
            <w:r w:rsidRPr="00DF6157">
              <w:rPr>
                <w:sz w:val="20"/>
              </w:rPr>
              <w:t>«Джи Динамика»</w:t>
            </w:r>
          </w:p>
          <w:p w14:paraId="4EB1C01E" w14:textId="77777777" w:rsidR="00030FC4" w:rsidRPr="00DF6157" w:rsidRDefault="00030FC4" w:rsidP="00EB6E72">
            <w:pPr>
              <w:pStyle w:val="afb"/>
              <w:contextualSpacing/>
              <w:rPr>
                <w:sz w:val="20"/>
              </w:rPr>
            </w:pPr>
          </w:p>
          <w:p w14:paraId="14242DF2" w14:textId="77777777" w:rsidR="00030FC4" w:rsidRPr="00DF6157" w:rsidRDefault="00030FC4" w:rsidP="00EB6E72">
            <w:pPr>
              <w:pStyle w:val="afb"/>
              <w:contextualSpacing/>
              <w:rPr>
                <w:sz w:val="20"/>
              </w:rPr>
            </w:pPr>
            <w:r w:rsidRPr="00DF6157">
              <w:rPr>
                <w:sz w:val="20"/>
              </w:rPr>
              <w:t>____________________А.С. Ложкин</w:t>
            </w:r>
          </w:p>
          <w:p w14:paraId="4B0357BC" w14:textId="77777777" w:rsidR="00030FC4" w:rsidRPr="00DF6157" w:rsidRDefault="00030FC4" w:rsidP="00EB6E72">
            <w:pPr>
              <w:pStyle w:val="afb"/>
              <w:contextualSpacing/>
              <w:rPr>
                <w:sz w:val="20"/>
              </w:rPr>
            </w:pPr>
          </w:p>
          <w:p w14:paraId="5A499153" w14:textId="77777777" w:rsidR="00030FC4" w:rsidRPr="00DF6157" w:rsidRDefault="00030FC4" w:rsidP="00EB6E72">
            <w:pPr>
              <w:pStyle w:val="afb"/>
              <w:contextualSpacing/>
              <w:rPr>
                <w:sz w:val="20"/>
              </w:rPr>
            </w:pPr>
            <w:r w:rsidRPr="00DF6157">
              <w:rPr>
                <w:sz w:val="20"/>
              </w:rPr>
              <w:t>«____» ___________ 2021 г.</w:t>
            </w:r>
          </w:p>
          <w:p w14:paraId="535908AC" w14:textId="77777777" w:rsidR="00030FC4" w:rsidRPr="00372EC2" w:rsidRDefault="00030FC4" w:rsidP="00EB6E72">
            <w:pPr>
              <w:ind w:firstLine="0"/>
              <w:contextualSpacing/>
              <w:jc w:val="center"/>
              <w:rPr>
                <w:sz w:val="14"/>
                <w:szCs w:val="16"/>
                <w:highlight w:val="yellow"/>
              </w:rPr>
            </w:pPr>
          </w:p>
        </w:tc>
        <w:tc>
          <w:tcPr>
            <w:tcW w:w="4984" w:type="dxa"/>
          </w:tcPr>
          <w:p w14:paraId="19AEA16D" w14:textId="77777777" w:rsidR="00030FC4" w:rsidRPr="00DF6157" w:rsidRDefault="00030FC4" w:rsidP="00EB6E72">
            <w:pPr>
              <w:ind w:firstLine="0"/>
              <w:contextualSpacing/>
              <w:jc w:val="center"/>
              <w:rPr>
                <w:b/>
                <w:bCs/>
                <w:spacing w:val="45"/>
                <w:sz w:val="20"/>
              </w:rPr>
            </w:pPr>
            <w:r w:rsidRPr="00DF6157">
              <w:rPr>
                <w:b/>
                <w:bCs/>
                <w:sz w:val="20"/>
              </w:rPr>
              <w:t>Заказчик:</w:t>
            </w:r>
          </w:p>
          <w:p w14:paraId="5B739E80" w14:textId="77777777" w:rsidR="00030FC4" w:rsidRPr="00DF6157" w:rsidRDefault="00030FC4" w:rsidP="00EB6E72">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7D946E69" w14:textId="77777777" w:rsidR="00030FC4" w:rsidRPr="00DF6157" w:rsidRDefault="00030FC4" w:rsidP="00EB6E72">
            <w:pPr>
              <w:ind w:firstLine="0"/>
              <w:contextualSpacing/>
              <w:jc w:val="center"/>
              <w:rPr>
                <w:sz w:val="20"/>
              </w:rPr>
            </w:pPr>
            <w:r w:rsidRPr="00DF6157">
              <w:rPr>
                <w:sz w:val="20"/>
              </w:rPr>
              <w:t>УКМО (ГП)</w:t>
            </w:r>
          </w:p>
          <w:p w14:paraId="425CB126" w14:textId="77777777" w:rsidR="00030FC4" w:rsidRPr="00DF6157" w:rsidRDefault="00030FC4" w:rsidP="00EB6E72">
            <w:pPr>
              <w:ind w:firstLine="0"/>
              <w:contextualSpacing/>
              <w:jc w:val="center"/>
              <w:rPr>
                <w:sz w:val="20"/>
              </w:rPr>
            </w:pPr>
          </w:p>
          <w:p w14:paraId="7904D425" w14:textId="77777777" w:rsidR="00030FC4" w:rsidRPr="00DF6157" w:rsidRDefault="00030FC4" w:rsidP="00EB6E72">
            <w:pPr>
              <w:ind w:firstLine="0"/>
              <w:contextualSpacing/>
              <w:jc w:val="center"/>
              <w:rPr>
                <w:sz w:val="20"/>
              </w:rPr>
            </w:pPr>
            <w:r w:rsidRPr="00DF6157">
              <w:rPr>
                <w:sz w:val="20"/>
              </w:rPr>
              <w:t>______________________  А.В. Жданов</w:t>
            </w:r>
          </w:p>
          <w:p w14:paraId="494B8B5F" w14:textId="77777777" w:rsidR="00030FC4" w:rsidRPr="00DF6157" w:rsidRDefault="00030FC4" w:rsidP="00EB6E72">
            <w:pPr>
              <w:pStyle w:val="afb"/>
              <w:contextualSpacing/>
              <w:rPr>
                <w:sz w:val="20"/>
              </w:rPr>
            </w:pPr>
          </w:p>
          <w:p w14:paraId="722EA622" w14:textId="77777777" w:rsidR="00030FC4" w:rsidRPr="00DF6157" w:rsidRDefault="00030FC4" w:rsidP="00EB6E72">
            <w:pPr>
              <w:pStyle w:val="afb"/>
              <w:contextualSpacing/>
              <w:rPr>
                <w:sz w:val="20"/>
              </w:rPr>
            </w:pPr>
            <w:r w:rsidRPr="00DF6157">
              <w:rPr>
                <w:sz w:val="20"/>
              </w:rPr>
              <w:t>«____» ___________ 2021 г.</w:t>
            </w:r>
          </w:p>
          <w:p w14:paraId="02A85267" w14:textId="77777777" w:rsidR="00030FC4" w:rsidRPr="00DF6157" w:rsidRDefault="00030FC4" w:rsidP="00EB6E72">
            <w:pPr>
              <w:ind w:firstLine="0"/>
              <w:contextualSpacing/>
              <w:jc w:val="center"/>
              <w:rPr>
                <w:sz w:val="20"/>
                <w:highlight w:val="yellow"/>
              </w:rPr>
            </w:pPr>
          </w:p>
        </w:tc>
      </w:tr>
    </w:tbl>
    <w:p w14:paraId="354692CB" w14:textId="77777777" w:rsidR="00485625" w:rsidRPr="00372EC2" w:rsidRDefault="00485625" w:rsidP="00DD0066">
      <w:pPr>
        <w:ind w:firstLine="0"/>
        <w:contextualSpacing/>
        <w:jc w:val="center"/>
        <w:rPr>
          <w:rFonts w:eastAsia="Times New Roman"/>
          <w:b/>
          <w:sz w:val="28"/>
          <w:szCs w:val="28"/>
        </w:rPr>
      </w:pPr>
    </w:p>
    <w:p w14:paraId="408013DB" w14:textId="6FB27F26" w:rsidR="00485625" w:rsidRPr="00030FC4" w:rsidRDefault="00485625" w:rsidP="00DD0066">
      <w:pPr>
        <w:ind w:firstLine="0"/>
        <w:contextualSpacing/>
        <w:jc w:val="center"/>
        <w:rPr>
          <w:rFonts w:eastAsia="Times New Roman"/>
          <w:bCs/>
          <w:szCs w:val="24"/>
        </w:rPr>
      </w:pPr>
      <w:r w:rsidRPr="00030FC4">
        <w:rPr>
          <w:rFonts w:eastAsia="Times New Roman"/>
          <w:bCs/>
          <w:szCs w:val="24"/>
        </w:rPr>
        <w:t xml:space="preserve">г. </w:t>
      </w:r>
      <w:r w:rsidR="004C0C4E" w:rsidRPr="00030FC4">
        <w:rPr>
          <w:rFonts w:eastAsia="Times New Roman"/>
          <w:bCs/>
          <w:szCs w:val="24"/>
        </w:rPr>
        <w:t>Санкт-Петербург</w:t>
      </w:r>
      <w:r w:rsidRPr="00030FC4">
        <w:rPr>
          <w:rFonts w:eastAsia="Times New Roman"/>
          <w:bCs/>
          <w:szCs w:val="24"/>
        </w:rPr>
        <w:t>, 202</w:t>
      </w:r>
      <w:r w:rsidR="004C0C4E" w:rsidRPr="00030FC4">
        <w:rPr>
          <w:rFonts w:eastAsia="Times New Roman"/>
          <w:bCs/>
          <w:szCs w:val="24"/>
        </w:rPr>
        <w:t>1</w:t>
      </w:r>
      <w:r w:rsidRPr="00030FC4">
        <w:rPr>
          <w:rFonts w:eastAsia="Times New Roman"/>
          <w:bCs/>
          <w:szCs w:val="24"/>
        </w:rPr>
        <w:t xml:space="preserve"> г.</w:t>
      </w:r>
    </w:p>
    <w:p w14:paraId="3985E978" w14:textId="594F4C17" w:rsidR="008C714E" w:rsidRDefault="008C714E" w:rsidP="008C714E">
      <w:pPr>
        <w:pStyle w:val="14"/>
        <w:jc w:val="center"/>
        <w:rPr>
          <w:rFonts w:eastAsiaTheme="majorEastAsia"/>
          <w:bCs/>
          <w:sz w:val="28"/>
        </w:rPr>
      </w:pPr>
      <w:r>
        <w:rPr>
          <w:rFonts w:eastAsiaTheme="majorEastAsia"/>
          <w:bCs/>
          <w:sz w:val="28"/>
        </w:rPr>
        <w:lastRenderedPageBreak/>
        <w:t>Оглавление</w:t>
      </w:r>
    </w:p>
    <w:p w14:paraId="29E936A6" w14:textId="4DCD9BEC" w:rsidR="00242970" w:rsidRPr="00242970" w:rsidRDefault="00BF287E">
      <w:pPr>
        <w:pStyle w:val="14"/>
        <w:rPr>
          <w:rFonts w:asciiTheme="minorHAnsi" w:eastAsiaTheme="minorEastAsia" w:hAnsiTheme="minorHAnsi" w:cstheme="minorBidi"/>
          <w:b w:val="0"/>
          <w:bCs/>
          <w:lang w:eastAsia="ru-RU"/>
        </w:rPr>
      </w:pPr>
      <w:r w:rsidRPr="008C714E">
        <w:rPr>
          <w:rFonts w:eastAsiaTheme="majorEastAsia"/>
          <w:bCs/>
        </w:rPr>
        <w:fldChar w:fldCharType="begin"/>
      </w:r>
      <w:r w:rsidRPr="008C714E">
        <w:instrText xml:space="preserve"> TOC \o "1-3" \h \z \u </w:instrText>
      </w:r>
      <w:r w:rsidRPr="008C714E">
        <w:rPr>
          <w:rFonts w:eastAsiaTheme="majorEastAsia"/>
          <w:bCs/>
        </w:rPr>
        <w:fldChar w:fldCharType="separate"/>
      </w:r>
      <w:hyperlink w:anchor="_Toc79081317" w:history="1">
        <w:r w:rsidR="00242970" w:rsidRPr="00242970">
          <w:rPr>
            <w:rStyle w:val="ab"/>
            <w:b w:val="0"/>
            <w:bCs/>
          </w:rPr>
          <w:t>Общие положения</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_Toc79081317 \h </w:instrText>
        </w:r>
        <w:r w:rsidR="00242970" w:rsidRPr="00242970">
          <w:rPr>
            <w:b w:val="0"/>
            <w:bCs/>
            <w:webHidden/>
          </w:rPr>
        </w:r>
        <w:r w:rsidR="00242970" w:rsidRPr="00242970">
          <w:rPr>
            <w:b w:val="0"/>
            <w:bCs/>
            <w:webHidden/>
          </w:rPr>
          <w:fldChar w:fldCharType="separate"/>
        </w:r>
        <w:r w:rsidR="00242970" w:rsidRPr="00242970">
          <w:rPr>
            <w:b w:val="0"/>
            <w:bCs/>
            <w:webHidden/>
          </w:rPr>
          <w:t>3</w:t>
        </w:r>
        <w:r w:rsidR="00242970" w:rsidRPr="00242970">
          <w:rPr>
            <w:b w:val="0"/>
            <w:bCs/>
            <w:webHidden/>
          </w:rPr>
          <w:fldChar w:fldCharType="end"/>
        </w:r>
      </w:hyperlink>
    </w:p>
    <w:p w14:paraId="72E235D3" w14:textId="4C903948" w:rsidR="00242970" w:rsidRPr="00242970" w:rsidRDefault="00714F54">
      <w:pPr>
        <w:pStyle w:val="32"/>
        <w:rPr>
          <w:rFonts w:asciiTheme="minorHAnsi" w:eastAsiaTheme="minorEastAsia" w:hAnsiTheme="minorHAnsi" w:cstheme="minorBidi"/>
          <w:bCs/>
          <w:sz w:val="24"/>
          <w:szCs w:val="24"/>
          <w:lang w:eastAsia="ru-RU"/>
        </w:rPr>
      </w:pPr>
      <w:hyperlink w:anchor="_Toc79081318" w:history="1">
        <w:r w:rsidR="00242970" w:rsidRPr="00242970">
          <w:rPr>
            <w:rStyle w:val="ab"/>
            <w:bCs/>
            <w:sz w:val="24"/>
            <w:szCs w:val="24"/>
          </w:rPr>
          <w:t>Методика расчета надежности тепловых сетей ОАО «Газпром Промгаз»</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_Toc79081318 \h </w:instrText>
        </w:r>
        <w:r w:rsidR="00242970" w:rsidRPr="00242970">
          <w:rPr>
            <w:bCs/>
            <w:webHidden/>
            <w:sz w:val="24"/>
            <w:szCs w:val="24"/>
          </w:rPr>
        </w:r>
        <w:r w:rsidR="00242970" w:rsidRPr="00242970">
          <w:rPr>
            <w:bCs/>
            <w:webHidden/>
            <w:sz w:val="24"/>
            <w:szCs w:val="24"/>
          </w:rPr>
          <w:fldChar w:fldCharType="separate"/>
        </w:r>
        <w:r w:rsidR="00242970" w:rsidRPr="00242970">
          <w:rPr>
            <w:bCs/>
            <w:webHidden/>
            <w:sz w:val="24"/>
            <w:szCs w:val="24"/>
          </w:rPr>
          <w:t>3</w:t>
        </w:r>
        <w:r w:rsidR="00242970" w:rsidRPr="00242970">
          <w:rPr>
            <w:bCs/>
            <w:webHidden/>
            <w:sz w:val="24"/>
            <w:szCs w:val="24"/>
          </w:rPr>
          <w:fldChar w:fldCharType="end"/>
        </w:r>
      </w:hyperlink>
    </w:p>
    <w:p w14:paraId="6B37D058" w14:textId="4F61BCBF" w:rsidR="00242970" w:rsidRPr="00242970" w:rsidRDefault="00714F54">
      <w:pPr>
        <w:pStyle w:val="32"/>
        <w:rPr>
          <w:rFonts w:asciiTheme="minorHAnsi" w:eastAsiaTheme="minorEastAsia" w:hAnsiTheme="minorHAnsi" w:cstheme="minorBidi"/>
          <w:bCs/>
          <w:sz w:val="24"/>
          <w:szCs w:val="24"/>
          <w:lang w:eastAsia="ru-RU"/>
        </w:rPr>
      </w:pPr>
      <w:hyperlink w:anchor="_Toc79081319" w:history="1">
        <w:r w:rsidR="00242970" w:rsidRPr="00242970">
          <w:rPr>
            <w:rStyle w:val="ab"/>
            <w:rFonts w:eastAsia="Arial Black"/>
            <w:bCs/>
            <w:sz w:val="24"/>
            <w:szCs w:val="24"/>
          </w:rPr>
          <w:t>Основные разделы и положения СНиП 41-02-2003, используемые в расчете показателей надежности теплоснабжения</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_Toc79081319 \h </w:instrText>
        </w:r>
        <w:r w:rsidR="00242970" w:rsidRPr="00242970">
          <w:rPr>
            <w:bCs/>
            <w:webHidden/>
            <w:sz w:val="24"/>
            <w:szCs w:val="24"/>
          </w:rPr>
        </w:r>
        <w:r w:rsidR="00242970" w:rsidRPr="00242970">
          <w:rPr>
            <w:bCs/>
            <w:webHidden/>
            <w:sz w:val="24"/>
            <w:szCs w:val="24"/>
          </w:rPr>
          <w:fldChar w:fldCharType="separate"/>
        </w:r>
        <w:r w:rsidR="00242970" w:rsidRPr="00242970">
          <w:rPr>
            <w:bCs/>
            <w:webHidden/>
            <w:sz w:val="24"/>
            <w:szCs w:val="24"/>
          </w:rPr>
          <w:t>6</w:t>
        </w:r>
        <w:r w:rsidR="00242970" w:rsidRPr="00242970">
          <w:rPr>
            <w:bCs/>
            <w:webHidden/>
            <w:sz w:val="24"/>
            <w:szCs w:val="24"/>
          </w:rPr>
          <w:fldChar w:fldCharType="end"/>
        </w:r>
      </w:hyperlink>
    </w:p>
    <w:p w14:paraId="5740A100" w14:textId="6F6B89C7" w:rsidR="00242970" w:rsidRPr="00242970" w:rsidRDefault="00714F54">
      <w:pPr>
        <w:pStyle w:val="32"/>
        <w:rPr>
          <w:rFonts w:asciiTheme="minorHAnsi" w:eastAsiaTheme="minorEastAsia" w:hAnsiTheme="minorHAnsi" w:cstheme="minorBidi"/>
          <w:bCs/>
          <w:sz w:val="24"/>
          <w:szCs w:val="24"/>
          <w:lang w:eastAsia="ru-RU"/>
        </w:rPr>
      </w:pPr>
      <w:hyperlink w:anchor="_Toc79081320" w:history="1">
        <w:r w:rsidR="00242970" w:rsidRPr="00242970">
          <w:rPr>
            <w:rStyle w:val="ab"/>
            <w:rFonts w:eastAsia="Arial Black"/>
            <w:bCs/>
            <w:sz w:val="24"/>
            <w:szCs w:val="24"/>
          </w:rPr>
          <w:t>Принятые допущения</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_Toc79081320 \h </w:instrText>
        </w:r>
        <w:r w:rsidR="00242970" w:rsidRPr="00242970">
          <w:rPr>
            <w:bCs/>
            <w:webHidden/>
            <w:sz w:val="24"/>
            <w:szCs w:val="24"/>
          </w:rPr>
        </w:r>
        <w:r w:rsidR="00242970" w:rsidRPr="00242970">
          <w:rPr>
            <w:bCs/>
            <w:webHidden/>
            <w:sz w:val="24"/>
            <w:szCs w:val="24"/>
          </w:rPr>
          <w:fldChar w:fldCharType="separate"/>
        </w:r>
        <w:r w:rsidR="00242970" w:rsidRPr="00242970">
          <w:rPr>
            <w:bCs/>
            <w:webHidden/>
            <w:sz w:val="24"/>
            <w:szCs w:val="24"/>
          </w:rPr>
          <w:t>7</w:t>
        </w:r>
        <w:r w:rsidR="00242970" w:rsidRPr="00242970">
          <w:rPr>
            <w:bCs/>
            <w:webHidden/>
            <w:sz w:val="24"/>
            <w:szCs w:val="24"/>
          </w:rPr>
          <w:fldChar w:fldCharType="end"/>
        </w:r>
      </w:hyperlink>
    </w:p>
    <w:p w14:paraId="656D5F87" w14:textId="18F64462" w:rsidR="00242970" w:rsidRPr="00242970" w:rsidRDefault="00714F54">
      <w:pPr>
        <w:pStyle w:val="32"/>
        <w:rPr>
          <w:rFonts w:asciiTheme="minorHAnsi" w:eastAsiaTheme="minorEastAsia" w:hAnsiTheme="minorHAnsi" w:cstheme="minorBidi"/>
          <w:bCs/>
          <w:sz w:val="24"/>
          <w:szCs w:val="24"/>
          <w:lang w:eastAsia="ru-RU"/>
        </w:rPr>
      </w:pPr>
      <w:hyperlink w:anchor="_Toc79081321" w:history="1">
        <w:r w:rsidR="00242970" w:rsidRPr="00242970">
          <w:rPr>
            <w:rStyle w:val="ab"/>
            <w:rFonts w:eastAsia="Arial Black"/>
            <w:bCs/>
            <w:sz w:val="24"/>
            <w:szCs w:val="24"/>
          </w:rPr>
          <w:t>Основные расчетные зависимости</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_Toc79081321 \h </w:instrText>
        </w:r>
        <w:r w:rsidR="00242970" w:rsidRPr="00242970">
          <w:rPr>
            <w:bCs/>
            <w:webHidden/>
            <w:sz w:val="24"/>
            <w:szCs w:val="24"/>
          </w:rPr>
        </w:r>
        <w:r w:rsidR="00242970" w:rsidRPr="00242970">
          <w:rPr>
            <w:bCs/>
            <w:webHidden/>
            <w:sz w:val="24"/>
            <w:szCs w:val="24"/>
          </w:rPr>
          <w:fldChar w:fldCharType="separate"/>
        </w:r>
        <w:r w:rsidR="00242970" w:rsidRPr="00242970">
          <w:rPr>
            <w:bCs/>
            <w:webHidden/>
            <w:sz w:val="24"/>
            <w:szCs w:val="24"/>
          </w:rPr>
          <w:t>8</w:t>
        </w:r>
        <w:r w:rsidR="00242970" w:rsidRPr="00242970">
          <w:rPr>
            <w:bCs/>
            <w:webHidden/>
            <w:sz w:val="24"/>
            <w:szCs w:val="24"/>
          </w:rPr>
          <w:fldChar w:fldCharType="end"/>
        </w:r>
      </w:hyperlink>
    </w:p>
    <w:p w14:paraId="2FF6B8C7" w14:textId="525BE8BE" w:rsidR="00242970" w:rsidRPr="00242970" w:rsidRDefault="00714F54">
      <w:pPr>
        <w:pStyle w:val="32"/>
        <w:rPr>
          <w:rFonts w:asciiTheme="minorHAnsi" w:eastAsiaTheme="minorEastAsia" w:hAnsiTheme="minorHAnsi" w:cstheme="minorBidi"/>
          <w:bCs/>
          <w:sz w:val="24"/>
          <w:szCs w:val="24"/>
          <w:lang w:eastAsia="ru-RU"/>
        </w:rPr>
      </w:pPr>
      <w:hyperlink w:anchor="_Toc79081322" w:history="1">
        <w:r w:rsidR="00242970" w:rsidRPr="00242970">
          <w:rPr>
            <w:rStyle w:val="ab"/>
            <w:rFonts w:eastAsia="Arial Black"/>
            <w:bCs/>
            <w:sz w:val="24"/>
            <w:szCs w:val="24"/>
          </w:rPr>
          <w:t>Порядок расчета</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_Toc79081322 \h </w:instrText>
        </w:r>
        <w:r w:rsidR="00242970" w:rsidRPr="00242970">
          <w:rPr>
            <w:bCs/>
            <w:webHidden/>
            <w:sz w:val="24"/>
            <w:szCs w:val="24"/>
          </w:rPr>
        </w:r>
        <w:r w:rsidR="00242970" w:rsidRPr="00242970">
          <w:rPr>
            <w:bCs/>
            <w:webHidden/>
            <w:sz w:val="24"/>
            <w:szCs w:val="24"/>
          </w:rPr>
          <w:fldChar w:fldCharType="separate"/>
        </w:r>
        <w:r w:rsidR="00242970" w:rsidRPr="00242970">
          <w:rPr>
            <w:bCs/>
            <w:webHidden/>
            <w:sz w:val="24"/>
            <w:szCs w:val="24"/>
          </w:rPr>
          <w:t>11</w:t>
        </w:r>
        <w:r w:rsidR="00242970" w:rsidRPr="00242970">
          <w:rPr>
            <w:bCs/>
            <w:webHidden/>
            <w:sz w:val="24"/>
            <w:szCs w:val="24"/>
          </w:rPr>
          <w:fldChar w:fldCharType="end"/>
        </w:r>
      </w:hyperlink>
    </w:p>
    <w:p w14:paraId="271B7200" w14:textId="06D2B855" w:rsidR="00242970" w:rsidRPr="00242970" w:rsidRDefault="00714F54">
      <w:pPr>
        <w:pStyle w:val="14"/>
        <w:rPr>
          <w:rFonts w:asciiTheme="minorHAnsi" w:eastAsiaTheme="minorEastAsia" w:hAnsiTheme="minorHAnsi" w:cstheme="minorBidi"/>
          <w:b w:val="0"/>
          <w:bCs/>
          <w:lang w:eastAsia="ru-RU"/>
        </w:rPr>
      </w:pPr>
      <w:hyperlink w:anchor="_Toc79081323" w:history="1">
        <w:r w:rsidR="00242970" w:rsidRPr="00242970">
          <w:rPr>
            <w:rStyle w:val="ab"/>
            <w:b w:val="0"/>
            <w:bCs/>
          </w:rPr>
          <w:t>Раздел 1</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_Toc79081323 \h </w:instrText>
        </w:r>
        <w:r w:rsidR="00242970" w:rsidRPr="00242970">
          <w:rPr>
            <w:b w:val="0"/>
            <w:bCs/>
            <w:webHidden/>
          </w:rPr>
        </w:r>
        <w:r w:rsidR="00242970" w:rsidRPr="00242970">
          <w:rPr>
            <w:b w:val="0"/>
            <w:bCs/>
            <w:webHidden/>
          </w:rPr>
          <w:fldChar w:fldCharType="separate"/>
        </w:r>
        <w:r w:rsidR="00242970" w:rsidRPr="00242970">
          <w:rPr>
            <w:b w:val="0"/>
            <w:bCs/>
            <w:webHidden/>
          </w:rPr>
          <w:t>14</w:t>
        </w:r>
        <w:r w:rsidR="00242970" w:rsidRPr="00242970">
          <w:rPr>
            <w:b w:val="0"/>
            <w:bCs/>
            <w:webHidden/>
          </w:rPr>
          <w:fldChar w:fldCharType="end"/>
        </w:r>
      </w:hyperlink>
    </w:p>
    <w:p w14:paraId="62F13D52" w14:textId="5781A846" w:rsidR="00242970" w:rsidRPr="00242970" w:rsidRDefault="00714F54">
      <w:pPr>
        <w:pStyle w:val="22"/>
        <w:rPr>
          <w:rFonts w:asciiTheme="minorHAnsi" w:eastAsiaTheme="minorEastAsia" w:hAnsiTheme="minorHAnsi" w:cstheme="minorBidi"/>
          <w:bCs/>
          <w:sz w:val="24"/>
          <w:szCs w:val="24"/>
          <w:lang w:eastAsia="ru-RU"/>
        </w:rPr>
      </w:pPr>
      <w:hyperlink w:anchor="_Toc79081324" w:history="1">
        <w:r w:rsidR="00242970" w:rsidRPr="00242970">
          <w:rPr>
            <w:rStyle w:val="ab"/>
            <w:bCs/>
            <w:sz w:val="24"/>
            <w:szCs w:val="24"/>
          </w:rPr>
          <w:t>1.1</w:t>
        </w:r>
        <w:r w:rsidR="00242970" w:rsidRPr="00242970">
          <w:rPr>
            <w:rFonts w:asciiTheme="minorHAnsi" w:eastAsiaTheme="minorEastAsia" w:hAnsiTheme="minorHAnsi" w:cstheme="minorBidi"/>
            <w:bCs/>
            <w:sz w:val="24"/>
            <w:szCs w:val="24"/>
            <w:lang w:eastAsia="ru-RU"/>
          </w:rPr>
          <w:tab/>
        </w:r>
        <w:r w:rsidR="00242970" w:rsidRPr="00242970">
          <w:rPr>
            <w:rStyle w:val="ab"/>
            <w:bCs/>
            <w:sz w:val="24"/>
            <w:szCs w:val="24"/>
          </w:rPr>
          <w:t>Текущие показатели надежности теплоснабжения</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_Toc79081324 \h </w:instrText>
        </w:r>
        <w:r w:rsidR="00242970" w:rsidRPr="00242970">
          <w:rPr>
            <w:bCs/>
            <w:webHidden/>
            <w:sz w:val="24"/>
            <w:szCs w:val="24"/>
          </w:rPr>
        </w:r>
        <w:r w:rsidR="00242970" w:rsidRPr="00242970">
          <w:rPr>
            <w:bCs/>
            <w:webHidden/>
            <w:sz w:val="24"/>
            <w:szCs w:val="24"/>
          </w:rPr>
          <w:fldChar w:fldCharType="separate"/>
        </w:r>
        <w:r w:rsidR="00242970" w:rsidRPr="00242970">
          <w:rPr>
            <w:bCs/>
            <w:webHidden/>
            <w:sz w:val="24"/>
            <w:szCs w:val="24"/>
          </w:rPr>
          <w:t>14</w:t>
        </w:r>
        <w:r w:rsidR="00242970" w:rsidRPr="00242970">
          <w:rPr>
            <w:bCs/>
            <w:webHidden/>
            <w:sz w:val="24"/>
            <w:szCs w:val="24"/>
          </w:rPr>
          <w:fldChar w:fldCharType="end"/>
        </w:r>
      </w:hyperlink>
    </w:p>
    <w:p w14:paraId="5BCA4C07" w14:textId="4C442BC6" w:rsidR="00242970" w:rsidRPr="00242970" w:rsidRDefault="00714F54">
      <w:pPr>
        <w:pStyle w:val="22"/>
        <w:rPr>
          <w:rFonts w:asciiTheme="minorHAnsi" w:eastAsiaTheme="minorEastAsia" w:hAnsiTheme="minorHAnsi" w:cstheme="minorBidi"/>
          <w:bCs/>
          <w:sz w:val="24"/>
          <w:szCs w:val="24"/>
          <w:lang w:eastAsia="ru-RU"/>
        </w:rPr>
      </w:pPr>
      <w:hyperlink w:anchor="_Toc79081325" w:history="1">
        <w:r w:rsidR="00242970" w:rsidRPr="00242970">
          <w:rPr>
            <w:rStyle w:val="ab"/>
            <w:bCs/>
            <w:sz w:val="24"/>
            <w:szCs w:val="24"/>
          </w:rPr>
          <w:t>1.2</w:t>
        </w:r>
        <w:r w:rsidR="00242970" w:rsidRPr="00242970">
          <w:rPr>
            <w:rFonts w:asciiTheme="minorHAnsi" w:eastAsiaTheme="minorEastAsia" w:hAnsiTheme="minorHAnsi" w:cstheme="minorBidi"/>
            <w:bCs/>
            <w:sz w:val="24"/>
            <w:szCs w:val="24"/>
            <w:lang w:eastAsia="ru-RU"/>
          </w:rPr>
          <w:tab/>
        </w:r>
        <w:r w:rsidR="00242970" w:rsidRPr="00242970">
          <w:rPr>
            <w:rStyle w:val="ab"/>
            <w:bCs/>
            <w:sz w:val="24"/>
            <w:szCs w:val="24"/>
          </w:rPr>
          <w:t>Перспективные показатели надежности, определяемые числом нарушений в подаче тепловой энергии</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_Toc79081325 \h </w:instrText>
        </w:r>
        <w:r w:rsidR="00242970" w:rsidRPr="00242970">
          <w:rPr>
            <w:bCs/>
            <w:webHidden/>
            <w:sz w:val="24"/>
            <w:szCs w:val="24"/>
          </w:rPr>
        </w:r>
        <w:r w:rsidR="00242970" w:rsidRPr="00242970">
          <w:rPr>
            <w:bCs/>
            <w:webHidden/>
            <w:sz w:val="24"/>
            <w:szCs w:val="24"/>
          </w:rPr>
          <w:fldChar w:fldCharType="separate"/>
        </w:r>
        <w:r w:rsidR="00242970" w:rsidRPr="00242970">
          <w:rPr>
            <w:bCs/>
            <w:webHidden/>
            <w:sz w:val="24"/>
            <w:szCs w:val="24"/>
          </w:rPr>
          <w:t>15</w:t>
        </w:r>
        <w:r w:rsidR="00242970" w:rsidRPr="00242970">
          <w:rPr>
            <w:bCs/>
            <w:webHidden/>
            <w:sz w:val="24"/>
            <w:szCs w:val="24"/>
          </w:rPr>
          <w:fldChar w:fldCharType="end"/>
        </w:r>
      </w:hyperlink>
    </w:p>
    <w:p w14:paraId="7AD38F31" w14:textId="24CC8E04" w:rsidR="00242970" w:rsidRPr="00242970" w:rsidRDefault="00714F54">
      <w:pPr>
        <w:pStyle w:val="22"/>
        <w:rPr>
          <w:rFonts w:asciiTheme="minorHAnsi" w:eastAsiaTheme="minorEastAsia" w:hAnsiTheme="minorHAnsi" w:cstheme="minorBidi"/>
          <w:bCs/>
          <w:sz w:val="24"/>
          <w:szCs w:val="24"/>
          <w:lang w:eastAsia="ru-RU"/>
        </w:rPr>
      </w:pPr>
      <w:hyperlink w:anchor="_Toc79081326" w:history="1">
        <w:r w:rsidR="00242970" w:rsidRPr="00242970">
          <w:rPr>
            <w:rStyle w:val="ab"/>
            <w:bCs/>
            <w:sz w:val="24"/>
            <w:szCs w:val="24"/>
          </w:rPr>
          <w:t>1.3</w:t>
        </w:r>
        <w:r w:rsidR="00242970" w:rsidRPr="00242970">
          <w:rPr>
            <w:rFonts w:asciiTheme="minorHAnsi" w:eastAsiaTheme="minorEastAsia" w:hAnsiTheme="minorHAnsi" w:cstheme="minorBidi"/>
            <w:bCs/>
            <w:sz w:val="24"/>
            <w:szCs w:val="24"/>
            <w:lang w:eastAsia="ru-RU"/>
          </w:rPr>
          <w:tab/>
        </w:r>
        <w:r w:rsidR="00242970" w:rsidRPr="00242970">
          <w:rPr>
            <w:rStyle w:val="ab"/>
            <w:bCs/>
            <w:sz w:val="24"/>
            <w:szCs w:val="24"/>
          </w:rPr>
          <w:t>Перспективные показатели надежности, определяемые приведенной продолжительностью прекращений подачи тепловой энергии</w:t>
        </w:r>
        <w:r w:rsidR="00242970" w:rsidRPr="00242970">
          <w:rPr>
            <w:bCs/>
            <w:webHidden/>
            <w:sz w:val="24"/>
            <w:szCs w:val="24"/>
          </w:rPr>
          <w:tab/>
        </w:r>
        <w:r w:rsidR="00242970" w:rsidRPr="00242970">
          <w:rPr>
            <w:bCs/>
            <w:webHidden/>
            <w:sz w:val="24"/>
            <w:szCs w:val="24"/>
          </w:rPr>
          <w:fldChar w:fldCharType="begin"/>
        </w:r>
        <w:r w:rsidR="00242970" w:rsidRPr="00242970">
          <w:rPr>
            <w:bCs/>
            <w:webHidden/>
            <w:sz w:val="24"/>
            <w:szCs w:val="24"/>
          </w:rPr>
          <w:instrText xml:space="preserve"> PAGEREF _Toc79081326 \h </w:instrText>
        </w:r>
        <w:r w:rsidR="00242970" w:rsidRPr="00242970">
          <w:rPr>
            <w:bCs/>
            <w:webHidden/>
            <w:sz w:val="24"/>
            <w:szCs w:val="24"/>
          </w:rPr>
        </w:r>
        <w:r w:rsidR="00242970" w:rsidRPr="00242970">
          <w:rPr>
            <w:bCs/>
            <w:webHidden/>
            <w:sz w:val="24"/>
            <w:szCs w:val="24"/>
          </w:rPr>
          <w:fldChar w:fldCharType="separate"/>
        </w:r>
        <w:r w:rsidR="00242970" w:rsidRPr="00242970">
          <w:rPr>
            <w:bCs/>
            <w:webHidden/>
            <w:sz w:val="24"/>
            <w:szCs w:val="24"/>
          </w:rPr>
          <w:t>16</w:t>
        </w:r>
        <w:r w:rsidR="00242970" w:rsidRPr="00242970">
          <w:rPr>
            <w:bCs/>
            <w:webHidden/>
            <w:sz w:val="24"/>
            <w:szCs w:val="24"/>
          </w:rPr>
          <w:fldChar w:fldCharType="end"/>
        </w:r>
      </w:hyperlink>
    </w:p>
    <w:p w14:paraId="21294529" w14:textId="6420553F" w:rsidR="00242970" w:rsidRPr="00242970" w:rsidRDefault="00714F54">
      <w:pPr>
        <w:pStyle w:val="14"/>
        <w:rPr>
          <w:rFonts w:asciiTheme="minorHAnsi" w:eastAsiaTheme="minorEastAsia" w:hAnsiTheme="minorHAnsi" w:cstheme="minorBidi"/>
          <w:b w:val="0"/>
          <w:bCs/>
          <w:lang w:eastAsia="ru-RU"/>
        </w:rPr>
      </w:pPr>
      <w:hyperlink w:anchor="_Toc79081327" w:history="1">
        <w:r w:rsidR="00242970" w:rsidRPr="00242970">
          <w:rPr>
            <w:rStyle w:val="ab"/>
            <w:b w:val="0"/>
            <w:bCs/>
          </w:rPr>
          <w:t>Раздел 2</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_Toc79081327 \h </w:instrText>
        </w:r>
        <w:r w:rsidR="00242970" w:rsidRPr="00242970">
          <w:rPr>
            <w:b w:val="0"/>
            <w:bCs/>
            <w:webHidden/>
          </w:rPr>
        </w:r>
        <w:r w:rsidR="00242970" w:rsidRPr="00242970">
          <w:rPr>
            <w:b w:val="0"/>
            <w:bCs/>
            <w:webHidden/>
          </w:rPr>
          <w:fldChar w:fldCharType="separate"/>
        </w:r>
        <w:r w:rsidR="00242970" w:rsidRPr="00242970">
          <w:rPr>
            <w:b w:val="0"/>
            <w:bCs/>
            <w:webHidden/>
          </w:rPr>
          <w:t>28</w:t>
        </w:r>
        <w:r w:rsidR="00242970" w:rsidRPr="00242970">
          <w:rPr>
            <w:b w:val="0"/>
            <w:bCs/>
            <w:webHidden/>
          </w:rPr>
          <w:fldChar w:fldCharType="end"/>
        </w:r>
      </w:hyperlink>
    </w:p>
    <w:p w14:paraId="474F0133" w14:textId="2DCBC4D7" w:rsidR="00242970" w:rsidRPr="00242970" w:rsidRDefault="00714F54">
      <w:pPr>
        <w:pStyle w:val="14"/>
        <w:rPr>
          <w:rFonts w:asciiTheme="minorHAnsi" w:eastAsiaTheme="minorEastAsia" w:hAnsiTheme="minorHAnsi" w:cstheme="minorBidi"/>
          <w:b w:val="0"/>
          <w:bCs/>
          <w:lang w:eastAsia="ru-RU"/>
        </w:rPr>
      </w:pPr>
      <w:hyperlink w:anchor="_Toc79081328" w:history="1">
        <w:r w:rsidR="00242970" w:rsidRPr="00242970">
          <w:rPr>
            <w:rStyle w:val="ab"/>
            <w:b w:val="0"/>
            <w:bCs/>
          </w:rPr>
          <w:t>Раздел 3</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_Toc79081328 \h </w:instrText>
        </w:r>
        <w:r w:rsidR="00242970" w:rsidRPr="00242970">
          <w:rPr>
            <w:b w:val="0"/>
            <w:bCs/>
            <w:webHidden/>
          </w:rPr>
        </w:r>
        <w:r w:rsidR="00242970" w:rsidRPr="00242970">
          <w:rPr>
            <w:b w:val="0"/>
            <w:bCs/>
            <w:webHidden/>
          </w:rPr>
          <w:fldChar w:fldCharType="separate"/>
        </w:r>
        <w:r w:rsidR="00242970" w:rsidRPr="00242970">
          <w:rPr>
            <w:b w:val="0"/>
            <w:bCs/>
            <w:webHidden/>
          </w:rPr>
          <w:t>29</w:t>
        </w:r>
        <w:r w:rsidR="00242970" w:rsidRPr="00242970">
          <w:rPr>
            <w:b w:val="0"/>
            <w:bCs/>
            <w:webHidden/>
          </w:rPr>
          <w:fldChar w:fldCharType="end"/>
        </w:r>
      </w:hyperlink>
    </w:p>
    <w:p w14:paraId="3CEDCA0F" w14:textId="661B034E" w:rsidR="00242970" w:rsidRPr="00242970" w:rsidRDefault="00714F54">
      <w:pPr>
        <w:pStyle w:val="14"/>
        <w:rPr>
          <w:rFonts w:asciiTheme="minorHAnsi" w:eastAsiaTheme="minorEastAsia" w:hAnsiTheme="minorHAnsi" w:cstheme="minorBidi"/>
          <w:b w:val="0"/>
          <w:bCs/>
          <w:lang w:eastAsia="ru-RU"/>
        </w:rPr>
      </w:pPr>
      <w:hyperlink w:anchor="_Toc79081329" w:history="1">
        <w:r w:rsidR="00242970" w:rsidRPr="00242970">
          <w:rPr>
            <w:rStyle w:val="ab"/>
            <w:b w:val="0"/>
            <w:bCs/>
          </w:rPr>
          <w:t>Раздел 4</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результатов оценки коэффициентов готовности теплопроводов к несению тепловой нагрузки</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_Toc79081329 \h </w:instrText>
        </w:r>
        <w:r w:rsidR="00242970" w:rsidRPr="00242970">
          <w:rPr>
            <w:b w:val="0"/>
            <w:bCs/>
            <w:webHidden/>
          </w:rPr>
        </w:r>
        <w:r w:rsidR="00242970" w:rsidRPr="00242970">
          <w:rPr>
            <w:b w:val="0"/>
            <w:bCs/>
            <w:webHidden/>
          </w:rPr>
          <w:fldChar w:fldCharType="separate"/>
        </w:r>
        <w:r w:rsidR="00242970" w:rsidRPr="00242970">
          <w:rPr>
            <w:b w:val="0"/>
            <w:bCs/>
            <w:webHidden/>
          </w:rPr>
          <w:t>31</w:t>
        </w:r>
        <w:r w:rsidR="00242970" w:rsidRPr="00242970">
          <w:rPr>
            <w:b w:val="0"/>
            <w:bCs/>
            <w:webHidden/>
          </w:rPr>
          <w:fldChar w:fldCharType="end"/>
        </w:r>
      </w:hyperlink>
    </w:p>
    <w:p w14:paraId="096D74B3" w14:textId="5F19F842" w:rsidR="00242970" w:rsidRPr="00242970" w:rsidRDefault="00714F54">
      <w:pPr>
        <w:pStyle w:val="14"/>
        <w:rPr>
          <w:rFonts w:asciiTheme="minorHAnsi" w:eastAsiaTheme="minorEastAsia" w:hAnsiTheme="minorHAnsi" w:cstheme="minorBidi"/>
          <w:b w:val="0"/>
          <w:bCs/>
          <w:sz w:val="22"/>
          <w:szCs w:val="22"/>
          <w:lang w:eastAsia="ru-RU"/>
        </w:rPr>
      </w:pPr>
      <w:hyperlink w:anchor="_Toc79081330" w:history="1">
        <w:r w:rsidR="00242970" w:rsidRPr="00242970">
          <w:rPr>
            <w:rStyle w:val="ab"/>
            <w:b w:val="0"/>
            <w:bCs/>
          </w:rPr>
          <w:t>Раздел 5</w:t>
        </w:r>
        <w:r w:rsidR="00242970" w:rsidRPr="00242970">
          <w:rPr>
            <w:rFonts w:asciiTheme="minorHAnsi" w:eastAsiaTheme="minorEastAsia" w:hAnsiTheme="minorHAnsi" w:cstheme="minorBidi"/>
            <w:b w:val="0"/>
            <w:bCs/>
            <w:lang w:eastAsia="ru-RU"/>
          </w:rPr>
          <w:tab/>
        </w:r>
        <w:r w:rsidR="00242970" w:rsidRPr="00242970">
          <w:rPr>
            <w:rStyle w:val="ab"/>
            <w:b w:val="0"/>
            <w:bCs/>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_Toc79081330 \h </w:instrText>
        </w:r>
        <w:r w:rsidR="00242970" w:rsidRPr="00242970">
          <w:rPr>
            <w:b w:val="0"/>
            <w:bCs/>
            <w:webHidden/>
          </w:rPr>
        </w:r>
        <w:r w:rsidR="00242970" w:rsidRPr="00242970">
          <w:rPr>
            <w:b w:val="0"/>
            <w:bCs/>
            <w:webHidden/>
          </w:rPr>
          <w:fldChar w:fldCharType="separate"/>
        </w:r>
        <w:r w:rsidR="00242970" w:rsidRPr="00242970">
          <w:rPr>
            <w:b w:val="0"/>
            <w:bCs/>
            <w:webHidden/>
          </w:rPr>
          <w:t>32</w:t>
        </w:r>
        <w:r w:rsidR="00242970" w:rsidRPr="00242970">
          <w:rPr>
            <w:b w:val="0"/>
            <w:bCs/>
            <w:webHidden/>
          </w:rPr>
          <w:fldChar w:fldCharType="end"/>
        </w:r>
      </w:hyperlink>
    </w:p>
    <w:p w14:paraId="4722A2EF" w14:textId="356EDB8D" w:rsidR="00242970" w:rsidRPr="00242970" w:rsidRDefault="00714F54">
      <w:pPr>
        <w:pStyle w:val="14"/>
        <w:rPr>
          <w:rFonts w:asciiTheme="minorHAnsi" w:eastAsiaTheme="minorEastAsia" w:hAnsiTheme="minorHAnsi" w:cstheme="minorBidi"/>
          <w:b w:val="0"/>
          <w:bCs/>
          <w:sz w:val="22"/>
          <w:szCs w:val="22"/>
          <w:lang w:eastAsia="ru-RU"/>
        </w:rPr>
      </w:pPr>
      <w:hyperlink w:anchor="_Toc79081331" w:history="1">
        <w:r w:rsidR="00242970" w:rsidRPr="00242970">
          <w:rPr>
            <w:rStyle w:val="ab"/>
            <w:b w:val="0"/>
            <w:bCs/>
          </w:rPr>
          <w:t>Раздел 6</w:t>
        </w:r>
        <w:r w:rsidR="00242970" w:rsidRPr="00242970">
          <w:rPr>
            <w:rFonts w:asciiTheme="minorHAnsi" w:eastAsiaTheme="minorEastAsia" w:hAnsiTheme="minorHAnsi" w:cstheme="minorBidi"/>
            <w:b w:val="0"/>
            <w:bCs/>
            <w:sz w:val="22"/>
            <w:szCs w:val="22"/>
            <w:lang w:eastAsia="ru-RU"/>
          </w:rPr>
          <w:tab/>
        </w:r>
        <w:r w:rsidR="00242970" w:rsidRPr="00242970">
          <w:rPr>
            <w:rStyle w:val="ab"/>
            <w:b w:val="0"/>
            <w:bCs/>
          </w:rPr>
          <w:t>Предложения, обеспечивающие надежность систем теплоснабжения</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_Toc79081331 \h </w:instrText>
        </w:r>
        <w:r w:rsidR="00242970" w:rsidRPr="00242970">
          <w:rPr>
            <w:b w:val="0"/>
            <w:bCs/>
            <w:webHidden/>
          </w:rPr>
        </w:r>
        <w:r w:rsidR="00242970" w:rsidRPr="00242970">
          <w:rPr>
            <w:b w:val="0"/>
            <w:bCs/>
            <w:webHidden/>
          </w:rPr>
          <w:fldChar w:fldCharType="separate"/>
        </w:r>
        <w:r w:rsidR="00242970" w:rsidRPr="00242970">
          <w:rPr>
            <w:b w:val="0"/>
            <w:bCs/>
            <w:webHidden/>
          </w:rPr>
          <w:t>33</w:t>
        </w:r>
        <w:r w:rsidR="00242970" w:rsidRPr="00242970">
          <w:rPr>
            <w:b w:val="0"/>
            <w:bCs/>
            <w:webHidden/>
          </w:rPr>
          <w:fldChar w:fldCharType="end"/>
        </w:r>
      </w:hyperlink>
    </w:p>
    <w:p w14:paraId="16D1959A" w14:textId="65833899" w:rsidR="00242970" w:rsidRPr="00242970" w:rsidRDefault="00714F54">
      <w:pPr>
        <w:pStyle w:val="22"/>
        <w:rPr>
          <w:rFonts w:asciiTheme="minorHAnsi" w:eastAsiaTheme="minorEastAsia" w:hAnsiTheme="minorHAnsi" w:cstheme="minorBidi"/>
          <w:bCs/>
          <w:sz w:val="22"/>
          <w:szCs w:val="22"/>
          <w:lang w:eastAsia="ru-RU"/>
        </w:rPr>
      </w:pPr>
      <w:hyperlink w:anchor="_Toc79081332" w:history="1">
        <w:r w:rsidR="00242970" w:rsidRPr="00242970">
          <w:rPr>
            <w:rStyle w:val="ab"/>
            <w:bCs/>
          </w:rPr>
          <w:t>6.1</w:t>
        </w:r>
        <w:r w:rsidR="00242970" w:rsidRPr="00242970">
          <w:rPr>
            <w:rFonts w:asciiTheme="minorHAnsi" w:eastAsiaTheme="minorEastAsia" w:hAnsiTheme="minorHAnsi" w:cstheme="minorBidi"/>
            <w:bCs/>
            <w:sz w:val="22"/>
            <w:szCs w:val="22"/>
            <w:lang w:eastAsia="ru-RU"/>
          </w:rPr>
          <w:tab/>
        </w:r>
        <w:r w:rsidR="00242970" w:rsidRPr="00242970">
          <w:rPr>
            <w:rStyle w:val="ab"/>
            <w:bCs/>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242970" w:rsidRPr="00242970">
          <w:rPr>
            <w:bCs/>
            <w:webHidden/>
          </w:rPr>
          <w:tab/>
        </w:r>
        <w:r w:rsidR="00242970" w:rsidRPr="00242970">
          <w:rPr>
            <w:bCs/>
            <w:webHidden/>
          </w:rPr>
          <w:fldChar w:fldCharType="begin"/>
        </w:r>
        <w:r w:rsidR="00242970" w:rsidRPr="00242970">
          <w:rPr>
            <w:bCs/>
            <w:webHidden/>
          </w:rPr>
          <w:instrText xml:space="preserve"> PAGEREF _Toc79081332 \h </w:instrText>
        </w:r>
        <w:r w:rsidR="00242970" w:rsidRPr="00242970">
          <w:rPr>
            <w:bCs/>
            <w:webHidden/>
          </w:rPr>
        </w:r>
        <w:r w:rsidR="00242970" w:rsidRPr="00242970">
          <w:rPr>
            <w:bCs/>
            <w:webHidden/>
          </w:rPr>
          <w:fldChar w:fldCharType="separate"/>
        </w:r>
        <w:r w:rsidR="00242970" w:rsidRPr="00242970">
          <w:rPr>
            <w:bCs/>
            <w:webHidden/>
          </w:rPr>
          <w:t>33</w:t>
        </w:r>
        <w:r w:rsidR="00242970" w:rsidRPr="00242970">
          <w:rPr>
            <w:bCs/>
            <w:webHidden/>
          </w:rPr>
          <w:fldChar w:fldCharType="end"/>
        </w:r>
      </w:hyperlink>
    </w:p>
    <w:p w14:paraId="0164E235" w14:textId="6273DC08" w:rsidR="00242970" w:rsidRPr="00242970" w:rsidRDefault="00714F54">
      <w:pPr>
        <w:pStyle w:val="22"/>
        <w:rPr>
          <w:rFonts w:asciiTheme="minorHAnsi" w:eastAsiaTheme="minorEastAsia" w:hAnsiTheme="minorHAnsi" w:cstheme="minorBidi"/>
          <w:bCs/>
          <w:sz w:val="22"/>
          <w:szCs w:val="22"/>
          <w:lang w:eastAsia="ru-RU"/>
        </w:rPr>
      </w:pPr>
      <w:hyperlink w:anchor="_Toc79081333" w:history="1">
        <w:r w:rsidR="00242970" w:rsidRPr="00242970">
          <w:rPr>
            <w:rStyle w:val="ab"/>
            <w:bCs/>
          </w:rPr>
          <w:t>6.2</w:t>
        </w:r>
        <w:r w:rsidR="00242970" w:rsidRPr="00242970">
          <w:rPr>
            <w:rFonts w:asciiTheme="minorHAnsi" w:eastAsiaTheme="minorEastAsia" w:hAnsiTheme="minorHAnsi" w:cstheme="minorBidi"/>
            <w:bCs/>
            <w:sz w:val="22"/>
            <w:szCs w:val="22"/>
            <w:lang w:eastAsia="ru-RU"/>
          </w:rPr>
          <w:tab/>
        </w:r>
        <w:r w:rsidR="00242970" w:rsidRPr="00242970">
          <w:rPr>
            <w:rStyle w:val="ab"/>
            <w:bCs/>
          </w:rPr>
          <w:t>Установка резервного оборудования</w:t>
        </w:r>
        <w:r w:rsidR="00242970" w:rsidRPr="00242970">
          <w:rPr>
            <w:bCs/>
            <w:webHidden/>
          </w:rPr>
          <w:tab/>
        </w:r>
        <w:r w:rsidR="00242970" w:rsidRPr="00242970">
          <w:rPr>
            <w:bCs/>
            <w:webHidden/>
          </w:rPr>
          <w:fldChar w:fldCharType="begin"/>
        </w:r>
        <w:r w:rsidR="00242970" w:rsidRPr="00242970">
          <w:rPr>
            <w:bCs/>
            <w:webHidden/>
          </w:rPr>
          <w:instrText xml:space="preserve"> PAGEREF _Toc79081333 \h </w:instrText>
        </w:r>
        <w:r w:rsidR="00242970" w:rsidRPr="00242970">
          <w:rPr>
            <w:bCs/>
            <w:webHidden/>
          </w:rPr>
        </w:r>
        <w:r w:rsidR="00242970" w:rsidRPr="00242970">
          <w:rPr>
            <w:bCs/>
            <w:webHidden/>
          </w:rPr>
          <w:fldChar w:fldCharType="separate"/>
        </w:r>
        <w:r w:rsidR="00242970" w:rsidRPr="00242970">
          <w:rPr>
            <w:bCs/>
            <w:webHidden/>
          </w:rPr>
          <w:t>33</w:t>
        </w:r>
        <w:r w:rsidR="00242970" w:rsidRPr="00242970">
          <w:rPr>
            <w:bCs/>
            <w:webHidden/>
          </w:rPr>
          <w:fldChar w:fldCharType="end"/>
        </w:r>
      </w:hyperlink>
    </w:p>
    <w:p w14:paraId="1646B3A5" w14:textId="06C6D2BF" w:rsidR="00242970" w:rsidRPr="00242970" w:rsidRDefault="00714F54">
      <w:pPr>
        <w:pStyle w:val="22"/>
        <w:rPr>
          <w:rFonts w:asciiTheme="minorHAnsi" w:eastAsiaTheme="minorEastAsia" w:hAnsiTheme="minorHAnsi" w:cstheme="minorBidi"/>
          <w:bCs/>
          <w:sz w:val="22"/>
          <w:szCs w:val="22"/>
          <w:lang w:eastAsia="ru-RU"/>
        </w:rPr>
      </w:pPr>
      <w:hyperlink w:anchor="_Toc79081334" w:history="1">
        <w:r w:rsidR="00242970" w:rsidRPr="00242970">
          <w:rPr>
            <w:rStyle w:val="ab"/>
            <w:bCs/>
          </w:rPr>
          <w:t>6.3</w:t>
        </w:r>
        <w:r w:rsidR="00242970" w:rsidRPr="00242970">
          <w:rPr>
            <w:rFonts w:asciiTheme="minorHAnsi" w:eastAsiaTheme="minorEastAsia" w:hAnsiTheme="minorHAnsi" w:cstheme="minorBidi"/>
            <w:bCs/>
            <w:sz w:val="22"/>
            <w:szCs w:val="22"/>
            <w:lang w:eastAsia="ru-RU"/>
          </w:rPr>
          <w:tab/>
        </w:r>
        <w:r w:rsidR="00242970" w:rsidRPr="00242970">
          <w:rPr>
            <w:rStyle w:val="ab"/>
            <w:bCs/>
          </w:rPr>
          <w:t>Организация совместной работы нескольких источников тепловой энергии на единую тепловую сеть</w:t>
        </w:r>
        <w:r w:rsidR="00242970" w:rsidRPr="00242970">
          <w:rPr>
            <w:bCs/>
            <w:webHidden/>
          </w:rPr>
          <w:tab/>
        </w:r>
        <w:r w:rsidR="00242970" w:rsidRPr="00242970">
          <w:rPr>
            <w:bCs/>
            <w:webHidden/>
          </w:rPr>
          <w:fldChar w:fldCharType="begin"/>
        </w:r>
        <w:r w:rsidR="00242970" w:rsidRPr="00242970">
          <w:rPr>
            <w:bCs/>
            <w:webHidden/>
          </w:rPr>
          <w:instrText xml:space="preserve"> PAGEREF _Toc79081334 \h </w:instrText>
        </w:r>
        <w:r w:rsidR="00242970" w:rsidRPr="00242970">
          <w:rPr>
            <w:bCs/>
            <w:webHidden/>
          </w:rPr>
        </w:r>
        <w:r w:rsidR="00242970" w:rsidRPr="00242970">
          <w:rPr>
            <w:bCs/>
            <w:webHidden/>
          </w:rPr>
          <w:fldChar w:fldCharType="separate"/>
        </w:r>
        <w:r w:rsidR="00242970" w:rsidRPr="00242970">
          <w:rPr>
            <w:bCs/>
            <w:webHidden/>
          </w:rPr>
          <w:t>33</w:t>
        </w:r>
        <w:r w:rsidR="00242970" w:rsidRPr="00242970">
          <w:rPr>
            <w:bCs/>
            <w:webHidden/>
          </w:rPr>
          <w:fldChar w:fldCharType="end"/>
        </w:r>
      </w:hyperlink>
    </w:p>
    <w:p w14:paraId="316670C0" w14:textId="735F7EB8" w:rsidR="00242970" w:rsidRPr="00242970" w:rsidRDefault="00714F54">
      <w:pPr>
        <w:pStyle w:val="22"/>
        <w:rPr>
          <w:rFonts w:asciiTheme="minorHAnsi" w:eastAsiaTheme="minorEastAsia" w:hAnsiTheme="minorHAnsi" w:cstheme="minorBidi"/>
          <w:bCs/>
          <w:sz w:val="22"/>
          <w:szCs w:val="22"/>
          <w:lang w:eastAsia="ru-RU"/>
        </w:rPr>
      </w:pPr>
      <w:hyperlink w:anchor="_Toc79081335" w:history="1">
        <w:r w:rsidR="00242970" w:rsidRPr="00242970">
          <w:rPr>
            <w:rStyle w:val="ab"/>
            <w:bCs/>
          </w:rPr>
          <w:t>6.4</w:t>
        </w:r>
        <w:r w:rsidR="00242970" w:rsidRPr="00242970">
          <w:rPr>
            <w:rFonts w:asciiTheme="minorHAnsi" w:eastAsiaTheme="minorEastAsia" w:hAnsiTheme="minorHAnsi" w:cstheme="minorBidi"/>
            <w:bCs/>
            <w:sz w:val="22"/>
            <w:szCs w:val="22"/>
            <w:lang w:eastAsia="ru-RU"/>
          </w:rPr>
          <w:tab/>
        </w:r>
        <w:r w:rsidR="00242970" w:rsidRPr="00242970">
          <w:rPr>
            <w:rStyle w:val="ab"/>
            <w:bCs/>
          </w:rPr>
          <w:t>Резервирование тепловых сетей смежных районов города Усть-Кут</w:t>
        </w:r>
        <w:r w:rsidR="00242970" w:rsidRPr="00242970">
          <w:rPr>
            <w:bCs/>
            <w:webHidden/>
          </w:rPr>
          <w:tab/>
        </w:r>
        <w:r w:rsidR="00242970" w:rsidRPr="00242970">
          <w:rPr>
            <w:bCs/>
            <w:webHidden/>
          </w:rPr>
          <w:fldChar w:fldCharType="begin"/>
        </w:r>
        <w:r w:rsidR="00242970" w:rsidRPr="00242970">
          <w:rPr>
            <w:bCs/>
            <w:webHidden/>
          </w:rPr>
          <w:instrText xml:space="preserve"> PAGEREF _Toc79081335 \h </w:instrText>
        </w:r>
        <w:r w:rsidR="00242970" w:rsidRPr="00242970">
          <w:rPr>
            <w:bCs/>
            <w:webHidden/>
          </w:rPr>
        </w:r>
        <w:r w:rsidR="00242970" w:rsidRPr="00242970">
          <w:rPr>
            <w:bCs/>
            <w:webHidden/>
          </w:rPr>
          <w:fldChar w:fldCharType="separate"/>
        </w:r>
        <w:r w:rsidR="00242970" w:rsidRPr="00242970">
          <w:rPr>
            <w:bCs/>
            <w:webHidden/>
          </w:rPr>
          <w:t>33</w:t>
        </w:r>
        <w:r w:rsidR="00242970" w:rsidRPr="00242970">
          <w:rPr>
            <w:bCs/>
            <w:webHidden/>
          </w:rPr>
          <w:fldChar w:fldCharType="end"/>
        </w:r>
      </w:hyperlink>
    </w:p>
    <w:p w14:paraId="42003062" w14:textId="75D3D102" w:rsidR="00242970" w:rsidRPr="00242970" w:rsidRDefault="00714F54">
      <w:pPr>
        <w:pStyle w:val="22"/>
        <w:rPr>
          <w:rFonts w:asciiTheme="minorHAnsi" w:eastAsiaTheme="minorEastAsia" w:hAnsiTheme="minorHAnsi" w:cstheme="minorBidi"/>
          <w:bCs/>
          <w:sz w:val="22"/>
          <w:szCs w:val="22"/>
          <w:lang w:eastAsia="ru-RU"/>
        </w:rPr>
      </w:pPr>
      <w:hyperlink w:anchor="_Toc79081336" w:history="1">
        <w:r w:rsidR="00242970" w:rsidRPr="00242970">
          <w:rPr>
            <w:rStyle w:val="ab"/>
            <w:bCs/>
          </w:rPr>
          <w:t>6.5</w:t>
        </w:r>
        <w:r w:rsidR="00242970" w:rsidRPr="00242970">
          <w:rPr>
            <w:rFonts w:asciiTheme="minorHAnsi" w:eastAsiaTheme="minorEastAsia" w:hAnsiTheme="minorHAnsi" w:cstheme="minorBidi"/>
            <w:bCs/>
            <w:sz w:val="22"/>
            <w:szCs w:val="22"/>
            <w:lang w:eastAsia="ru-RU"/>
          </w:rPr>
          <w:tab/>
        </w:r>
        <w:r w:rsidR="00242970" w:rsidRPr="00242970">
          <w:rPr>
            <w:rStyle w:val="ab"/>
            <w:bCs/>
          </w:rPr>
          <w:t>Устройство резервных насосных станций</w:t>
        </w:r>
        <w:r w:rsidR="00242970" w:rsidRPr="00242970">
          <w:rPr>
            <w:bCs/>
            <w:webHidden/>
          </w:rPr>
          <w:tab/>
        </w:r>
        <w:r w:rsidR="00242970" w:rsidRPr="00242970">
          <w:rPr>
            <w:bCs/>
            <w:webHidden/>
          </w:rPr>
          <w:fldChar w:fldCharType="begin"/>
        </w:r>
        <w:r w:rsidR="00242970" w:rsidRPr="00242970">
          <w:rPr>
            <w:bCs/>
            <w:webHidden/>
          </w:rPr>
          <w:instrText xml:space="preserve"> PAGEREF _Toc79081336 \h </w:instrText>
        </w:r>
        <w:r w:rsidR="00242970" w:rsidRPr="00242970">
          <w:rPr>
            <w:bCs/>
            <w:webHidden/>
          </w:rPr>
        </w:r>
        <w:r w:rsidR="00242970" w:rsidRPr="00242970">
          <w:rPr>
            <w:bCs/>
            <w:webHidden/>
          </w:rPr>
          <w:fldChar w:fldCharType="separate"/>
        </w:r>
        <w:r w:rsidR="00242970" w:rsidRPr="00242970">
          <w:rPr>
            <w:bCs/>
            <w:webHidden/>
          </w:rPr>
          <w:t>33</w:t>
        </w:r>
        <w:r w:rsidR="00242970" w:rsidRPr="00242970">
          <w:rPr>
            <w:bCs/>
            <w:webHidden/>
          </w:rPr>
          <w:fldChar w:fldCharType="end"/>
        </w:r>
      </w:hyperlink>
    </w:p>
    <w:p w14:paraId="1C4CEB65" w14:textId="1BF3C8DF" w:rsidR="00242970" w:rsidRPr="00242970" w:rsidRDefault="00714F54">
      <w:pPr>
        <w:pStyle w:val="22"/>
        <w:rPr>
          <w:rFonts w:asciiTheme="minorHAnsi" w:eastAsiaTheme="minorEastAsia" w:hAnsiTheme="minorHAnsi" w:cstheme="minorBidi"/>
          <w:bCs/>
          <w:sz w:val="22"/>
          <w:szCs w:val="22"/>
          <w:lang w:eastAsia="ru-RU"/>
        </w:rPr>
      </w:pPr>
      <w:hyperlink w:anchor="_Toc79081337" w:history="1">
        <w:r w:rsidR="00242970" w:rsidRPr="00242970">
          <w:rPr>
            <w:rStyle w:val="ab"/>
            <w:bCs/>
          </w:rPr>
          <w:t>6.6</w:t>
        </w:r>
        <w:r w:rsidR="00242970" w:rsidRPr="00242970">
          <w:rPr>
            <w:rFonts w:asciiTheme="minorHAnsi" w:eastAsiaTheme="minorEastAsia" w:hAnsiTheme="minorHAnsi" w:cstheme="minorBidi"/>
            <w:bCs/>
            <w:sz w:val="22"/>
            <w:szCs w:val="22"/>
            <w:lang w:eastAsia="ru-RU"/>
          </w:rPr>
          <w:tab/>
        </w:r>
        <w:r w:rsidR="00242970" w:rsidRPr="00242970">
          <w:rPr>
            <w:rStyle w:val="ab"/>
            <w:bCs/>
          </w:rPr>
          <w:t>Установка баков-аккумуляторов</w:t>
        </w:r>
        <w:r w:rsidR="00242970" w:rsidRPr="00242970">
          <w:rPr>
            <w:bCs/>
            <w:webHidden/>
          </w:rPr>
          <w:tab/>
        </w:r>
        <w:r w:rsidR="00242970" w:rsidRPr="00242970">
          <w:rPr>
            <w:bCs/>
            <w:webHidden/>
          </w:rPr>
          <w:fldChar w:fldCharType="begin"/>
        </w:r>
        <w:r w:rsidR="00242970" w:rsidRPr="00242970">
          <w:rPr>
            <w:bCs/>
            <w:webHidden/>
          </w:rPr>
          <w:instrText xml:space="preserve"> PAGEREF _Toc79081337 \h </w:instrText>
        </w:r>
        <w:r w:rsidR="00242970" w:rsidRPr="00242970">
          <w:rPr>
            <w:bCs/>
            <w:webHidden/>
          </w:rPr>
        </w:r>
        <w:r w:rsidR="00242970" w:rsidRPr="00242970">
          <w:rPr>
            <w:bCs/>
            <w:webHidden/>
          </w:rPr>
          <w:fldChar w:fldCharType="separate"/>
        </w:r>
        <w:r w:rsidR="00242970" w:rsidRPr="00242970">
          <w:rPr>
            <w:bCs/>
            <w:webHidden/>
          </w:rPr>
          <w:t>33</w:t>
        </w:r>
        <w:r w:rsidR="00242970" w:rsidRPr="00242970">
          <w:rPr>
            <w:bCs/>
            <w:webHidden/>
          </w:rPr>
          <w:fldChar w:fldCharType="end"/>
        </w:r>
      </w:hyperlink>
    </w:p>
    <w:p w14:paraId="4DEF3DEF" w14:textId="104941F6" w:rsidR="00242970" w:rsidRDefault="00714F54">
      <w:pPr>
        <w:pStyle w:val="14"/>
        <w:rPr>
          <w:rFonts w:asciiTheme="minorHAnsi" w:eastAsiaTheme="minorEastAsia" w:hAnsiTheme="minorHAnsi" w:cstheme="minorBidi"/>
          <w:b w:val="0"/>
          <w:sz w:val="22"/>
          <w:szCs w:val="22"/>
          <w:lang w:eastAsia="ru-RU"/>
        </w:rPr>
      </w:pPr>
      <w:hyperlink w:anchor="_Toc79081338" w:history="1">
        <w:r w:rsidR="00242970" w:rsidRPr="00242970">
          <w:rPr>
            <w:rStyle w:val="ab"/>
            <w:b w:val="0"/>
            <w:bCs/>
          </w:rPr>
          <w:t>Раздел 7</w:t>
        </w:r>
        <w:r w:rsidR="00242970" w:rsidRPr="00242970">
          <w:rPr>
            <w:rFonts w:asciiTheme="minorHAnsi" w:eastAsiaTheme="minorEastAsia" w:hAnsiTheme="minorHAnsi" w:cstheme="minorBidi"/>
            <w:b w:val="0"/>
            <w:bCs/>
            <w:sz w:val="22"/>
            <w:szCs w:val="22"/>
            <w:lang w:eastAsia="ru-RU"/>
          </w:rPr>
          <w:tab/>
        </w:r>
        <w:r w:rsidR="00242970" w:rsidRPr="00242970">
          <w:rPr>
            <w:rStyle w:val="ab"/>
            <w:b w:val="0"/>
            <w:bCs/>
          </w:rPr>
          <w:t>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00242970" w:rsidRPr="00242970">
          <w:rPr>
            <w:b w:val="0"/>
            <w:bCs/>
            <w:webHidden/>
          </w:rPr>
          <w:tab/>
        </w:r>
        <w:r w:rsidR="00242970" w:rsidRPr="00242970">
          <w:rPr>
            <w:b w:val="0"/>
            <w:bCs/>
            <w:webHidden/>
          </w:rPr>
          <w:fldChar w:fldCharType="begin"/>
        </w:r>
        <w:r w:rsidR="00242970" w:rsidRPr="00242970">
          <w:rPr>
            <w:b w:val="0"/>
            <w:bCs/>
            <w:webHidden/>
          </w:rPr>
          <w:instrText xml:space="preserve"> PAGEREF _Toc79081338 \h </w:instrText>
        </w:r>
        <w:r w:rsidR="00242970" w:rsidRPr="00242970">
          <w:rPr>
            <w:b w:val="0"/>
            <w:bCs/>
            <w:webHidden/>
          </w:rPr>
        </w:r>
        <w:r w:rsidR="00242970" w:rsidRPr="00242970">
          <w:rPr>
            <w:b w:val="0"/>
            <w:bCs/>
            <w:webHidden/>
          </w:rPr>
          <w:fldChar w:fldCharType="separate"/>
        </w:r>
        <w:r w:rsidR="00242970" w:rsidRPr="00242970">
          <w:rPr>
            <w:b w:val="0"/>
            <w:bCs/>
            <w:webHidden/>
          </w:rPr>
          <w:t>34</w:t>
        </w:r>
        <w:r w:rsidR="00242970" w:rsidRPr="00242970">
          <w:rPr>
            <w:b w:val="0"/>
            <w:bCs/>
            <w:webHidden/>
          </w:rPr>
          <w:fldChar w:fldCharType="end"/>
        </w:r>
      </w:hyperlink>
    </w:p>
    <w:p w14:paraId="268D60C9" w14:textId="6E27D529" w:rsidR="00DD0066" w:rsidRDefault="00BF287E" w:rsidP="00757DA2">
      <w:pPr>
        <w:ind w:firstLine="0"/>
        <w:contextualSpacing/>
      </w:pPr>
      <w:r w:rsidRPr="008C714E">
        <w:rPr>
          <w:szCs w:val="24"/>
        </w:rPr>
        <w:fldChar w:fldCharType="end"/>
      </w:r>
      <w:bookmarkStart w:id="1" w:name="_Toc38623957"/>
    </w:p>
    <w:p w14:paraId="1BD12BC2" w14:textId="77777777" w:rsidR="00DD0066" w:rsidRDefault="00DD0066" w:rsidP="00757DA2">
      <w:pPr>
        <w:ind w:firstLine="0"/>
        <w:contextualSpacing/>
      </w:pPr>
    </w:p>
    <w:p w14:paraId="05A135CD" w14:textId="77777777" w:rsidR="00DD0066" w:rsidRDefault="00DD0066" w:rsidP="00757DA2">
      <w:pPr>
        <w:ind w:firstLine="0"/>
        <w:contextualSpacing/>
      </w:pPr>
    </w:p>
    <w:p w14:paraId="06D63FBA" w14:textId="6B5381AC" w:rsidR="00EC0AC0" w:rsidRPr="008C714E" w:rsidRDefault="00EC0AC0" w:rsidP="008C714E">
      <w:pPr>
        <w:pStyle w:val="10"/>
        <w:numPr>
          <w:ilvl w:val="0"/>
          <w:numId w:val="0"/>
        </w:numPr>
        <w:spacing w:after="0"/>
        <w:ind w:left="709"/>
        <w:contextualSpacing/>
        <w:jc w:val="both"/>
      </w:pPr>
      <w:bookmarkStart w:id="2" w:name="_Toc79081317"/>
      <w:r w:rsidRPr="002925C1">
        <w:lastRenderedPageBreak/>
        <w:t>Общие положения</w:t>
      </w:r>
      <w:bookmarkEnd w:id="1"/>
      <w:bookmarkEnd w:id="2"/>
    </w:p>
    <w:p w14:paraId="645777EB" w14:textId="77777777" w:rsidR="00B64581" w:rsidRPr="008631EB" w:rsidRDefault="00B64581" w:rsidP="00DD0066">
      <w:pPr>
        <w:ind w:firstLine="709"/>
        <w:contextualSpacing/>
        <w:rPr>
          <w:rFonts w:cs="Times New Roman"/>
          <w:szCs w:val="24"/>
        </w:rPr>
      </w:pPr>
      <w:r w:rsidRPr="008631EB">
        <w:rPr>
          <w:rFonts w:cs="Times New Roman"/>
          <w:szCs w:val="24"/>
        </w:rPr>
        <w:t>27 июля 2010 г. вступил в силу Федеральный закон №190-ФЗ «О теплоснабжении»; этот закон обязывает осуществлять развитие систем теплоснабжения населенных пунктов на основании разработки схем теплоснабжения, решения которых должны обеспечивать необходимые санитарно-гигиенические условия и требования к надежности теплоснабжения каждого из потребителей. Таким образом правительство страны принимает меры по улучшению положения в тепловом хозяйстве страны.</w:t>
      </w:r>
    </w:p>
    <w:p w14:paraId="0AA058CD" w14:textId="77777777" w:rsidR="00B64581" w:rsidRPr="008631EB" w:rsidRDefault="00B64581" w:rsidP="00DD0066">
      <w:pPr>
        <w:ind w:firstLine="709"/>
        <w:contextualSpacing/>
        <w:rPr>
          <w:rFonts w:cs="Times New Roman"/>
          <w:szCs w:val="24"/>
        </w:rPr>
      </w:pPr>
      <w:r w:rsidRPr="008631EB">
        <w:rPr>
          <w:rFonts w:cs="Times New Roman"/>
          <w:szCs w:val="24"/>
        </w:rPr>
        <w:t>Способность действующих и проектируемых ТС обеспечивать в течение заданного времени требуемые режимы, параметры и качество теплоснабжения (отопления, вентиляции 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w:t>
      </w:r>
      <w:r w:rsidRPr="008631EB">
        <w:rPr>
          <w:rFonts w:cs="Times New Roman"/>
          <w:i/>
          <w:szCs w:val="24"/>
        </w:rPr>
        <w:t>Р</w:t>
      </w:r>
      <w:r w:rsidRPr="008631EB">
        <w:rPr>
          <w:rFonts w:cs="Times New Roman"/>
          <w:szCs w:val="24"/>
        </w:rPr>
        <w:t>], коэффициенту готовности [К</w:t>
      </w:r>
      <w:r w:rsidRPr="008631EB">
        <w:rPr>
          <w:rFonts w:cs="Times New Roman"/>
          <w:szCs w:val="24"/>
          <w:vertAlign w:val="subscript"/>
        </w:rPr>
        <w:t>Г</w:t>
      </w:r>
      <w:r w:rsidRPr="008631EB">
        <w:rPr>
          <w:rFonts w:cs="Times New Roman"/>
          <w:szCs w:val="24"/>
        </w:rPr>
        <w:t>], живучести [</w:t>
      </w:r>
      <w:r w:rsidRPr="008631EB">
        <w:rPr>
          <w:rFonts w:cs="Times New Roman"/>
          <w:i/>
          <w:szCs w:val="24"/>
        </w:rPr>
        <w:t>Ж</w:t>
      </w:r>
      <w:r w:rsidRPr="008631EB">
        <w:rPr>
          <w:rFonts w:cs="Times New Roman"/>
          <w:szCs w:val="24"/>
        </w:rPr>
        <w:t xml:space="preserve">]. Расчет показателей  надежности был проведен по методике, разработанной </w:t>
      </w:r>
      <w:proofErr w:type="spellStart"/>
      <w:r w:rsidRPr="008631EB">
        <w:rPr>
          <w:rFonts w:cs="Times New Roman"/>
          <w:szCs w:val="24"/>
        </w:rPr>
        <w:t>Сенновой</w:t>
      </w:r>
      <w:proofErr w:type="spellEnd"/>
      <w:r w:rsidRPr="008631EB">
        <w:rPr>
          <w:rFonts w:cs="Times New Roman"/>
          <w:szCs w:val="24"/>
        </w:rPr>
        <w:t xml:space="preserve"> Е. В. и Кирюхиным С. Н. в ОАО «Газпром </w:t>
      </w:r>
      <w:proofErr w:type="spellStart"/>
      <w:r w:rsidRPr="008631EB">
        <w:rPr>
          <w:rFonts w:cs="Times New Roman"/>
          <w:szCs w:val="24"/>
        </w:rPr>
        <w:t>промгаз</w:t>
      </w:r>
      <w:proofErr w:type="spellEnd"/>
      <w:r w:rsidRPr="008631EB">
        <w:rPr>
          <w:rFonts w:cs="Times New Roman"/>
          <w:szCs w:val="24"/>
        </w:rPr>
        <w:t>» (Москва, 2013 г).</w:t>
      </w:r>
    </w:p>
    <w:p w14:paraId="447B6F90"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Вероятность безотказной работы [P] </w:t>
      </w:r>
      <w:r w:rsidRPr="008631EB">
        <w:rPr>
          <w:rFonts w:cs="Times New Roman"/>
          <w:szCs w:val="24"/>
        </w:rPr>
        <w:t xml:space="preserve">– способность системы не допускать отказов, приводящих к падению температуры в отапливаемых помещениях жилых и общественных зданий ниже +12 </w:t>
      </w:r>
      <w:r w:rsidRPr="008631EB">
        <w:rPr>
          <w:rFonts w:cs="Times New Roman"/>
          <w:szCs w:val="24"/>
          <w:vertAlign w:val="superscript"/>
        </w:rPr>
        <w:t>0</w:t>
      </w:r>
      <w:r w:rsidRPr="008631EB">
        <w:rPr>
          <w:rFonts w:cs="Times New Roman"/>
          <w:szCs w:val="24"/>
        </w:rPr>
        <w:t xml:space="preserve">С, в промышленных зданиях ниже +8 </w:t>
      </w:r>
      <w:r w:rsidRPr="008631EB">
        <w:rPr>
          <w:rFonts w:cs="Times New Roman"/>
          <w:szCs w:val="24"/>
          <w:vertAlign w:val="superscript"/>
        </w:rPr>
        <w:t>0</w:t>
      </w:r>
      <w:r w:rsidRPr="008631EB">
        <w:rPr>
          <w:rFonts w:cs="Times New Roman"/>
          <w:szCs w:val="24"/>
        </w:rPr>
        <w:t>С, более числа раз, установленного нормативами.</w:t>
      </w:r>
    </w:p>
    <w:p w14:paraId="4E73BEE7" w14:textId="77777777" w:rsidR="00B64581" w:rsidRPr="008631EB" w:rsidRDefault="00B64581" w:rsidP="00DD0066">
      <w:pPr>
        <w:ind w:firstLine="709"/>
        <w:contextualSpacing/>
        <w:rPr>
          <w:rFonts w:cs="Times New Roman"/>
          <w:szCs w:val="24"/>
        </w:rPr>
      </w:pPr>
      <w:r w:rsidRPr="008631EB">
        <w:rPr>
          <w:rFonts w:cs="Times New Roman"/>
          <w:b/>
          <w:bCs/>
          <w:szCs w:val="24"/>
        </w:rPr>
        <w:t>Коэффициент готовности (качества) системы [</w:t>
      </w:r>
      <w:proofErr w:type="spellStart"/>
      <w:r w:rsidRPr="008631EB">
        <w:rPr>
          <w:rFonts w:cs="Times New Roman"/>
          <w:b/>
          <w:bCs/>
          <w:szCs w:val="24"/>
        </w:rPr>
        <w:t>Kг</w:t>
      </w:r>
      <w:proofErr w:type="spellEnd"/>
      <w:r w:rsidRPr="008631EB">
        <w:rPr>
          <w:rFonts w:cs="Times New Roman"/>
          <w:b/>
          <w:bCs/>
          <w:szCs w:val="24"/>
        </w:rPr>
        <w:t xml:space="preserve">] </w:t>
      </w:r>
      <w:r w:rsidRPr="008631EB">
        <w:rPr>
          <w:rFonts w:cs="Times New Roman"/>
          <w:szCs w:val="24"/>
        </w:rPr>
        <w:t>—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14:paraId="496F8AB8" w14:textId="77777777" w:rsidR="00B64581" w:rsidRPr="00B64581" w:rsidRDefault="00B64581" w:rsidP="00DD0066">
      <w:pPr>
        <w:pStyle w:val="3"/>
        <w:numPr>
          <w:ilvl w:val="0"/>
          <w:numId w:val="0"/>
        </w:numPr>
        <w:spacing w:before="0"/>
        <w:ind w:firstLine="709"/>
        <w:contextualSpacing/>
      </w:pPr>
      <w:bookmarkStart w:id="3" w:name="_Toc5179477"/>
      <w:bookmarkStart w:id="4" w:name="_Toc38623958"/>
      <w:bookmarkStart w:id="5" w:name="_Toc79081318"/>
      <w:r w:rsidRPr="00B64581">
        <w:t>Методика расчета надежности тепловых сетей ОАО «Газпром Промгаз»</w:t>
      </w:r>
      <w:bookmarkEnd w:id="3"/>
      <w:bookmarkEnd w:id="4"/>
      <w:bookmarkEnd w:id="5"/>
    </w:p>
    <w:p w14:paraId="572996C6" w14:textId="77777777" w:rsidR="00B64581" w:rsidRPr="008631EB" w:rsidRDefault="00B64581" w:rsidP="00DD0066">
      <w:pPr>
        <w:pStyle w:val="38"/>
        <w:spacing w:before="0" w:after="0"/>
        <w:ind w:firstLine="709"/>
        <w:contextualSpacing/>
        <w:jc w:val="both"/>
      </w:pPr>
      <w:r w:rsidRPr="008631EB">
        <w:t>Методические положения</w:t>
      </w:r>
    </w:p>
    <w:p w14:paraId="718A1347" w14:textId="77777777" w:rsidR="00B64581" w:rsidRPr="008631EB" w:rsidRDefault="00EB3443" w:rsidP="00DD0066">
      <w:pPr>
        <w:ind w:firstLine="709"/>
        <w:contextualSpacing/>
        <w:rPr>
          <w:rFonts w:cs="Times New Roman"/>
          <w:szCs w:val="24"/>
        </w:rPr>
      </w:pPr>
      <w:r>
        <w:rPr>
          <w:rFonts w:cs="Times New Roman"/>
          <w:b/>
          <w:bCs/>
          <w:szCs w:val="24"/>
        </w:rPr>
        <w:t xml:space="preserve">Цель расчета </w:t>
      </w:r>
      <w:r w:rsidR="00B64581" w:rsidRPr="008631EB">
        <w:rPr>
          <w:rFonts w:cs="Times New Roman"/>
          <w:szCs w:val="24"/>
        </w:rPr>
        <w:t>– количественная оценка надежности теплоснабжения потребителей систем централизованного теплоснабжения и обоснование необходимых мероприятий по достижению требуемой надежности для каждого потребителя.</w:t>
      </w:r>
    </w:p>
    <w:p w14:paraId="59127377"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Методика решения </w:t>
      </w:r>
      <w:r w:rsidRPr="008631EB">
        <w:rPr>
          <w:rFonts w:cs="Times New Roman"/>
          <w:szCs w:val="24"/>
        </w:rPr>
        <w:t>этих задач определяется технологическими особенностями процессов теплоснабжения и свойствами ТС как объектов исследования надежности.</w:t>
      </w:r>
    </w:p>
    <w:p w14:paraId="33E492FE" w14:textId="77777777" w:rsidR="00B64581" w:rsidRPr="008631EB" w:rsidRDefault="00B64581" w:rsidP="00DD0066">
      <w:pPr>
        <w:ind w:firstLine="709"/>
        <w:contextualSpacing/>
        <w:rPr>
          <w:rFonts w:cs="Times New Roman"/>
          <w:szCs w:val="24"/>
        </w:rPr>
      </w:pPr>
      <w:r w:rsidRPr="008631EB">
        <w:rPr>
          <w:rFonts w:cs="Times New Roman"/>
          <w:szCs w:val="24"/>
        </w:rPr>
        <w:t>К тепловым сетям систем централизованного теплоснабжения подключено большое число узлов-потребителей, имеющих разнородную тепловую нагрузку (отопления, вентиляции, горячего водоснабжения, низкотемпературных технологических процессов) и предъявляющих различные требования к надежности теплоснабжения.</w:t>
      </w:r>
    </w:p>
    <w:p w14:paraId="62E7F04A" w14:textId="77777777" w:rsidR="00B64581" w:rsidRPr="008631EB" w:rsidRDefault="00B64581" w:rsidP="00DD0066">
      <w:pPr>
        <w:ind w:firstLine="709"/>
        <w:contextualSpacing/>
        <w:rPr>
          <w:rFonts w:cs="Times New Roman"/>
          <w:szCs w:val="24"/>
        </w:rPr>
      </w:pPr>
      <w:r w:rsidRPr="008631EB">
        <w:rPr>
          <w:rFonts w:cs="Times New Roman"/>
          <w:szCs w:val="24"/>
        </w:rPr>
        <w:t>Важным свойством ТС является малая вероятность полного отказа системы. Для ТС с большим количеством элементов характерны частичные отказы, приводящие к отключению или снижению уровня теплоснабжения одного или части потребителей.</w:t>
      </w:r>
    </w:p>
    <w:p w14:paraId="76FA34CD" w14:textId="77777777" w:rsidR="00B64581" w:rsidRPr="008631EB" w:rsidRDefault="00B64581" w:rsidP="00DD0066">
      <w:pPr>
        <w:ind w:firstLine="709"/>
        <w:contextualSpacing/>
        <w:rPr>
          <w:rFonts w:cs="Times New Roman"/>
          <w:szCs w:val="24"/>
        </w:rPr>
      </w:pPr>
      <w:r w:rsidRPr="008631EB">
        <w:rPr>
          <w:rFonts w:cs="Times New Roman"/>
          <w:szCs w:val="24"/>
        </w:rPr>
        <w:t>Для того, чтобы обеспечить надежную подачу тепловой энергии потребителям, рассредоточенным по узлам сети, в соответствии с их индивидуальными требованиями, надежность ТС необходимо оценивать узловыми показателями.</w:t>
      </w:r>
    </w:p>
    <w:p w14:paraId="77C88837" w14:textId="77777777" w:rsidR="00B64581" w:rsidRPr="008631EB" w:rsidRDefault="00B64581" w:rsidP="00DD0066">
      <w:pPr>
        <w:ind w:firstLine="709"/>
        <w:contextualSpacing/>
        <w:rPr>
          <w:rFonts w:cs="Times New Roman"/>
          <w:szCs w:val="24"/>
        </w:rPr>
      </w:pPr>
      <w:r w:rsidRPr="008631EB">
        <w:rPr>
          <w:rFonts w:cs="Times New Roman"/>
          <w:szCs w:val="24"/>
        </w:rPr>
        <w:t>Социальный характер систем также требует рассматривать проблему надежности со стороны потребителей, отражая их требования к бесперебойности теплоснабжения, и оценивать не надежность системы, а надежность теплоснабжения потребителей.</w:t>
      </w:r>
    </w:p>
    <w:p w14:paraId="631EADF9" w14:textId="77777777" w:rsidR="00B64581" w:rsidRPr="008631EB" w:rsidRDefault="00B64581" w:rsidP="00DD0066">
      <w:pPr>
        <w:ind w:firstLine="709"/>
        <w:contextualSpacing/>
        <w:rPr>
          <w:rFonts w:cs="Times New Roman"/>
          <w:szCs w:val="24"/>
        </w:rPr>
      </w:pPr>
      <w:r w:rsidRPr="008631EB">
        <w:rPr>
          <w:rFonts w:cs="Times New Roman"/>
          <w:szCs w:val="24"/>
        </w:rPr>
        <w:t>Другая важная особенность ТС – наличие временного резерва, который создается аккумулирующей способностью отапливаемых зданий, а также возможностью некоторого снижения температуры воздуха в зданиях против расчетного значения во время восстановления теплоснабжения после отказа (при ограничении частоты отказов и их глубины в соответствии с физиологическими требованиями к температурному режиму в зданиях).</w:t>
      </w:r>
    </w:p>
    <w:p w14:paraId="2B051D5F" w14:textId="77777777" w:rsidR="00B64581" w:rsidRPr="008631EB" w:rsidRDefault="00B64581" w:rsidP="00DD0066">
      <w:pPr>
        <w:ind w:firstLine="709"/>
        <w:contextualSpacing/>
        <w:rPr>
          <w:rFonts w:cs="Times New Roman"/>
          <w:szCs w:val="24"/>
        </w:rPr>
      </w:pPr>
      <w:r w:rsidRPr="008631EB">
        <w:rPr>
          <w:rFonts w:cs="Times New Roman"/>
          <w:szCs w:val="24"/>
        </w:rPr>
        <w:t>Временной резерв может быть увеличен резервированием ТС, позволяющим поддерживать в послеаварийных режимах некоторый (пониженный) уровень теплоснабжения потребителей.</w:t>
      </w:r>
    </w:p>
    <w:p w14:paraId="7E449F46" w14:textId="77777777" w:rsidR="00B64581" w:rsidRPr="008631EB" w:rsidRDefault="00B64581" w:rsidP="00DD0066">
      <w:pPr>
        <w:ind w:firstLine="709"/>
        <w:contextualSpacing/>
        <w:rPr>
          <w:rFonts w:cs="Times New Roman"/>
          <w:szCs w:val="24"/>
        </w:rPr>
      </w:pPr>
      <w:r w:rsidRPr="008631EB">
        <w:rPr>
          <w:rFonts w:cs="Times New Roman"/>
          <w:szCs w:val="24"/>
        </w:rPr>
        <w:t xml:space="preserve">Резервирование ТС, наряду с повышением качества и надежности конструкций, теплопроводов и оборудования, является основным средством обеспечения требуемого уровня </w:t>
      </w:r>
      <w:r w:rsidRPr="008631EB">
        <w:rPr>
          <w:rFonts w:cs="Times New Roman"/>
          <w:szCs w:val="24"/>
        </w:rPr>
        <w:lastRenderedPageBreak/>
        <w:t>надежности теплоснабжения.</w:t>
      </w:r>
    </w:p>
    <w:p w14:paraId="299F3180" w14:textId="77777777" w:rsidR="00B64581" w:rsidRPr="008631EB" w:rsidRDefault="00B64581" w:rsidP="00DD0066">
      <w:pPr>
        <w:ind w:firstLine="709"/>
        <w:contextualSpacing/>
        <w:rPr>
          <w:rFonts w:cs="Times New Roman"/>
          <w:szCs w:val="24"/>
        </w:rPr>
      </w:pPr>
      <w:r w:rsidRPr="008631EB">
        <w:rPr>
          <w:rFonts w:cs="Times New Roman"/>
          <w:szCs w:val="24"/>
        </w:rPr>
        <w:t>При разработке схем теплоснабжения требуется решить два типа задач, связанных с расчетами надежности.</w:t>
      </w:r>
    </w:p>
    <w:p w14:paraId="5B3AB2B9" w14:textId="77777777" w:rsidR="00B64581" w:rsidRPr="008631EB" w:rsidRDefault="00B64581" w:rsidP="00DD0066">
      <w:pPr>
        <w:ind w:firstLine="709"/>
        <w:contextualSpacing/>
        <w:rPr>
          <w:rFonts w:cs="Times New Roman"/>
          <w:szCs w:val="24"/>
        </w:rPr>
      </w:pPr>
      <w:r w:rsidRPr="008631EB">
        <w:rPr>
          <w:rFonts w:cs="Times New Roman"/>
          <w:szCs w:val="24"/>
        </w:rPr>
        <w:t>Во-первых, это расчет показателей надежности теплоснабжения потребителей по характеристикам надежности элементов ТС для заданных схем и параметров сети (задачи анализа надежности).</w:t>
      </w:r>
    </w:p>
    <w:p w14:paraId="75E73806" w14:textId="77777777" w:rsidR="00B64581" w:rsidRPr="008631EB" w:rsidRDefault="00B64581" w:rsidP="00DD0066">
      <w:pPr>
        <w:ind w:firstLine="709"/>
        <w:contextualSpacing/>
        <w:rPr>
          <w:rFonts w:cs="Times New Roman"/>
          <w:szCs w:val="24"/>
        </w:rPr>
      </w:pPr>
      <w:r w:rsidRPr="008631EB">
        <w:rPr>
          <w:rFonts w:cs="Times New Roman"/>
          <w:szCs w:val="24"/>
        </w:rPr>
        <w:t>Во-вторых, выбор (корректировка) схемы и параметров ТС на рассматриваемую перспективу с учетом нормативных требований к надежности теплоснабжения потребителей (задачи синтеза (построения) надежной сети).</w:t>
      </w:r>
    </w:p>
    <w:p w14:paraId="425D2FB2" w14:textId="77777777" w:rsidR="00B64581" w:rsidRPr="008631EB" w:rsidRDefault="00B64581" w:rsidP="00DD0066">
      <w:pPr>
        <w:ind w:firstLine="709"/>
        <w:contextualSpacing/>
        <w:rPr>
          <w:rFonts w:cs="Times New Roman"/>
          <w:szCs w:val="24"/>
        </w:rPr>
      </w:pPr>
      <w:r w:rsidRPr="008631EB">
        <w:rPr>
          <w:rFonts w:cs="Times New Roman"/>
          <w:szCs w:val="24"/>
          <w:u w:val="single" w:color="000000"/>
        </w:rPr>
        <w:t>Общие методические положения</w:t>
      </w:r>
      <w:r w:rsidRPr="008631EB">
        <w:rPr>
          <w:rFonts w:cs="Times New Roman"/>
          <w:szCs w:val="24"/>
        </w:rPr>
        <w:t xml:space="preserve"> подходов к решению этих задач состоят в следующем.</w:t>
      </w:r>
    </w:p>
    <w:p w14:paraId="0BFBA0B3" w14:textId="77777777" w:rsidR="00B64581" w:rsidRPr="008631EB" w:rsidRDefault="00B64581" w:rsidP="00DD0066">
      <w:pPr>
        <w:ind w:firstLine="709"/>
        <w:contextualSpacing/>
        <w:rPr>
          <w:rFonts w:cs="Times New Roman"/>
          <w:szCs w:val="24"/>
        </w:rPr>
      </w:pPr>
      <w:r w:rsidRPr="008631EB">
        <w:rPr>
          <w:rFonts w:cs="Times New Roman"/>
          <w:szCs w:val="24"/>
        </w:rPr>
        <w:t>1. Для решения задач составляется расчетная схема</w:t>
      </w:r>
      <w:r w:rsidRPr="008631EB">
        <w:rPr>
          <w:rFonts w:cs="Times New Roman"/>
          <w:i/>
          <w:szCs w:val="24"/>
        </w:rPr>
        <w:t xml:space="preserve">, </w:t>
      </w:r>
      <w:r w:rsidRPr="008631EB">
        <w:rPr>
          <w:rFonts w:cs="Times New Roman"/>
          <w:szCs w:val="24"/>
        </w:rPr>
        <w:t>в которой участки ТС отображаются ветвями расчетной схемы, местом расположения ИТ, потребителей и разветвлений участков сети – узлами схемы с притоками и отборами теплоносителя или без них.</w:t>
      </w:r>
    </w:p>
    <w:p w14:paraId="4F50AF1F" w14:textId="77777777" w:rsidR="00B64581" w:rsidRPr="008631EB" w:rsidRDefault="00B64581" w:rsidP="00DD0066">
      <w:pPr>
        <w:ind w:firstLine="709"/>
        <w:contextualSpacing/>
        <w:rPr>
          <w:rFonts w:cs="Times New Roman"/>
          <w:szCs w:val="24"/>
        </w:rPr>
      </w:pPr>
      <w:r w:rsidRPr="008631EB">
        <w:rPr>
          <w:rFonts w:cs="Times New Roman"/>
          <w:szCs w:val="24"/>
        </w:rPr>
        <w:t>2. Рассматриваются два уровня теплоснабжения потребителей – расчетный и пониженный (аварийный).В соответствии со СНиП 41-02-2003 (таблица 2.1 и п. 6.33) пониженный уровень характеризуется подачей потребителям аварийной нормы тепла во время ликвидации отказов в резервируемой части ТС.</w:t>
      </w:r>
    </w:p>
    <w:p w14:paraId="655B05A9" w14:textId="77777777" w:rsidR="00B64581" w:rsidRPr="008631EB" w:rsidRDefault="00B64581" w:rsidP="00DD0066">
      <w:pPr>
        <w:ind w:firstLine="709"/>
        <w:contextualSpacing/>
        <w:rPr>
          <w:rFonts w:cs="Times New Roman"/>
          <w:szCs w:val="24"/>
        </w:rPr>
      </w:pPr>
      <w:r w:rsidRPr="008631EB">
        <w:rPr>
          <w:rFonts w:cs="Times New Roman"/>
          <w:szCs w:val="24"/>
        </w:rPr>
        <w:t>3. Понятия отказов функционирования, соответствующих расчетному и пониженному уровням теплоснабжения, формулируются с позиций потребителей как снижение температуры воздуха в зданиях ниже граничного значения.</w:t>
      </w:r>
    </w:p>
    <w:p w14:paraId="6FF51695" w14:textId="77777777" w:rsidR="00B64581" w:rsidRPr="008631EB" w:rsidRDefault="00B64581" w:rsidP="00DD0066">
      <w:pPr>
        <w:ind w:firstLine="709"/>
        <w:contextualSpacing/>
        <w:rPr>
          <w:rFonts w:cs="Times New Roman"/>
          <w:szCs w:val="24"/>
        </w:rPr>
      </w:pPr>
      <w:r w:rsidRPr="008631EB">
        <w:rPr>
          <w:rFonts w:cs="Times New Roman"/>
          <w:szCs w:val="24"/>
        </w:rPr>
        <w:t>Для расчетного уровня теплоснабжения это граничное значение соответствует расчетной температуре воздуха в здании, для пониженного уровня - нормам, установленным СНиП 41-02-2003 (п. 4.2).</w:t>
      </w:r>
    </w:p>
    <w:p w14:paraId="28704B71" w14:textId="77777777" w:rsidR="00B64581" w:rsidRPr="008631EB" w:rsidRDefault="00B64581" w:rsidP="00DD0066">
      <w:pPr>
        <w:ind w:firstLine="709"/>
        <w:contextualSpacing/>
        <w:rPr>
          <w:rFonts w:cs="Times New Roman"/>
          <w:szCs w:val="24"/>
        </w:rPr>
      </w:pPr>
      <w:r w:rsidRPr="008631EB">
        <w:rPr>
          <w:rFonts w:cs="Times New Roman"/>
          <w:szCs w:val="24"/>
        </w:rPr>
        <w:t>Пониженный уровень поддерживается во время ликвидации отказов в резервируемой части сети и характеризуется подачей резервной (аварийной) нормы тепла потребителям, нормируемой СНиП 41-02-2003 (таблица 2.1 и п. 6.33). Величина этой нормы определяет транспортный резерв сети.</w:t>
      </w:r>
    </w:p>
    <w:p w14:paraId="770AE485" w14:textId="77777777" w:rsidR="00B64581" w:rsidRPr="008631EB" w:rsidRDefault="00B64581" w:rsidP="00DD0066">
      <w:pPr>
        <w:ind w:firstLine="709"/>
        <w:contextualSpacing/>
        <w:rPr>
          <w:rFonts w:cs="Times New Roman"/>
          <w:szCs w:val="24"/>
        </w:rPr>
      </w:pPr>
      <w:r w:rsidRPr="008631EB">
        <w:rPr>
          <w:rFonts w:cs="Times New Roman"/>
          <w:szCs w:val="24"/>
        </w:rPr>
        <w:t>Понятия отказов функционирования, соответствующих расчетному и пониженному уровням теплоснабжения</w:t>
      </w:r>
    </w:p>
    <w:p w14:paraId="77EDC48A" w14:textId="77777777" w:rsidR="00B64581" w:rsidRPr="008631EB" w:rsidRDefault="00B64581" w:rsidP="00DD0066">
      <w:pPr>
        <w:ind w:firstLine="709"/>
        <w:contextualSpacing/>
        <w:rPr>
          <w:rFonts w:cs="Times New Roman"/>
          <w:szCs w:val="24"/>
        </w:rPr>
      </w:pPr>
      <w:r w:rsidRPr="008631EB">
        <w:rPr>
          <w:rFonts w:cs="Times New Roman"/>
          <w:szCs w:val="24"/>
        </w:rPr>
        <w:t>4. Оценка надежности производится узловыми вероятностными показателями, определяемыми для потребителей, отнесенных к узлам расчетной схемы ТС. 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ПН рассчитываются для отопительно-вентиляционной нагрузки.</w:t>
      </w:r>
    </w:p>
    <w:p w14:paraId="7799D6A5" w14:textId="77777777" w:rsidR="00B64581" w:rsidRPr="008631EB" w:rsidRDefault="00B64581" w:rsidP="00DD0066">
      <w:pPr>
        <w:ind w:firstLine="709"/>
        <w:contextualSpacing/>
        <w:rPr>
          <w:rFonts w:cs="Times New Roman"/>
          <w:noProof/>
          <w:szCs w:val="24"/>
        </w:rPr>
      </w:pPr>
      <w:r w:rsidRPr="008631EB">
        <w:rPr>
          <w:rFonts w:cs="Times New Roman"/>
          <w:noProof/>
          <w:szCs w:val="24"/>
        </w:rPr>
        <w:t>Надежность расчетного уровня теплоснабжения оценивается коэффициентами готовности</w:t>
      </w:r>
      <w:r w:rsidRPr="008631EB">
        <w:rPr>
          <w:rFonts w:cs="Times New Roman"/>
          <w:szCs w:val="24"/>
        </w:rPr>
        <w:t xml:space="preserve"> </w:t>
      </w:r>
      <m:oMath>
        <m:sSub>
          <m:sSubPr>
            <m:ctrlPr>
              <w:rPr>
                <w:rFonts w:ascii="Cambria Math" w:hAnsi="Cambria Math" w:cs="Times New Roman"/>
                <w:color w:val="000000"/>
                <w:szCs w:val="24"/>
                <w:lang w:val="en-US"/>
              </w:rPr>
            </m:ctrlPr>
          </m:sSubPr>
          <m:e>
            <m:r>
              <m:rPr>
                <m:sty m:val="p"/>
              </m:rPr>
              <w:rPr>
                <w:rFonts w:ascii="Cambria Math" w:hAnsi="Cambria Math" w:cs="Times New Roman"/>
                <w:color w:val="000000"/>
                <w:szCs w:val="24"/>
                <w:lang w:val="en-US"/>
              </w:rPr>
              <m:t>K</m:t>
            </m:r>
          </m:e>
          <m:sub>
            <m:r>
              <m:rPr>
                <m:sty m:val="p"/>
              </m:rPr>
              <w:rPr>
                <w:rFonts w:ascii="Cambria Math" w:hAnsi="Cambria Math" w:cs="Times New Roman"/>
                <w:color w:val="000000"/>
                <w:szCs w:val="24"/>
                <w:lang w:val="en-US"/>
              </w:rPr>
              <m:t>j</m:t>
            </m:r>
          </m:sub>
        </m:sSub>
      </m:oMath>
      <w:r w:rsidRPr="008631EB">
        <w:rPr>
          <w:rFonts w:cs="Times New Roman"/>
          <w:noProof/>
          <w:szCs w:val="24"/>
        </w:rPr>
        <w:t xml:space="preserve">, определяемыми для каждого узла-потребителя и представляющими собой вероятности того, что в произвольный момент времени в течение отопительного периода в </w:t>
      </w:r>
      <w:r w:rsidRPr="008631EB">
        <w:rPr>
          <w:rFonts w:cs="Times New Roman"/>
          <w:szCs w:val="24"/>
          <w:lang w:val="en-US"/>
        </w:rPr>
        <w:t>j</w:t>
      </w:r>
      <w:r w:rsidRPr="008631EB">
        <w:rPr>
          <w:rFonts w:cs="Times New Roman"/>
          <w:noProof/>
          <w:szCs w:val="24"/>
        </w:rPr>
        <w:t>-й узел будет обеспечена подача расчетного количества тепла (или иначе среднее значение доли отопительного сезона, в течение которой теплоснабжение потребителя в</w:t>
      </w:r>
      <w:r w:rsidRPr="008631EB">
        <w:rPr>
          <w:rFonts w:cs="Times New Roman"/>
          <w:szCs w:val="24"/>
        </w:rPr>
        <w:t xml:space="preserve"> </w:t>
      </w:r>
      <w:r w:rsidRPr="008631EB">
        <w:rPr>
          <w:rFonts w:cs="Times New Roman"/>
          <w:szCs w:val="24"/>
          <w:lang w:val="en-US"/>
        </w:rPr>
        <w:t>j</w:t>
      </w:r>
      <w:r w:rsidRPr="008631EB">
        <w:rPr>
          <w:rFonts w:cs="Times New Roman"/>
          <w:noProof/>
          <w:szCs w:val="24"/>
        </w:rPr>
        <w:t>-м узле не нарушается).</w:t>
      </w:r>
    </w:p>
    <w:p w14:paraId="63CC6329" w14:textId="77777777" w:rsidR="00B64581" w:rsidRPr="008631EB" w:rsidRDefault="00B64581" w:rsidP="00DD0066">
      <w:pPr>
        <w:ind w:firstLine="709"/>
        <w:contextualSpacing/>
        <w:rPr>
          <w:rFonts w:cs="Times New Roman"/>
          <w:noProof/>
          <w:szCs w:val="24"/>
        </w:rPr>
      </w:pPr>
      <w:r w:rsidRPr="008631EB">
        <w:rPr>
          <w:rFonts w:cs="Times New Roman"/>
          <w:noProof/>
          <w:szCs w:val="24"/>
        </w:rPr>
        <w:t xml:space="preserve">Надежность пониженного уровня теплоснабжения потребителей оценивается вероятностями безотказной работы </w:t>
      </w:r>
      <m:oMath>
        <m:sSub>
          <m:sSubPr>
            <m:ctrlPr>
              <w:rPr>
                <w:rFonts w:ascii="Cambria Math" w:hAnsi="Cambria Math" w:cs="Times New Roman"/>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noProof/>
          <w:szCs w:val="24"/>
        </w:rPr>
        <w:t>, определяемыми для каждого узла-потребителя и</w:t>
      </w:r>
      <w:r w:rsidRPr="008631EB">
        <w:rPr>
          <w:rFonts w:cs="Times New Roman"/>
          <w:noProof/>
          <w:color w:val="FF0000"/>
          <w:szCs w:val="24"/>
        </w:rPr>
        <w:t xml:space="preserve"> </w:t>
      </w:r>
      <w:r w:rsidRPr="008631EB">
        <w:rPr>
          <w:rFonts w:cs="Times New Roman"/>
          <w:noProof/>
          <w:szCs w:val="24"/>
        </w:rPr>
        <w:t>представляющими собой вероятности того, что в течение отопительного периода температура воздуха в зданиях не опустится ниже граничного значения.</w:t>
      </w:r>
    </w:p>
    <w:p w14:paraId="33051967" w14:textId="77777777" w:rsidR="00B64581" w:rsidRPr="008631EB" w:rsidRDefault="00B64581" w:rsidP="00DD0066">
      <w:pPr>
        <w:ind w:firstLine="709"/>
        <w:contextualSpacing/>
        <w:rPr>
          <w:rFonts w:cs="Times New Roman"/>
          <w:szCs w:val="24"/>
        </w:rPr>
      </w:pPr>
      <w:r w:rsidRPr="008631EB">
        <w:rPr>
          <w:rFonts w:cs="Times New Roman"/>
          <w:szCs w:val="24"/>
        </w:rPr>
        <w:t>5. Для решения задач анализа (расчета ПН теплоснабжения потребителей) используются вероятностные модели функционирования системы и расчета узловых показателей, а также детерминированные модели нестационарного теплообмена в зданиях и расчета послеаварийных гидравлических режимов.</w:t>
      </w:r>
    </w:p>
    <w:p w14:paraId="65AC4168" w14:textId="2ABB0665" w:rsidR="00B64581" w:rsidRPr="008631EB" w:rsidRDefault="00B64581" w:rsidP="00DD0066">
      <w:pPr>
        <w:ind w:firstLine="709"/>
        <w:contextualSpacing/>
        <w:rPr>
          <w:rFonts w:cs="Times New Roman"/>
          <w:szCs w:val="24"/>
        </w:rPr>
      </w:pPr>
      <w:r w:rsidRPr="008631EB">
        <w:rPr>
          <w:rFonts w:cs="Times New Roman"/>
          <w:szCs w:val="24"/>
        </w:rPr>
        <w:t xml:space="preserve">С помощью этих моделей вычисляются вероятностные меры возможных состояний ТС (рабочего и с отказом каждого из элементов), определяется количество </w:t>
      </w:r>
      <w:r w:rsidR="00E235D5">
        <w:rPr>
          <w:rFonts w:cs="Times New Roman"/>
          <w:szCs w:val="24"/>
        </w:rPr>
        <w:t>тепловой энергии</w:t>
      </w:r>
      <w:r w:rsidRPr="008631EB">
        <w:rPr>
          <w:rFonts w:cs="Times New Roman"/>
          <w:szCs w:val="24"/>
        </w:rPr>
        <w:t>, подаваемой каждому потребителю в этих состояниях, рассчитываются ПН теплоснабжения потребителей, учитывающие временной резерв потребителей и годовые графики регулирования отпуска тепла.</w:t>
      </w:r>
    </w:p>
    <w:p w14:paraId="1C562D71" w14:textId="77777777" w:rsidR="00B64581" w:rsidRPr="008631EB" w:rsidRDefault="00B64581" w:rsidP="00DD0066">
      <w:pPr>
        <w:ind w:firstLine="709"/>
        <w:contextualSpacing/>
        <w:rPr>
          <w:rFonts w:cs="Times New Roman"/>
          <w:szCs w:val="24"/>
        </w:rPr>
      </w:pPr>
      <w:r w:rsidRPr="008631EB">
        <w:rPr>
          <w:rFonts w:cs="Times New Roman"/>
          <w:szCs w:val="24"/>
        </w:rPr>
        <w:lastRenderedPageBreak/>
        <w:t>6. Определение вероятностей состояний ТС и расчет послеаварийных гидравлических режимов производятся для временного сечения, соответствующего расчетной температуре наружного воздуха.</w:t>
      </w:r>
    </w:p>
    <w:p w14:paraId="311A08CA" w14:textId="77777777" w:rsidR="00B64581" w:rsidRPr="008631EB" w:rsidRDefault="00B64581" w:rsidP="00DD0066">
      <w:pPr>
        <w:ind w:firstLine="709"/>
        <w:contextualSpacing/>
        <w:rPr>
          <w:rFonts w:cs="Times New Roman"/>
          <w:szCs w:val="24"/>
        </w:rPr>
      </w:pPr>
      <w:r w:rsidRPr="008631EB">
        <w:rPr>
          <w:rFonts w:cs="Times New Roman"/>
          <w:szCs w:val="24"/>
        </w:rPr>
        <w:t>7. ПН рассчитываются за отопительный период с учетом зависимости тепловых нагрузок от температуры наружного воздуха и продолжительностей стояния температур в течение отопительного периода.</w:t>
      </w:r>
    </w:p>
    <w:p w14:paraId="4ED004D3" w14:textId="77777777" w:rsidR="00B64581" w:rsidRPr="008631EB" w:rsidRDefault="00B64581" w:rsidP="00DD0066">
      <w:pPr>
        <w:ind w:firstLine="709"/>
        <w:contextualSpacing/>
        <w:rPr>
          <w:rFonts w:cs="Times New Roman"/>
          <w:szCs w:val="24"/>
        </w:rPr>
      </w:pPr>
      <w:r w:rsidRPr="008631EB">
        <w:rPr>
          <w:rFonts w:cs="Times New Roman"/>
          <w:szCs w:val="24"/>
        </w:rPr>
        <w:t>8. В задачах синтеза (построения надежных ТС на рассматриваемую перспективу) обоснование мероприятий, обеспечивающих выполнение требований СНиП 41-02-2003 к надежности теплоснабжения, производится на основе достижения двух следующих условий.</w:t>
      </w:r>
    </w:p>
    <w:p w14:paraId="1D55EB85" w14:textId="77777777" w:rsidR="00B64581" w:rsidRPr="008631EB" w:rsidRDefault="00B64581" w:rsidP="00DD0066">
      <w:pPr>
        <w:ind w:firstLine="709"/>
        <w:contextualSpacing/>
        <w:rPr>
          <w:rFonts w:cs="Times New Roman"/>
          <w:szCs w:val="24"/>
        </w:rPr>
      </w:pPr>
      <w:r w:rsidRPr="008631EB">
        <w:rPr>
          <w:rFonts w:cs="Times New Roman"/>
          <w:szCs w:val="24"/>
        </w:rPr>
        <w:t>8.1 Вероятностные ПН должны удовлетворять нормативным значениям:</w:t>
      </w:r>
    </w:p>
    <w:p w14:paraId="04391121" w14:textId="77777777" w:rsidR="00B64581" w:rsidRPr="008631EB" w:rsidRDefault="00714F54" w:rsidP="00E235D5">
      <w:pPr>
        <w:ind w:firstLine="709"/>
        <w:contextualSpacing/>
        <w:jc w:val="center"/>
        <w:rPr>
          <w:rFonts w:cs="Times New Roman"/>
          <w:szCs w:val="24"/>
        </w:rPr>
      </w:pPr>
      <m:oMath>
        <m:sSub>
          <m:sSubPr>
            <m:ctrlPr>
              <w:rPr>
                <w:rFonts w:ascii="Cambria Math" w:hAnsi="Cambria Math" w:cs="Times New Roman"/>
                <w:color w:val="000000"/>
                <w:szCs w:val="24"/>
                <w:lang w:val="en-US"/>
              </w:rPr>
            </m:ctrlPr>
          </m:sSubPr>
          <m:e>
            <m:r>
              <m:rPr>
                <m:sty m:val="p"/>
              </m:rPr>
              <w:rPr>
                <w:rFonts w:ascii="Cambria Math" w:hAnsi="Cambria Math" w:cs="Times New Roman"/>
                <w:color w:val="000000"/>
                <w:szCs w:val="24"/>
                <w:lang w:val="en-US"/>
              </w:rPr>
              <m:t>K</m:t>
            </m:r>
          </m:e>
          <m:sub>
            <m:r>
              <m:rPr>
                <m:sty m:val="p"/>
              </m:rPr>
              <w:rPr>
                <w:rFonts w:ascii="Cambria Math" w:hAnsi="Cambria Math" w:cs="Times New Roman"/>
                <w:color w:val="000000"/>
                <w:szCs w:val="24"/>
                <w:lang w:val="en-US"/>
              </w:rPr>
              <m:t>j</m:t>
            </m:r>
          </m:sub>
        </m:sSub>
        <m:r>
          <m:rPr>
            <m:sty m:val="p"/>
          </m:rPr>
          <w:rPr>
            <w:rFonts w:ascii="Cambria Math" w:hAnsi="Cambria Math" w:cs="Times New Roman"/>
          </w:rPr>
          <m:t>≥</m:t>
        </m:r>
        <m:r>
          <m:rPr>
            <m:sty m:val="p"/>
          </m:rPr>
          <w:rPr>
            <w:rFonts w:ascii="Cambria Math" w:hAnsi="Cambria Math" w:cs="Times New Roman"/>
            <w:szCs w:val="24"/>
          </w:rPr>
          <m:t>Kг</m:t>
        </m:r>
        <m:r>
          <m:rPr>
            <m:sty m:val="p"/>
          </m:rPr>
          <w:rPr>
            <w:rFonts w:ascii="Cambria Math" w:hAnsi="Cambria Math" w:cs="Times New Roman"/>
          </w:rPr>
          <m:t>,</m:t>
        </m:r>
        <m:r>
          <m:rPr>
            <m:sty m:val="p"/>
          </m:rPr>
          <w:rPr>
            <w:rStyle w:val="FontStyle11"/>
            <w:rFonts w:ascii="Cambria Math" w:hAnsi="Cambria Math"/>
            <w:vertAlign w:val="subscript"/>
          </w:rPr>
          <m:t xml:space="preserve">   </m:t>
        </m:r>
        <m:r>
          <m:rPr>
            <m:sty m:val="p"/>
          </m:rPr>
          <w:rPr>
            <w:rStyle w:val="FontStyle11"/>
            <w:rFonts w:ascii="Cambria Math" w:hAnsi="Cambria Math"/>
            <w:vertAlign w:val="subscript"/>
            <w:lang w:val="en-US"/>
          </w:rPr>
          <m:t>j</m:t>
        </m:r>
        <m:r>
          <m:rPr>
            <m:sty m:val="p"/>
          </m:rPr>
          <w:rPr>
            <w:rStyle w:val="FontStyle11"/>
            <w:rFonts w:ascii="Cambria Math" w:hAnsi="Cambria Math"/>
            <w:vertAlign w:val="subscript"/>
          </w:rPr>
          <m:t>∈</m:t>
        </m:r>
        <m:r>
          <m:rPr>
            <m:sty m:val="p"/>
          </m:rPr>
          <w:rPr>
            <w:rStyle w:val="FontStyle11"/>
            <w:rFonts w:ascii="Cambria Math" w:hAnsi="Cambria Math"/>
            <w:vertAlign w:val="subscript"/>
            <w:lang w:val="en-US"/>
          </w:rPr>
          <m:t>J</m:t>
        </m:r>
      </m:oMath>
      <w:r w:rsidR="00B64581" w:rsidRPr="008631EB">
        <w:rPr>
          <w:rFonts w:cs="Times New Roman"/>
          <w:szCs w:val="24"/>
        </w:rPr>
        <w:t>; (1)</w:t>
      </w:r>
    </w:p>
    <w:p w14:paraId="1C52E13A" w14:textId="77777777" w:rsidR="00B64581" w:rsidRPr="008631EB" w:rsidRDefault="00714F54" w:rsidP="00E235D5">
      <w:pPr>
        <w:ind w:firstLine="709"/>
        <w:contextualSpacing/>
        <w:jc w:val="center"/>
        <w:rPr>
          <w:rFonts w:cs="Times New Roman"/>
          <w:szCs w:val="24"/>
        </w:rPr>
      </w:pPr>
      <m:oMath>
        <m:sSub>
          <m:sSubPr>
            <m:ctrlPr>
              <w:rPr>
                <w:rFonts w:ascii="Cambria Math" w:hAnsi="Cambria Math" w:cs="Times New Roman"/>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r>
          <m:rPr>
            <m:sty m:val="p"/>
          </m:rPr>
          <w:rPr>
            <w:rFonts w:ascii="Cambria Math" w:hAnsi="Cambria Math" w:cs="Times New Roman"/>
          </w:rPr>
          <m:t>≥</m:t>
        </m:r>
        <m:r>
          <m:rPr>
            <m:sty m:val="p"/>
          </m:rPr>
          <w:rPr>
            <w:rFonts w:ascii="Cambria Math" w:hAnsi="Cambria Math" w:cs="Times New Roman"/>
            <w:szCs w:val="24"/>
          </w:rPr>
          <m:t>Pтс</m:t>
        </m:r>
        <m:r>
          <m:rPr>
            <m:sty m:val="p"/>
          </m:rPr>
          <w:rPr>
            <w:rStyle w:val="FontStyle11"/>
            <w:rFonts w:ascii="Cambria Math" w:hAnsi="Cambria Math"/>
            <w:vertAlign w:val="subscript"/>
          </w:rPr>
          <m:t xml:space="preserve">,   </m:t>
        </m:r>
        <m:r>
          <m:rPr>
            <m:sty m:val="p"/>
          </m:rPr>
          <w:rPr>
            <w:rStyle w:val="FontStyle11"/>
            <w:rFonts w:ascii="Cambria Math" w:hAnsi="Cambria Math"/>
            <w:vertAlign w:val="subscript"/>
            <w:lang w:val="en-US"/>
          </w:rPr>
          <m:t>j</m:t>
        </m:r>
        <m:r>
          <m:rPr>
            <m:sty m:val="p"/>
          </m:rPr>
          <w:rPr>
            <w:rStyle w:val="FontStyle11"/>
            <w:rFonts w:ascii="Cambria Math" w:hAnsi="Cambria Math"/>
            <w:vertAlign w:val="subscript"/>
          </w:rPr>
          <m:t>∈</m:t>
        </m:r>
        <m:r>
          <m:rPr>
            <m:sty m:val="p"/>
          </m:rPr>
          <w:rPr>
            <w:rStyle w:val="FontStyle11"/>
            <w:rFonts w:ascii="Cambria Math" w:hAnsi="Cambria Math"/>
            <w:vertAlign w:val="subscript"/>
            <w:lang w:val="en-US"/>
          </w:rPr>
          <m:t>J</m:t>
        </m:r>
      </m:oMath>
      <w:r w:rsidR="00B64581" w:rsidRPr="008631EB">
        <w:rPr>
          <w:rFonts w:cs="Times New Roman"/>
          <w:szCs w:val="24"/>
        </w:rPr>
        <w:t>; (2)</w:t>
      </w:r>
    </w:p>
    <w:p w14:paraId="3297376D" w14:textId="77777777" w:rsidR="00B64581" w:rsidRPr="008631EB" w:rsidRDefault="00B64581" w:rsidP="00DD0066">
      <w:pPr>
        <w:ind w:firstLine="709"/>
        <w:contextualSpacing/>
        <w:rPr>
          <w:rFonts w:cs="Times New Roman"/>
          <w:szCs w:val="24"/>
        </w:rPr>
      </w:pPr>
      <w:r w:rsidRPr="008631EB">
        <w:rPr>
          <w:rFonts w:cs="Times New Roman"/>
          <w:szCs w:val="24"/>
        </w:rPr>
        <w:t xml:space="preserve">где </w:t>
      </w:r>
      <w:proofErr w:type="spellStart"/>
      <w:r w:rsidRPr="008631EB">
        <w:rPr>
          <w:rFonts w:cs="Times New Roman"/>
          <w:szCs w:val="24"/>
        </w:rPr>
        <w:t>Kг</w:t>
      </w:r>
      <w:proofErr w:type="spellEnd"/>
      <w:r w:rsidRPr="008631EB">
        <w:rPr>
          <w:rFonts w:cs="Times New Roman"/>
          <w:szCs w:val="24"/>
        </w:rPr>
        <w:t xml:space="preserve"> = 0,97 – нормативное значение коэффициента готовности;</w:t>
      </w:r>
    </w:p>
    <w:p w14:paraId="6E3623C4" w14:textId="77777777" w:rsidR="00B64581" w:rsidRPr="008631EB" w:rsidRDefault="00B64581" w:rsidP="00DD0066">
      <w:pPr>
        <w:ind w:firstLine="709"/>
        <w:contextualSpacing/>
        <w:rPr>
          <w:rFonts w:cs="Times New Roman"/>
          <w:szCs w:val="24"/>
        </w:rPr>
      </w:pPr>
      <w:proofErr w:type="spellStart"/>
      <w:r w:rsidRPr="008631EB">
        <w:rPr>
          <w:rFonts w:cs="Times New Roman"/>
          <w:szCs w:val="24"/>
        </w:rPr>
        <w:t>Pтс</w:t>
      </w:r>
      <w:proofErr w:type="spellEnd"/>
      <w:r w:rsidRPr="008631EB">
        <w:rPr>
          <w:rFonts w:cs="Times New Roman"/>
          <w:szCs w:val="24"/>
        </w:rPr>
        <w:t xml:space="preserve">  = 0,9 –нормативное значение вероятности температуре воздуха в зданиях j-го потребителя не опустится ниже граничного значения теплоснабжения потребителей;</w:t>
      </w:r>
    </w:p>
    <w:p w14:paraId="2E0707DF" w14:textId="77777777" w:rsidR="00B64581" w:rsidRPr="008631EB" w:rsidRDefault="00B64581" w:rsidP="00DD0066">
      <w:pPr>
        <w:ind w:firstLine="709"/>
        <w:contextualSpacing/>
        <w:rPr>
          <w:rFonts w:cs="Times New Roman"/>
          <w:szCs w:val="24"/>
        </w:rPr>
      </w:pPr>
      <w:r w:rsidRPr="008631EB">
        <w:rPr>
          <w:rFonts w:cs="Times New Roman"/>
          <w:szCs w:val="24"/>
        </w:rPr>
        <w:t>J – множество  узлов расчетной схемы ТС, к которым подключены потребители тепловой энергии.</w:t>
      </w:r>
    </w:p>
    <w:p w14:paraId="5EC5BE9E" w14:textId="77777777" w:rsidR="00B64581" w:rsidRPr="008631EB" w:rsidRDefault="00B64581" w:rsidP="00DD0066">
      <w:pPr>
        <w:ind w:firstLine="709"/>
        <w:contextualSpacing/>
        <w:rPr>
          <w:rFonts w:cs="Times New Roman"/>
          <w:szCs w:val="24"/>
        </w:rPr>
      </w:pPr>
      <w:r w:rsidRPr="008631EB">
        <w:rPr>
          <w:rFonts w:cs="Times New Roman"/>
          <w:szCs w:val="24"/>
        </w:rPr>
        <w:t>8.2 Потребители во время отказов участков резервируемой части сети должны получать аварийную норму тепла, т.е. для j-го потребителя при отказе k-го элемента:</w:t>
      </w:r>
    </w:p>
    <w:p w14:paraId="632E8D9C" w14:textId="77777777" w:rsidR="00B64581" w:rsidRPr="008631EB" w:rsidRDefault="00714F54" w:rsidP="00E235D5">
      <w:pPr>
        <w:ind w:firstLine="709"/>
        <w:contextualSpacing/>
        <w:jc w:val="center"/>
        <w:rPr>
          <w:rFonts w:cs="Times New Roman"/>
          <w:szCs w:val="24"/>
        </w:rPr>
      </w:pP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k</m:t>
            </m:r>
          </m:sub>
        </m:sSub>
        <m:r>
          <w:rPr>
            <w:rFonts w:ascii="Cambria Math" w:hAnsi="Cambria Math" w:cs="Times New Roman"/>
            <w:color w:val="000000"/>
            <w:szCs w:val="24"/>
          </w:rPr>
          <m:t>≥</m:t>
        </m:r>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k</m:t>
            </m:r>
          </m:sub>
          <m:sup>
            <m:r>
              <w:rPr>
                <w:rFonts w:ascii="Cambria Math" w:hAnsi="Cambria Math" w:cs="Times New Roman"/>
                <w:noProof/>
                <w:szCs w:val="24"/>
              </w:rPr>
              <m:t>ав</m:t>
            </m:r>
          </m:sup>
        </m:sSubSup>
        <m:r>
          <w:rPr>
            <w:rStyle w:val="FontStyle11"/>
            <w:rFonts w:ascii="Cambria Math" w:hAnsi="Cambria Math"/>
            <w:szCs w:val="24"/>
            <w:vertAlign w:val="subscript"/>
          </w:rPr>
          <m:t xml:space="preserve">, </m:t>
        </m:r>
        <m:r>
          <w:rPr>
            <w:rStyle w:val="FontStyle11"/>
            <w:rFonts w:ascii="Cambria Math" w:hAnsi="Cambria Math"/>
            <w:szCs w:val="24"/>
            <w:vertAlign w:val="subscript"/>
            <w:lang w:val="en-US"/>
          </w:rPr>
          <m:t>j</m:t>
        </m:r>
        <m:r>
          <w:rPr>
            <w:rStyle w:val="FontStyle11"/>
            <w:rFonts w:ascii="Cambria Math" w:hAnsi="Cambria Math"/>
            <w:szCs w:val="24"/>
            <w:vertAlign w:val="subscript"/>
          </w:rPr>
          <m:t>∈</m:t>
        </m:r>
        <m:r>
          <w:rPr>
            <w:rStyle w:val="FontStyle11"/>
            <w:rFonts w:ascii="Cambria Math" w:hAnsi="Cambria Math"/>
            <w:szCs w:val="24"/>
            <w:vertAlign w:val="subscript"/>
            <w:lang w:val="en-US"/>
          </w:rPr>
          <m:t>J</m:t>
        </m:r>
        <m:r>
          <w:rPr>
            <w:rStyle w:val="FontStyle11"/>
            <w:rFonts w:ascii="Cambria Math" w:hAnsi="Cambria Math"/>
            <w:szCs w:val="24"/>
            <w:vertAlign w:val="subscript"/>
          </w:rPr>
          <m:t xml:space="preserve">, </m:t>
        </m:r>
        <m:r>
          <w:rPr>
            <w:rStyle w:val="FontStyle11"/>
            <w:rFonts w:ascii="Cambria Math" w:hAnsi="Cambria Math"/>
            <w:szCs w:val="24"/>
            <w:vertAlign w:val="subscript"/>
            <w:lang w:val="en-US"/>
          </w:rPr>
          <m:t>k</m:t>
        </m:r>
        <m:r>
          <w:rPr>
            <w:rStyle w:val="FontStyle11"/>
            <w:rFonts w:ascii="Cambria Math" w:hAnsi="Cambria Math"/>
            <w:szCs w:val="24"/>
            <w:vertAlign w:val="subscript"/>
          </w:rPr>
          <m:t xml:space="preserve">∈ </m:t>
        </m:r>
        <m:sSubSup>
          <m:sSubSupPr>
            <m:ctrlPr>
              <w:rPr>
                <w:rStyle w:val="FontStyle11"/>
                <w:rFonts w:ascii="Cambria Math" w:hAnsi="Cambria Math"/>
                <w:i/>
                <w:sz w:val="24"/>
                <w:szCs w:val="24"/>
                <w:vertAlign w:val="subscript"/>
                <w:lang w:val="en-US"/>
              </w:rPr>
            </m:ctrlPr>
          </m:sSubSupPr>
          <m:e>
            <m:r>
              <w:rPr>
                <w:rStyle w:val="FontStyle11"/>
                <w:rFonts w:ascii="Cambria Math" w:hAnsi="Cambria Math"/>
                <w:szCs w:val="24"/>
                <w:vertAlign w:val="subscript"/>
                <w:lang w:val="en-US"/>
              </w:rPr>
              <m:t>F</m:t>
            </m:r>
          </m:e>
          <m:sub>
            <m:r>
              <w:rPr>
                <w:rStyle w:val="FontStyle11"/>
                <w:rFonts w:ascii="Cambria Math" w:hAnsi="Cambria Math"/>
                <w:szCs w:val="24"/>
                <w:vertAlign w:val="subscript"/>
                <w:lang w:val="en-US"/>
              </w:rPr>
              <m:t>j</m:t>
            </m:r>
          </m:sub>
          <m:sup>
            <m:r>
              <w:rPr>
                <w:rStyle w:val="FontStyle11"/>
                <w:rFonts w:ascii="Cambria Math" w:hAnsi="Cambria Math"/>
                <w:szCs w:val="24"/>
                <w:vertAlign w:val="subscript"/>
                <w:lang w:val="en-US"/>
              </w:rPr>
              <m:t>k</m:t>
            </m:r>
          </m:sup>
        </m:sSubSup>
      </m:oMath>
      <w:r w:rsidR="00B64581" w:rsidRPr="008631EB">
        <w:rPr>
          <w:rFonts w:cs="Times New Roman"/>
          <w:szCs w:val="24"/>
        </w:rPr>
        <w:t>; (3)</w:t>
      </w:r>
    </w:p>
    <w:p w14:paraId="0BFB8E30" w14:textId="77777777" w:rsidR="00B64581" w:rsidRPr="00B64581" w:rsidRDefault="00B64581" w:rsidP="00DD0066">
      <w:pPr>
        <w:ind w:firstLine="709"/>
        <w:contextualSpacing/>
        <w:rPr>
          <w:rFonts w:cs="Times New Roman"/>
          <w:szCs w:val="24"/>
        </w:rPr>
      </w:pPr>
      <w:r w:rsidRPr="00B64581">
        <w:rPr>
          <w:rStyle w:val="FontStyle11"/>
          <w:sz w:val="24"/>
          <w:szCs w:val="24"/>
        </w:rPr>
        <w:t xml:space="preserve">где </w:t>
      </w: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k</m:t>
            </m:r>
          </m:sub>
        </m:sSub>
      </m:oMath>
      <w:r w:rsidRPr="00B64581">
        <w:rPr>
          <w:rStyle w:val="FontStyle11"/>
          <w:sz w:val="24"/>
          <w:szCs w:val="24"/>
        </w:rPr>
        <w:t xml:space="preserve"> - относительный(к расчетному расходу) часовой расход тепла у </w:t>
      </w:r>
      <w:r w:rsidRPr="00B64581">
        <w:rPr>
          <w:rFonts w:cs="Times New Roman"/>
          <w:i/>
          <w:noProof/>
          <w:szCs w:val="24"/>
          <w:lang w:val="en-US"/>
        </w:rPr>
        <w:t>j</w:t>
      </w:r>
      <w:r w:rsidRPr="00B64581">
        <w:rPr>
          <w:rStyle w:val="FontStyle11"/>
          <w:sz w:val="24"/>
          <w:szCs w:val="24"/>
        </w:rPr>
        <w:t xml:space="preserve">-го потребителя при отказе </w:t>
      </w:r>
      <w:r w:rsidRPr="00B64581">
        <w:rPr>
          <w:rStyle w:val="FontStyle11"/>
          <w:i/>
          <w:sz w:val="24"/>
          <w:szCs w:val="24"/>
          <w:lang w:val="en-US"/>
        </w:rPr>
        <w:t>k</w:t>
      </w:r>
      <w:r w:rsidRPr="00B64581">
        <w:rPr>
          <w:rStyle w:val="FontStyle11"/>
          <w:i/>
          <w:sz w:val="24"/>
          <w:szCs w:val="24"/>
        </w:rPr>
        <w:t>-</w:t>
      </w:r>
      <w:r w:rsidRPr="00B64581">
        <w:rPr>
          <w:rStyle w:val="FontStyle11"/>
          <w:sz w:val="24"/>
          <w:szCs w:val="24"/>
        </w:rPr>
        <w:t>го элемента кольцевой части</w:t>
      </w:r>
    </w:p>
    <w:p w14:paraId="4C8A8C39" w14:textId="77777777" w:rsidR="00B64581" w:rsidRPr="008631EB" w:rsidRDefault="00B64581" w:rsidP="00DD0066">
      <w:pPr>
        <w:ind w:firstLine="709"/>
        <w:contextualSpacing/>
        <w:rPr>
          <w:rFonts w:cs="Times New Roman"/>
          <w:szCs w:val="24"/>
        </w:rPr>
      </w:pPr>
      <w:r w:rsidRPr="008631EB">
        <w:rPr>
          <w:rFonts w:cs="Times New Roman"/>
          <w:szCs w:val="24"/>
        </w:rPr>
        <w:t xml:space="preserve">где </w:t>
      </w:r>
      <m:oMath>
        <m:sSubSup>
          <m:sSubSupPr>
            <m:ctrlPr>
              <w:rPr>
                <w:rStyle w:val="FontStyle11"/>
                <w:rFonts w:ascii="Cambria Math" w:hAnsi="Cambria Math"/>
                <w:i/>
                <w:sz w:val="24"/>
                <w:szCs w:val="24"/>
                <w:vertAlign w:val="subscript"/>
                <w:lang w:val="en-US"/>
              </w:rPr>
            </m:ctrlPr>
          </m:sSubSupPr>
          <m:e>
            <m:r>
              <w:rPr>
                <w:rStyle w:val="FontStyle11"/>
                <w:rFonts w:ascii="Cambria Math" w:hAnsi="Cambria Math"/>
                <w:szCs w:val="24"/>
                <w:vertAlign w:val="subscript"/>
                <w:lang w:val="en-US"/>
              </w:rPr>
              <m:t>F</m:t>
            </m:r>
          </m:e>
          <m:sub>
            <m:r>
              <w:rPr>
                <w:rStyle w:val="FontStyle11"/>
                <w:rFonts w:ascii="Cambria Math" w:hAnsi="Cambria Math"/>
                <w:szCs w:val="24"/>
                <w:vertAlign w:val="subscript"/>
                <w:lang w:val="en-US"/>
              </w:rPr>
              <m:t>j</m:t>
            </m:r>
          </m:sub>
          <m:sup>
            <m:r>
              <w:rPr>
                <w:rStyle w:val="FontStyle11"/>
                <w:rFonts w:ascii="Cambria Math" w:hAnsi="Cambria Math"/>
                <w:szCs w:val="24"/>
                <w:vertAlign w:val="subscript"/>
                <w:lang w:val="en-US"/>
              </w:rPr>
              <m:t>k</m:t>
            </m:r>
          </m:sup>
        </m:sSubSup>
      </m:oMath>
      <w:r w:rsidRPr="008631EB">
        <w:rPr>
          <w:rFonts w:cs="Times New Roman"/>
          <w:szCs w:val="24"/>
        </w:rPr>
        <w:t xml:space="preserve"> - множество участков кольцевой части ТС, гидравлически связанных с j-м потребителем;</w:t>
      </w:r>
    </w:p>
    <w:p w14:paraId="7A3236CD" w14:textId="77777777" w:rsidR="00B64581" w:rsidRPr="008631EB" w:rsidRDefault="00B64581" w:rsidP="00DD0066">
      <w:pPr>
        <w:ind w:firstLine="709"/>
        <w:contextualSpacing/>
        <w:rPr>
          <w:rFonts w:cs="Times New Roman"/>
          <w:szCs w:val="24"/>
        </w:rPr>
      </w:pPr>
      <w:r w:rsidRPr="008631EB">
        <w:rPr>
          <w:rFonts w:cs="Times New Roman"/>
          <w:szCs w:val="24"/>
        </w:rPr>
        <w:t>N - количество типоразмеров диаметров теплопроводов, для которых установлена норма аварийной подачи тепла.</w:t>
      </w:r>
    </w:p>
    <w:p w14:paraId="736D5D57" w14:textId="77777777" w:rsidR="00B64581" w:rsidRPr="008631EB" w:rsidRDefault="00B64581" w:rsidP="00DD0066">
      <w:pPr>
        <w:ind w:firstLine="709"/>
        <w:contextualSpacing/>
        <w:rPr>
          <w:rFonts w:cs="Times New Roman"/>
          <w:szCs w:val="24"/>
        </w:rPr>
      </w:pPr>
      <w:r w:rsidRPr="008631EB">
        <w:rPr>
          <w:rFonts w:cs="Times New Roman"/>
          <w:szCs w:val="24"/>
        </w:rPr>
        <w:t xml:space="preserve">Величина </w:t>
      </w:r>
      <m:oMath>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k</m:t>
            </m:r>
          </m:sub>
          <m:sup>
            <m:r>
              <w:rPr>
                <w:rFonts w:ascii="Cambria Math" w:hAnsi="Cambria Math" w:cs="Times New Roman"/>
                <w:noProof/>
                <w:szCs w:val="24"/>
              </w:rPr>
              <m:t>ав</m:t>
            </m:r>
          </m:sup>
        </m:sSubSup>
      </m:oMath>
      <w:r w:rsidRPr="008631EB">
        <w:rPr>
          <w:rFonts w:eastAsiaTheme="minorEastAsia" w:cs="Times New Roman"/>
        </w:rPr>
        <w:t xml:space="preserve"> </w:t>
      </w:r>
      <w:r w:rsidRPr="008631EB">
        <w:rPr>
          <w:rFonts w:cs="Times New Roman"/>
          <w:szCs w:val="24"/>
        </w:rPr>
        <w:t>нормирована в СНиП 41-02-2003 (</w:t>
      </w:r>
      <w:proofErr w:type="spellStart"/>
      <w:r w:rsidRPr="008631EB">
        <w:rPr>
          <w:rFonts w:cs="Times New Roman"/>
          <w:szCs w:val="24"/>
        </w:rPr>
        <w:t>пп</w:t>
      </w:r>
      <w:proofErr w:type="spellEnd"/>
      <w:r w:rsidRPr="008631EB">
        <w:rPr>
          <w:rFonts w:cs="Times New Roman"/>
          <w:szCs w:val="24"/>
        </w:rPr>
        <w:t>. 6.33, 6.10) в зависимости от диаметра теплопровода и расчетной температуры наружного воздуха.</w:t>
      </w:r>
    </w:p>
    <w:p w14:paraId="45A2D102" w14:textId="77777777" w:rsidR="00B64581" w:rsidRPr="008631EB" w:rsidRDefault="00B64581" w:rsidP="00DD0066">
      <w:pPr>
        <w:ind w:firstLine="709"/>
        <w:contextualSpacing/>
        <w:rPr>
          <w:rFonts w:cs="Times New Roman"/>
          <w:szCs w:val="24"/>
        </w:rPr>
      </w:pPr>
      <w:r w:rsidRPr="008631EB">
        <w:rPr>
          <w:rFonts w:cs="Times New Roman"/>
          <w:szCs w:val="24"/>
        </w:rPr>
        <w:t xml:space="preserve">Вероятностные ПН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cs="Times New Roman"/>
          <w:szCs w:val="24"/>
        </w:rPr>
        <w:t xml:space="preserve"> и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а также детерминированный показатель </w:t>
      </w:r>
      <m:oMath>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k</m:t>
            </m:r>
          </m:sub>
          <m:sup>
            <m:r>
              <w:rPr>
                <w:rFonts w:ascii="Cambria Math" w:hAnsi="Cambria Math" w:cs="Times New Roman"/>
                <w:noProof/>
                <w:szCs w:val="24"/>
              </w:rPr>
              <m:t>ав</m:t>
            </m:r>
          </m:sup>
        </m:sSubSup>
      </m:oMath>
      <w:r w:rsidRPr="008631EB">
        <w:rPr>
          <w:rFonts w:cs="Times New Roman"/>
          <w:szCs w:val="24"/>
        </w:rPr>
        <w:t>, хорошо отражают специфику резервирования в ТС и позволяют организовать рациональный алгоритм построения структуры ТС, удовлетворяющей требованиям надежности.</w:t>
      </w:r>
    </w:p>
    <w:p w14:paraId="1239240E" w14:textId="77777777" w:rsidR="00B64581" w:rsidRPr="008631EB" w:rsidRDefault="00B64581" w:rsidP="00DD0066">
      <w:pPr>
        <w:ind w:firstLine="709"/>
        <w:contextualSpacing/>
        <w:rPr>
          <w:rFonts w:cs="Times New Roman"/>
          <w:szCs w:val="24"/>
        </w:rPr>
      </w:pPr>
      <w:r w:rsidRPr="008631EB">
        <w:rPr>
          <w:rFonts w:cs="Times New Roman"/>
          <w:szCs w:val="24"/>
        </w:rPr>
        <w:t xml:space="preserve">В ТС без резервирования величина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cs="Times New Roman"/>
          <w:szCs w:val="24"/>
        </w:rPr>
        <w:t xml:space="preserve"> имеет наибольшее значение по сравнению с резервированной сетью, а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наименьшее. Введение в сеть минимальной структурной избыточности и дальнейшее увеличение объема резервирования ведут к повышению надежности обеспечения пониженного уровня теплоснабжения (значение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растет), что обусловлено увеличением временного резерва потребителей при отказах элементов резервированной части сети.</w:t>
      </w:r>
    </w:p>
    <w:p w14:paraId="3528D6E6" w14:textId="77777777" w:rsidR="00B64581" w:rsidRPr="008631EB" w:rsidRDefault="00B64581" w:rsidP="00DD0066">
      <w:pPr>
        <w:ind w:firstLine="709"/>
        <w:contextualSpacing/>
        <w:rPr>
          <w:rFonts w:cs="Times New Roman"/>
          <w:szCs w:val="24"/>
        </w:rPr>
      </w:pPr>
      <w:r w:rsidRPr="008631EB">
        <w:rPr>
          <w:rFonts w:cs="Times New Roman"/>
          <w:szCs w:val="24"/>
        </w:rPr>
        <w:t xml:space="preserve">Однако одновременно уменьшается надежность обеспечения расчетного уровня, т.е. значение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cs="Times New Roman"/>
          <w:szCs w:val="24"/>
        </w:rPr>
        <w:t xml:space="preserve"> (при норме аварийной подачи тепла меньше единицы по отношению к расчетной, что чаще всего имеет место). Это связано с тем, что в резервированной сети расчетное теплоснабжение потребителя нарушается не только при отказах элементов, входящих в путь его теплоснабжения, но и элементов кольцевой части сети, гидравлически связанной с этим потребителем.</w:t>
      </w:r>
    </w:p>
    <w:p w14:paraId="7AC8F6AA" w14:textId="77777777" w:rsidR="00B64581" w:rsidRPr="008631EB" w:rsidRDefault="00B64581" w:rsidP="00DD0066">
      <w:pPr>
        <w:ind w:firstLine="709"/>
        <w:contextualSpacing/>
        <w:rPr>
          <w:rFonts w:cs="Times New Roman"/>
          <w:szCs w:val="24"/>
        </w:rPr>
      </w:pPr>
      <w:r w:rsidRPr="008631EB">
        <w:rPr>
          <w:rFonts w:cs="Times New Roman"/>
          <w:szCs w:val="24"/>
        </w:rPr>
        <w:t xml:space="preserve">Таким образом, если в тупиковой сети значения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удовлетворяют нормативному значению, резервирования сети не требуется. В противном случае должен быть определен такой объем резервирования, при котором значения </w:t>
      </w:r>
      <m:oMath>
        <m:sSub>
          <m:sSubPr>
            <m:ctrlPr>
              <w:rPr>
                <w:rFonts w:ascii="Cambria Math" w:hAnsi="Cambria Math" w:cs="Times New Roman"/>
                <w:i/>
                <w:color w:val="000000"/>
                <w:szCs w:val="24"/>
              </w:rPr>
            </m:ctrlPr>
          </m:sSubPr>
          <m:e>
            <m:r>
              <m:rPr>
                <m:sty m:val="p"/>
              </m:rPr>
              <w:rPr>
                <w:rFonts w:ascii="Cambria Math" w:hAnsi="Cambria Math" w:cs="Times New Roman"/>
                <w:color w:val="000000"/>
                <w:szCs w:val="24"/>
                <w:lang w:val="en-US"/>
              </w:rPr>
              <m:t>P</m:t>
            </m:r>
          </m:e>
          <m:sub>
            <m:r>
              <m:rPr>
                <m:sty m:val="p"/>
              </m:rPr>
              <w:rPr>
                <w:rFonts w:ascii="Cambria Math" w:hAnsi="Cambria Math" w:cs="Times New Roman"/>
                <w:color w:val="000000"/>
                <w:szCs w:val="24"/>
                <w:lang w:val="en-US"/>
              </w:rPr>
              <m:t>j</m:t>
            </m:r>
          </m:sub>
        </m:sSub>
      </m:oMath>
      <w:r w:rsidRPr="008631EB">
        <w:rPr>
          <w:rFonts w:cs="Times New Roman"/>
          <w:szCs w:val="24"/>
        </w:rPr>
        <w:t xml:space="preserve"> удовлетворят своему нормативу, а значения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eastAsiaTheme="minorEastAsia" w:cs="Times New Roman"/>
          <w:color w:val="000000"/>
          <w:szCs w:val="24"/>
        </w:rPr>
        <w:t xml:space="preserve"> </w:t>
      </w:r>
      <w:r w:rsidRPr="008631EB">
        <w:rPr>
          <w:rFonts w:cs="Times New Roman"/>
          <w:szCs w:val="24"/>
        </w:rPr>
        <w:t>своего норматива не нарушат.</w:t>
      </w:r>
    </w:p>
    <w:p w14:paraId="0AABD20B" w14:textId="77777777" w:rsidR="00B64581" w:rsidRPr="008631EB" w:rsidRDefault="00B64581" w:rsidP="00DD0066">
      <w:pPr>
        <w:ind w:firstLine="709"/>
        <w:contextualSpacing/>
        <w:rPr>
          <w:rFonts w:cs="Times New Roman"/>
          <w:szCs w:val="24"/>
        </w:rPr>
      </w:pPr>
      <w:r w:rsidRPr="008631EB">
        <w:rPr>
          <w:rFonts w:cs="Times New Roman"/>
          <w:szCs w:val="24"/>
        </w:rPr>
        <w:t xml:space="preserve">Если в сети без резервирования величина показателя </w:t>
      </w:r>
      <m:oMath>
        <m:sSub>
          <m:sSubPr>
            <m:ctrlPr>
              <w:rPr>
                <w:rFonts w:ascii="Cambria Math" w:hAnsi="Cambria Math" w:cs="Times New Roman"/>
                <w:i/>
                <w:color w:val="000000"/>
                <w:szCs w:val="24"/>
                <w:lang w:val="en-US"/>
              </w:rPr>
            </m:ctrlPr>
          </m:sSubPr>
          <m:e>
            <m:r>
              <w:rPr>
                <w:rFonts w:ascii="Cambria Math" w:hAnsi="Cambria Math" w:cs="Times New Roman"/>
                <w:color w:val="000000"/>
                <w:szCs w:val="24"/>
                <w:lang w:val="en-US"/>
              </w:rPr>
              <m:t>K</m:t>
            </m:r>
          </m:e>
          <m:sub>
            <m:r>
              <w:rPr>
                <w:rFonts w:ascii="Cambria Math" w:hAnsi="Cambria Math" w:cs="Times New Roman"/>
                <w:color w:val="000000"/>
                <w:szCs w:val="24"/>
                <w:lang w:val="en-US"/>
              </w:rPr>
              <m:t>j</m:t>
            </m:r>
          </m:sub>
        </m:sSub>
      </m:oMath>
      <w:r w:rsidRPr="008631EB">
        <w:rPr>
          <w:rFonts w:cs="Times New Roman"/>
          <w:szCs w:val="24"/>
        </w:rPr>
        <w:t xml:space="preserve"> меньше нормативного значения, это значит, что масштабы системы завышены и необходимо уменьшить радиус действия и общую длину сети от данного источника.</w:t>
      </w:r>
    </w:p>
    <w:p w14:paraId="7CA5B441" w14:textId="77777777" w:rsidR="00B64581" w:rsidRPr="008631EB" w:rsidRDefault="00B64581" w:rsidP="00DD0066">
      <w:pPr>
        <w:ind w:firstLine="709"/>
        <w:contextualSpacing/>
        <w:rPr>
          <w:rFonts w:cs="Times New Roman"/>
          <w:szCs w:val="24"/>
        </w:rPr>
      </w:pPr>
      <w:r w:rsidRPr="008631EB">
        <w:rPr>
          <w:rFonts w:cs="Times New Roman"/>
          <w:szCs w:val="24"/>
        </w:rPr>
        <w:t xml:space="preserve">На основе расчета вероятностных показателей надежности теплоснабжения потребителей </w:t>
      </w:r>
      <w:r w:rsidRPr="008631EB">
        <w:rPr>
          <w:rFonts w:cs="Times New Roman"/>
          <w:szCs w:val="24"/>
        </w:rPr>
        <w:lastRenderedPageBreak/>
        <w:t xml:space="preserve">ТС делится на резервируемую и </w:t>
      </w:r>
      <w:proofErr w:type="spellStart"/>
      <w:r w:rsidRPr="008631EB">
        <w:rPr>
          <w:rFonts w:cs="Times New Roman"/>
          <w:szCs w:val="24"/>
        </w:rPr>
        <w:t>нерезервируемую</w:t>
      </w:r>
      <w:proofErr w:type="spellEnd"/>
      <w:r w:rsidRPr="008631EB">
        <w:rPr>
          <w:rFonts w:cs="Times New Roman"/>
          <w:szCs w:val="24"/>
        </w:rPr>
        <w:t xml:space="preserve"> части. В местах их сопряжения могут предусматриваться автоматизированные узлы управления потоками теплоносителя.</w:t>
      </w:r>
    </w:p>
    <w:p w14:paraId="7C010DA8" w14:textId="77777777" w:rsidR="00B64581" w:rsidRPr="008631EB" w:rsidRDefault="00B64581" w:rsidP="00DD0066">
      <w:pPr>
        <w:ind w:firstLine="709"/>
        <w:contextualSpacing/>
        <w:rPr>
          <w:rFonts w:cs="Times New Roman"/>
          <w:szCs w:val="24"/>
        </w:rPr>
      </w:pPr>
      <w:r w:rsidRPr="008631EB">
        <w:rPr>
          <w:rFonts w:cs="Times New Roman"/>
          <w:szCs w:val="24"/>
        </w:rPr>
        <w:t xml:space="preserve">Показатель </w:t>
      </w:r>
      <m:oMath>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k</m:t>
            </m:r>
          </m:sub>
          <m:sup>
            <m:r>
              <w:rPr>
                <w:rFonts w:ascii="Cambria Math" w:hAnsi="Cambria Math" w:cs="Times New Roman"/>
                <w:noProof/>
                <w:szCs w:val="24"/>
              </w:rPr>
              <m:t>ав</m:t>
            </m:r>
          </m:sup>
        </m:sSubSup>
      </m:oMath>
      <w:r w:rsidRPr="008631EB">
        <w:rPr>
          <w:rFonts w:cs="Times New Roman"/>
          <w:szCs w:val="24"/>
        </w:rPr>
        <w:t xml:space="preserve"> определяет величину транспортного резерва ТС – диаметры участков резервированной части сети должны быть рассчитаны таким образом, чтобы подача тепла потребителям во время ликвидации отказов на участках этой части сети была не менее аварийной нормы.</w:t>
      </w:r>
    </w:p>
    <w:p w14:paraId="4F75E389" w14:textId="77777777" w:rsidR="00B64581" w:rsidRPr="008631EB" w:rsidRDefault="00B64581" w:rsidP="00DD0066">
      <w:pPr>
        <w:ind w:firstLine="709"/>
        <w:contextualSpacing/>
        <w:rPr>
          <w:rFonts w:cs="Times New Roman"/>
          <w:szCs w:val="24"/>
        </w:rPr>
      </w:pPr>
      <w:r w:rsidRPr="008631EB">
        <w:rPr>
          <w:rFonts w:cs="Times New Roman"/>
          <w:szCs w:val="24"/>
        </w:rPr>
        <w:t>Затраты на резервирование могут быть снижены, если в системах есть возможность отключения нагрузки горячего водоснабжения во время ликвидации аварийных ситуаций. Неотключаемая по каким-либо причинам часть нагрузки горячего водоснабжения должна учитываться при расчете резервирования.</w:t>
      </w:r>
    </w:p>
    <w:p w14:paraId="78A6E232" w14:textId="77777777" w:rsidR="00B64581" w:rsidRPr="008631EB" w:rsidRDefault="00B64581" w:rsidP="00DD0066">
      <w:pPr>
        <w:ind w:firstLine="709"/>
        <w:contextualSpacing/>
        <w:rPr>
          <w:rFonts w:cs="Times New Roman"/>
          <w:szCs w:val="24"/>
        </w:rPr>
      </w:pPr>
      <w:r w:rsidRPr="008631EB">
        <w:rPr>
          <w:rFonts w:cs="Times New Roman"/>
          <w:szCs w:val="24"/>
        </w:rPr>
        <w:t>Данный методический подход обеспечен нормативными положениями, регламентами и показателями, включенными в СНиП 41-02-2003.</w:t>
      </w:r>
    </w:p>
    <w:p w14:paraId="354099CA" w14:textId="77777777" w:rsidR="00B64581" w:rsidRPr="008631EB" w:rsidRDefault="00B64581" w:rsidP="00DD0066">
      <w:pPr>
        <w:ind w:firstLine="709"/>
        <w:contextualSpacing/>
        <w:rPr>
          <w:rFonts w:cs="Times New Roman"/>
          <w:szCs w:val="24"/>
        </w:rPr>
      </w:pPr>
      <w:r w:rsidRPr="008631EB">
        <w:rPr>
          <w:rFonts w:cs="Times New Roman"/>
          <w:szCs w:val="24"/>
        </w:rPr>
        <w:t xml:space="preserve">Расчет показателей надежности был произведен в расчетном комплексе </w:t>
      </w:r>
      <w:proofErr w:type="spellStart"/>
      <w:r w:rsidRPr="008631EB">
        <w:rPr>
          <w:rFonts w:cs="Times New Roman"/>
          <w:szCs w:val="24"/>
        </w:rPr>
        <w:t>Zulu</w:t>
      </w:r>
      <w:proofErr w:type="spellEnd"/>
      <w:r w:rsidRPr="008631EB">
        <w:rPr>
          <w:rFonts w:cs="Times New Roman"/>
          <w:szCs w:val="24"/>
        </w:rPr>
        <w:t xml:space="preserve"> 8.0.</w:t>
      </w:r>
    </w:p>
    <w:p w14:paraId="0A58BD84" w14:textId="77777777" w:rsidR="00B64581" w:rsidRPr="008631EB" w:rsidRDefault="00B64581" w:rsidP="00DD0066">
      <w:pPr>
        <w:pStyle w:val="3"/>
        <w:numPr>
          <w:ilvl w:val="0"/>
          <w:numId w:val="0"/>
        </w:numPr>
        <w:spacing w:before="0"/>
        <w:ind w:firstLine="709"/>
        <w:contextualSpacing/>
        <w:rPr>
          <w:rFonts w:eastAsia="Arial Black"/>
        </w:rPr>
      </w:pPr>
      <w:bookmarkStart w:id="6" w:name="_Toc5179478"/>
      <w:bookmarkStart w:id="7" w:name="_Toc38623959"/>
      <w:bookmarkStart w:id="8" w:name="_Toc79081319"/>
      <w:r w:rsidRPr="008631EB">
        <w:rPr>
          <w:rFonts w:eastAsia="Arial Black"/>
        </w:rPr>
        <w:t>Основные разделы и положения СНиП 41-02-2003, используемые в расчете показателей надежности теплоснабжения</w:t>
      </w:r>
      <w:bookmarkEnd w:id="6"/>
      <w:bookmarkEnd w:id="7"/>
      <w:bookmarkEnd w:id="8"/>
    </w:p>
    <w:p w14:paraId="096B3059" w14:textId="77777777" w:rsidR="00B64581" w:rsidRPr="008631EB" w:rsidRDefault="00B64581" w:rsidP="00DD0066">
      <w:pPr>
        <w:pStyle w:val="38"/>
        <w:spacing w:before="0" w:after="0"/>
        <w:ind w:firstLine="709"/>
        <w:contextualSpacing/>
        <w:jc w:val="both"/>
      </w:pPr>
      <w:r w:rsidRPr="008631EB">
        <w:t>Раздел 4. Классификация</w:t>
      </w:r>
    </w:p>
    <w:p w14:paraId="702A6D11"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4.2. </w:t>
      </w:r>
      <w:r w:rsidRPr="008631EB">
        <w:rPr>
          <w:rFonts w:cs="Times New Roman"/>
          <w:szCs w:val="24"/>
        </w:rPr>
        <w:t>Потребители по надежности теплоснабжения делятся на три категории.</w:t>
      </w:r>
    </w:p>
    <w:p w14:paraId="26A721DC" w14:textId="045A36AD" w:rsidR="00B64581" w:rsidRPr="008631EB" w:rsidRDefault="00B64581" w:rsidP="00DD0066">
      <w:pPr>
        <w:ind w:firstLine="709"/>
        <w:contextualSpacing/>
        <w:rPr>
          <w:rFonts w:cs="Times New Roman"/>
          <w:szCs w:val="24"/>
        </w:rPr>
      </w:pPr>
      <w:r w:rsidRPr="008631EB">
        <w:rPr>
          <w:rFonts w:cs="Times New Roman"/>
          <w:szCs w:val="24"/>
        </w:rPr>
        <w:t xml:space="preserve">Первая категория – потребители, не допускающие перерывов в подаче расчетного количества </w:t>
      </w:r>
      <w:r w:rsidR="00E235D5">
        <w:rPr>
          <w:rFonts w:cs="Times New Roman"/>
          <w:szCs w:val="24"/>
        </w:rPr>
        <w:t>тепловой энергии</w:t>
      </w:r>
      <w:r w:rsidR="00E235D5" w:rsidRPr="008631EB">
        <w:rPr>
          <w:rFonts w:cs="Times New Roman"/>
          <w:szCs w:val="24"/>
        </w:rPr>
        <w:t xml:space="preserve"> </w:t>
      </w:r>
      <w:r w:rsidRPr="008631EB">
        <w:rPr>
          <w:rFonts w:cs="Times New Roman"/>
          <w:szCs w:val="24"/>
        </w:rPr>
        <w:t>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74CAB1FC" w14:textId="77777777" w:rsidR="00B64581" w:rsidRPr="008631EB" w:rsidRDefault="00B64581" w:rsidP="00DD0066">
      <w:pPr>
        <w:ind w:firstLine="709"/>
        <w:contextualSpacing/>
        <w:rPr>
          <w:rFonts w:cs="Times New Roman"/>
          <w:szCs w:val="24"/>
        </w:rPr>
      </w:pPr>
      <w:r w:rsidRPr="008631EB">
        <w:rPr>
          <w:rFonts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1F1B122D" w14:textId="77777777" w:rsidR="00B64581" w:rsidRPr="008631EB" w:rsidRDefault="00B64581" w:rsidP="00DD0066">
      <w:pPr>
        <w:ind w:firstLine="709"/>
        <w:contextualSpacing/>
        <w:rPr>
          <w:rFonts w:cs="Times New Roman"/>
          <w:szCs w:val="24"/>
        </w:rPr>
      </w:pPr>
      <w:r w:rsidRPr="008631EB">
        <w:rPr>
          <w:rFonts w:cs="Times New Roman"/>
          <w:szCs w:val="24"/>
        </w:rPr>
        <w:t>К ним относятся жилые и общественные здания – снижение до 12 °С; промышленные здания – снижение до 8 °С.</w:t>
      </w:r>
    </w:p>
    <w:p w14:paraId="6C95051D" w14:textId="77777777" w:rsidR="00B64581" w:rsidRPr="008631EB" w:rsidRDefault="00B64581" w:rsidP="00DD0066">
      <w:pPr>
        <w:ind w:firstLine="709"/>
        <w:contextualSpacing/>
        <w:rPr>
          <w:rFonts w:cs="Times New Roman"/>
          <w:szCs w:val="24"/>
        </w:rPr>
      </w:pPr>
      <w:r w:rsidRPr="008631EB">
        <w:rPr>
          <w:rFonts w:cs="Times New Roman"/>
          <w:szCs w:val="24"/>
        </w:rPr>
        <w:t>Третья категория – остальные потребители.</w:t>
      </w:r>
    </w:p>
    <w:p w14:paraId="2BF20F4A" w14:textId="77777777" w:rsidR="00B64581" w:rsidRPr="008631EB" w:rsidRDefault="00B64581" w:rsidP="00DD0066">
      <w:pPr>
        <w:pStyle w:val="38"/>
        <w:spacing w:before="0" w:after="0"/>
        <w:ind w:firstLine="709"/>
        <w:contextualSpacing/>
        <w:jc w:val="both"/>
      </w:pPr>
      <w:r w:rsidRPr="008631EB">
        <w:t>Раздел 6. Схемы теплоснабжения и тепловых сетей</w:t>
      </w:r>
    </w:p>
    <w:p w14:paraId="00415723"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6.10. </w:t>
      </w:r>
      <w:r w:rsidRPr="008631EB">
        <w:rPr>
          <w:rFonts w:cs="Times New Roman"/>
          <w:szCs w:val="24"/>
        </w:rPr>
        <w:t xml:space="preserve">В составе СЦТ должны предусматриваться: АВС, численность персонала и техническая оснащенность которых должны обеспечивать полное восстановление теплоснабжения при отказах на ТС в сроки, указанные в таблице </w:t>
      </w:r>
      <w:r w:rsidR="00EB3443">
        <w:rPr>
          <w:rFonts w:cs="Times New Roman"/>
          <w:szCs w:val="24"/>
        </w:rPr>
        <w:t>0</w:t>
      </w:r>
      <w:r w:rsidRPr="008631EB">
        <w:rPr>
          <w:rFonts w:cs="Times New Roman"/>
          <w:szCs w:val="24"/>
        </w:rPr>
        <w:t>.1.</w:t>
      </w:r>
    </w:p>
    <w:p w14:paraId="65B8979B" w14:textId="77777777" w:rsidR="00B64581" w:rsidRPr="008631EB" w:rsidRDefault="00B64581" w:rsidP="00DD0066">
      <w:pPr>
        <w:ind w:firstLine="709"/>
        <w:contextualSpacing/>
        <w:rPr>
          <w:rFonts w:cs="Times New Roman"/>
          <w:szCs w:val="24"/>
        </w:rPr>
      </w:pPr>
      <w:r w:rsidRPr="008631EB">
        <w:rPr>
          <w:rFonts w:cs="Times New Roman"/>
          <w:szCs w:val="24"/>
        </w:rPr>
        <w:t>Надежность</w:t>
      </w:r>
    </w:p>
    <w:p w14:paraId="759CF07F" w14:textId="234770FB" w:rsidR="00B64581" w:rsidRDefault="00B64581" w:rsidP="00DD0066">
      <w:pPr>
        <w:ind w:firstLine="709"/>
        <w:contextualSpacing/>
        <w:rPr>
          <w:rFonts w:cs="Times New Roman"/>
          <w:szCs w:val="24"/>
        </w:rPr>
      </w:pPr>
      <w:r w:rsidRPr="008631EB">
        <w:rPr>
          <w:rFonts w:cs="Times New Roman"/>
          <w:b/>
          <w:bCs/>
          <w:szCs w:val="24"/>
        </w:rPr>
        <w:t xml:space="preserve">6.27. </w:t>
      </w:r>
      <w:r w:rsidRPr="008631EB">
        <w:rPr>
          <w:rFonts w:cs="Times New Roman"/>
          <w:szCs w:val="24"/>
        </w:rPr>
        <w:t>Способность действующих и проектируемых ТС обеспечивать в течение заданного времени требуемые режимы, параметры и качество теплоснабжения (отопления, вентиляции 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[К</w:t>
      </w:r>
      <w:r w:rsidRPr="008631EB">
        <w:rPr>
          <w:rFonts w:cs="Times New Roman"/>
          <w:szCs w:val="24"/>
          <w:vertAlign w:val="subscript"/>
        </w:rPr>
        <w:t>Г</w:t>
      </w:r>
      <w:r w:rsidRPr="008631EB">
        <w:rPr>
          <w:rFonts w:cs="Times New Roman"/>
          <w:szCs w:val="24"/>
        </w:rPr>
        <w:t>], живучести [Ж]. Расчет показателей системы с учетом надежности должен производиться для каждого потребителя.</w:t>
      </w:r>
    </w:p>
    <w:p w14:paraId="06C607C8" w14:textId="762538C7" w:rsidR="007128BA" w:rsidRDefault="007128BA" w:rsidP="00DD0066">
      <w:pPr>
        <w:ind w:firstLine="709"/>
        <w:contextualSpacing/>
        <w:rPr>
          <w:rFonts w:cs="Times New Roman"/>
          <w:szCs w:val="24"/>
        </w:rPr>
      </w:pPr>
    </w:p>
    <w:p w14:paraId="7910B8E8" w14:textId="25A83831" w:rsidR="00B64581" w:rsidRPr="00DD0066" w:rsidRDefault="00DD0066" w:rsidP="001A2F1D">
      <w:pPr>
        <w:pStyle w:val="afffffff7"/>
        <w:rPr>
          <w:rStyle w:val="afffffff5"/>
        </w:rPr>
      </w:pPr>
      <w:bookmarkStart w:id="9" w:name="_Toc10790287"/>
      <w:r w:rsidRPr="00D93402">
        <w:rPr>
          <w:rStyle w:val="afffffff5"/>
        </w:rPr>
        <w:t xml:space="preserve">Таблица </w:t>
      </w:r>
      <w:r w:rsidRPr="00D93402">
        <w:rPr>
          <w:rStyle w:val="afffffff5"/>
        </w:rPr>
        <w:fldChar w:fldCharType="begin"/>
      </w:r>
      <w:r w:rsidRPr="00D93402">
        <w:rPr>
          <w:rStyle w:val="afffffff5"/>
        </w:rPr>
        <w:instrText xml:space="preserve"> STYLEREF 1 \s </w:instrText>
      </w:r>
      <w:r w:rsidRPr="00D93402">
        <w:rPr>
          <w:rStyle w:val="afffffff5"/>
        </w:rPr>
        <w:fldChar w:fldCharType="separate"/>
      </w:r>
      <w:r w:rsidR="00CD0EAC">
        <w:rPr>
          <w:rStyle w:val="afffffff5"/>
          <w:noProof/>
        </w:rPr>
        <w:t>0</w:t>
      </w:r>
      <w:r w:rsidRPr="00D93402">
        <w:rPr>
          <w:rStyle w:val="afffffff5"/>
        </w:rPr>
        <w:fldChar w:fldCharType="end"/>
      </w:r>
      <w:r w:rsidRPr="00D93402">
        <w:rPr>
          <w:rStyle w:val="afffffff5"/>
        </w:rPr>
        <w:t>.</w:t>
      </w:r>
      <w:r w:rsidRPr="00D93402">
        <w:rPr>
          <w:rStyle w:val="afffffff5"/>
        </w:rPr>
        <w:fldChar w:fldCharType="begin"/>
      </w:r>
      <w:r w:rsidRPr="00D93402">
        <w:rPr>
          <w:rStyle w:val="afffffff5"/>
        </w:rPr>
        <w:instrText xml:space="preserve"> SEQ Таблица \* ARABIC \s 1 </w:instrText>
      </w:r>
      <w:r w:rsidRPr="00D93402">
        <w:rPr>
          <w:rStyle w:val="afffffff5"/>
        </w:rPr>
        <w:fldChar w:fldCharType="separate"/>
      </w:r>
      <w:r w:rsidR="00CD0EAC">
        <w:rPr>
          <w:rStyle w:val="afffffff5"/>
          <w:noProof/>
        </w:rPr>
        <w:t>1</w:t>
      </w:r>
      <w:r w:rsidRPr="00D93402">
        <w:rPr>
          <w:rStyle w:val="afffffff5"/>
        </w:rPr>
        <w:fldChar w:fldCharType="end"/>
      </w:r>
      <w:r w:rsidRPr="00D93402">
        <w:rPr>
          <w:rStyle w:val="afffffff5"/>
        </w:rPr>
        <w:t xml:space="preserve"> </w:t>
      </w:r>
      <w:r w:rsidR="00B64581" w:rsidRPr="00DD0066">
        <w:rPr>
          <w:rStyle w:val="afffffff5"/>
        </w:rPr>
        <w:t xml:space="preserve">Допускаемое снижение подачи </w:t>
      </w:r>
      <w:r w:rsidR="00E235D5">
        <w:rPr>
          <w:rStyle w:val="afffffff5"/>
          <w:bCs w:val="0"/>
          <w:color w:val="auto"/>
        </w:rPr>
        <w:t>тепловой энергии</w:t>
      </w:r>
      <w:r w:rsidR="00B64581" w:rsidRPr="00DD0066">
        <w:rPr>
          <w:rStyle w:val="afffffff5"/>
        </w:rPr>
        <w:t>, %,</w:t>
      </w:r>
      <w:bookmarkEnd w:id="9"/>
    </w:p>
    <w:tbl>
      <w:tblPr>
        <w:tblW w:w="5000" w:type="pct"/>
        <w:jc w:val="center"/>
        <w:tblLook w:val="04A0" w:firstRow="1" w:lastRow="0" w:firstColumn="1" w:lastColumn="0" w:noHBand="0" w:noVBand="1"/>
      </w:tblPr>
      <w:tblGrid>
        <w:gridCol w:w="1464"/>
        <w:gridCol w:w="2349"/>
        <w:gridCol w:w="1191"/>
        <w:gridCol w:w="1226"/>
        <w:gridCol w:w="1227"/>
        <w:gridCol w:w="1227"/>
        <w:gridCol w:w="1227"/>
      </w:tblGrid>
      <w:tr w:rsidR="00B64581" w:rsidRPr="008631EB" w14:paraId="01E7C78F" w14:textId="77777777" w:rsidTr="00E235D5">
        <w:trPr>
          <w:trHeight w:val="227"/>
          <w:tblHeader/>
          <w:jc w:val="center"/>
        </w:trPr>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2A601"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eastAsia="ru-RU"/>
              </w:rPr>
              <w:t>Диаметр труб тепловых сетей, мм</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72272"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eastAsia="ru-RU"/>
              </w:rPr>
              <w:t>Время восстановления теплоснабжения, ч</w:t>
            </w:r>
          </w:p>
        </w:tc>
        <w:tc>
          <w:tcPr>
            <w:tcW w:w="4562" w:type="dxa"/>
            <w:gridSpan w:val="5"/>
            <w:tcBorders>
              <w:top w:val="single" w:sz="4" w:space="0" w:color="auto"/>
              <w:left w:val="nil"/>
              <w:bottom w:val="single" w:sz="4" w:space="0" w:color="auto"/>
              <w:right w:val="single" w:sz="4" w:space="0" w:color="000000"/>
            </w:tcBorders>
            <w:shd w:val="clear" w:color="auto" w:fill="auto"/>
            <w:vAlign w:val="center"/>
            <w:hideMark/>
          </w:tcPr>
          <w:p w14:paraId="40F13E17"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eastAsia="ru-RU"/>
              </w:rPr>
              <w:t xml:space="preserve">Расчетная температура наружного воздуха для проектирования отопления </w:t>
            </w:r>
            <w:r w:rsidRPr="008631EB">
              <w:rPr>
                <w:rFonts w:eastAsia="Times New Roman" w:cs="Times New Roman"/>
                <w:b/>
                <w:bCs/>
                <w:color w:val="000000"/>
                <w:sz w:val="20"/>
                <w:szCs w:val="20"/>
                <w:lang w:val="en-US" w:eastAsia="ru-RU"/>
              </w:rPr>
              <w:t>to</w:t>
            </w:r>
            <w:r w:rsidRPr="008631EB">
              <w:rPr>
                <w:rFonts w:eastAsia="Times New Roman" w:cs="Times New Roman"/>
                <w:b/>
                <w:bCs/>
                <w:color w:val="000000"/>
                <w:sz w:val="20"/>
                <w:szCs w:val="20"/>
                <w:lang w:eastAsia="ru-RU"/>
              </w:rPr>
              <w:t>, °</w:t>
            </w:r>
            <w:r w:rsidRPr="008631EB">
              <w:rPr>
                <w:rFonts w:eastAsia="Times New Roman" w:cs="Times New Roman"/>
                <w:b/>
                <w:bCs/>
                <w:color w:val="000000"/>
                <w:sz w:val="20"/>
                <w:szCs w:val="20"/>
                <w:lang w:val="en-US" w:eastAsia="ru-RU"/>
              </w:rPr>
              <w:t>C</w:t>
            </w:r>
          </w:p>
        </w:tc>
      </w:tr>
      <w:tr w:rsidR="00B64581" w:rsidRPr="008631EB" w14:paraId="2AACEAEF" w14:textId="77777777" w:rsidTr="00E235D5">
        <w:trPr>
          <w:trHeight w:val="227"/>
          <w:tblHeader/>
          <w:jc w:val="center"/>
        </w:trPr>
        <w:tc>
          <w:tcPr>
            <w:tcW w:w="10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DF6C34"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
        </w:tc>
        <w:tc>
          <w:tcPr>
            <w:tcW w:w="11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46C3AA"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
        </w:tc>
        <w:tc>
          <w:tcPr>
            <w:tcW w:w="891" w:type="dxa"/>
            <w:tcBorders>
              <w:top w:val="nil"/>
              <w:left w:val="nil"/>
              <w:bottom w:val="single" w:sz="4" w:space="0" w:color="auto"/>
              <w:right w:val="single" w:sz="4" w:space="0" w:color="auto"/>
            </w:tcBorders>
            <w:shd w:val="clear" w:color="auto" w:fill="auto"/>
            <w:vAlign w:val="center"/>
            <w:hideMark/>
          </w:tcPr>
          <w:p w14:paraId="3ECD00CA"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roofErr w:type="spellStart"/>
            <w:r w:rsidRPr="008631EB">
              <w:rPr>
                <w:rFonts w:eastAsia="Times New Roman" w:cs="Times New Roman"/>
                <w:b/>
                <w:bCs/>
                <w:color w:val="000000"/>
                <w:sz w:val="20"/>
                <w:szCs w:val="20"/>
                <w:lang w:val="en-US" w:eastAsia="ru-RU"/>
              </w:rPr>
              <w:t>минус</w:t>
            </w:r>
            <w:proofErr w:type="spellEnd"/>
            <w:r w:rsidRPr="008631EB">
              <w:rPr>
                <w:rFonts w:eastAsia="Times New Roman" w:cs="Times New Roman"/>
                <w:b/>
                <w:bCs/>
                <w:color w:val="000000"/>
                <w:sz w:val="20"/>
                <w:szCs w:val="20"/>
                <w:lang w:val="en-US" w:eastAsia="ru-RU"/>
              </w:rPr>
              <w:t xml:space="preserve"> 10</w:t>
            </w:r>
          </w:p>
        </w:tc>
        <w:tc>
          <w:tcPr>
            <w:tcW w:w="917" w:type="dxa"/>
            <w:tcBorders>
              <w:top w:val="nil"/>
              <w:left w:val="nil"/>
              <w:bottom w:val="single" w:sz="4" w:space="0" w:color="auto"/>
              <w:right w:val="single" w:sz="4" w:space="0" w:color="auto"/>
            </w:tcBorders>
            <w:shd w:val="clear" w:color="auto" w:fill="auto"/>
            <w:vAlign w:val="center"/>
            <w:hideMark/>
          </w:tcPr>
          <w:p w14:paraId="59A4096B"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roofErr w:type="spellStart"/>
            <w:r w:rsidRPr="008631EB">
              <w:rPr>
                <w:rFonts w:eastAsia="Times New Roman" w:cs="Times New Roman"/>
                <w:b/>
                <w:bCs/>
                <w:color w:val="000000"/>
                <w:sz w:val="20"/>
                <w:szCs w:val="20"/>
                <w:lang w:val="en-US" w:eastAsia="ru-RU"/>
              </w:rPr>
              <w:t>минус</w:t>
            </w:r>
            <w:proofErr w:type="spellEnd"/>
            <w:r w:rsidRPr="008631EB">
              <w:rPr>
                <w:rFonts w:eastAsia="Times New Roman" w:cs="Times New Roman"/>
                <w:b/>
                <w:bCs/>
                <w:color w:val="000000"/>
                <w:sz w:val="20"/>
                <w:szCs w:val="20"/>
                <w:lang w:val="en-US" w:eastAsia="ru-RU"/>
              </w:rPr>
              <w:t xml:space="preserve"> 20</w:t>
            </w:r>
          </w:p>
        </w:tc>
        <w:tc>
          <w:tcPr>
            <w:tcW w:w="918" w:type="dxa"/>
            <w:tcBorders>
              <w:top w:val="nil"/>
              <w:left w:val="nil"/>
              <w:bottom w:val="single" w:sz="4" w:space="0" w:color="auto"/>
              <w:right w:val="single" w:sz="4" w:space="0" w:color="auto"/>
            </w:tcBorders>
            <w:shd w:val="clear" w:color="auto" w:fill="auto"/>
            <w:vAlign w:val="center"/>
            <w:hideMark/>
          </w:tcPr>
          <w:p w14:paraId="050A2504"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roofErr w:type="spellStart"/>
            <w:r w:rsidRPr="008631EB">
              <w:rPr>
                <w:rFonts w:eastAsia="Times New Roman" w:cs="Times New Roman"/>
                <w:b/>
                <w:bCs/>
                <w:color w:val="000000"/>
                <w:sz w:val="20"/>
                <w:szCs w:val="20"/>
                <w:lang w:val="en-US" w:eastAsia="ru-RU"/>
              </w:rPr>
              <w:t>минус</w:t>
            </w:r>
            <w:proofErr w:type="spellEnd"/>
            <w:r w:rsidRPr="008631EB">
              <w:rPr>
                <w:rFonts w:eastAsia="Times New Roman" w:cs="Times New Roman"/>
                <w:b/>
                <w:bCs/>
                <w:color w:val="000000"/>
                <w:sz w:val="20"/>
                <w:szCs w:val="20"/>
                <w:lang w:val="en-US" w:eastAsia="ru-RU"/>
              </w:rPr>
              <w:t xml:space="preserve"> 30</w:t>
            </w:r>
          </w:p>
        </w:tc>
        <w:tc>
          <w:tcPr>
            <w:tcW w:w="918" w:type="dxa"/>
            <w:tcBorders>
              <w:top w:val="nil"/>
              <w:left w:val="nil"/>
              <w:bottom w:val="single" w:sz="4" w:space="0" w:color="auto"/>
              <w:right w:val="single" w:sz="4" w:space="0" w:color="auto"/>
            </w:tcBorders>
            <w:shd w:val="clear" w:color="auto" w:fill="auto"/>
            <w:vAlign w:val="center"/>
            <w:hideMark/>
          </w:tcPr>
          <w:p w14:paraId="713AC771"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roofErr w:type="spellStart"/>
            <w:r w:rsidRPr="008631EB">
              <w:rPr>
                <w:rFonts w:eastAsia="Times New Roman" w:cs="Times New Roman"/>
                <w:b/>
                <w:bCs/>
                <w:color w:val="000000"/>
                <w:sz w:val="20"/>
                <w:szCs w:val="20"/>
                <w:lang w:val="en-US" w:eastAsia="ru-RU"/>
              </w:rPr>
              <w:t>минус</w:t>
            </w:r>
            <w:proofErr w:type="spellEnd"/>
            <w:r w:rsidRPr="008631EB">
              <w:rPr>
                <w:rFonts w:eastAsia="Times New Roman" w:cs="Times New Roman"/>
                <w:b/>
                <w:bCs/>
                <w:color w:val="000000"/>
                <w:sz w:val="20"/>
                <w:szCs w:val="20"/>
                <w:lang w:val="en-US" w:eastAsia="ru-RU"/>
              </w:rPr>
              <w:t xml:space="preserve"> 40</w:t>
            </w:r>
          </w:p>
        </w:tc>
        <w:tc>
          <w:tcPr>
            <w:tcW w:w="918" w:type="dxa"/>
            <w:tcBorders>
              <w:top w:val="nil"/>
              <w:left w:val="nil"/>
              <w:bottom w:val="single" w:sz="4" w:space="0" w:color="auto"/>
              <w:right w:val="single" w:sz="4" w:space="0" w:color="auto"/>
            </w:tcBorders>
            <w:shd w:val="clear" w:color="auto" w:fill="auto"/>
            <w:vAlign w:val="center"/>
            <w:hideMark/>
          </w:tcPr>
          <w:p w14:paraId="770234B5"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roofErr w:type="spellStart"/>
            <w:r w:rsidRPr="008631EB">
              <w:rPr>
                <w:rFonts w:eastAsia="Times New Roman" w:cs="Times New Roman"/>
                <w:b/>
                <w:bCs/>
                <w:color w:val="000000"/>
                <w:sz w:val="20"/>
                <w:szCs w:val="20"/>
                <w:lang w:val="en-US" w:eastAsia="ru-RU"/>
              </w:rPr>
              <w:t>минус</w:t>
            </w:r>
            <w:proofErr w:type="spellEnd"/>
            <w:r w:rsidRPr="008631EB">
              <w:rPr>
                <w:rFonts w:eastAsia="Times New Roman" w:cs="Times New Roman"/>
                <w:b/>
                <w:bCs/>
                <w:color w:val="000000"/>
                <w:sz w:val="20"/>
                <w:szCs w:val="20"/>
                <w:lang w:val="en-US" w:eastAsia="ru-RU"/>
              </w:rPr>
              <w:t xml:space="preserve"> 50</w:t>
            </w:r>
          </w:p>
        </w:tc>
      </w:tr>
      <w:tr w:rsidR="00B64581" w:rsidRPr="008631EB" w14:paraId="62BF6FC0" w14:textId="77777777" w:rsidTr="00E235D5">
        <w:trPr>
          <w:trHeight w:val="227"/>
          <w:tblHeader/>
          <w:jc w:val="center"/>
        </w:trPr>
        <w:tc>
          <w:tcPr>
            <w:tcW w:w="10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BD8AF2"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
        </w:tc>
        <w:tc>
          <w:tcPr>
            <w:tcW w:w="11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8841A0" w14:textId="77777777" w:rsidR="00B64581" w:rsidRPr="008631EB" w:rsidRDefault="00B64581" w:rsidP="00DD0066">
            <w:pPr>
              <w:ind w:firstLine="0"/>
              <w:contextualSpacing/>
              <w:jc w:val="center"/>
              <w:rPr>
                <w:rFonts w:eastAsia="Times New Roman" w:cs="Times New Roman"/>
                <w:b/>
                <w:bCs/>
                <w:color w:val="000000"/>
                <w:sz w:val="20"/>
                <w:szCs w:val="20"/>
                <w:lang w:eastAsia="ru-RU"/>
              </w:rPr>
            </w:pPr>
          </w:p>
        </w:tc>
        <w:tc>
          <w:tcPr>
            <w:tcW w:w="4562" w:type="dxa"/>
            <w:gridSpan w:val="5"/>
            <w:tcBorders>
              <w:top w:val="single" w:sz="4" w:space="0" w:color="auto"/>
              <w:left w:val="nil"/>
              <w:bottom w:val="single" w:sz="4" w:space="0" w:color="auto"/>
              <w:right w:val="single" w:sz="4" w:space="0" w:color="000000"/>
            </w:tcBorders>
            <w:shd w:val="clear" w:color="auto" w:fill="auto"/>
            <w:vAlign w:val="center"/>
            <w:hideMark/>
          </w:tcPr>
          <w:p w14:paraId="364A7D8E" w14:textId="045EE3E6" w:rsidR="00B64581" w:rsidRPr="008631EB" w:rsidRDefault="00B64581" w:rsidP="00DD0066">
            <w:pPr>
              <w:ind w:firstLine="0"/>
              <w:contextualSpacing/>
              <w:jc w:val="center"/>
              <w:rPr>
                <w:rFonts w:eastAsia="Times New Roman" w:cs="Times New Roman"/>
                <w:b/>
                <w:bCs/>
                <w:color w:val="000000"/>
                <w:sz w:val="20"/>
                <w:szCs w:val="20"/>
                <w:lang w:eastAsia="ru-RU"/>
              </w:rPr>
            </w:pPr>
            <w:r w:rsidRPr="008631EB">
              <w:rPr>
                <w:rFonts w:eastAsia="Times New Roman" w:cs="Times New Roman"/>
                <w:b/>
                <w:bCs/>
                <w:color w:val="000000"/>
                <w:sz w:val="20"/>
                <w:szCs w:val="20"/>
                <w:lang w:eastAsia="ru-RU"/>
              </w:rPr>
              <w:t xml:space="preserve">Допускаемое снижение подачи </w:t>
            </w:r>
            <w:r w:rsidR="00E235D5">
              <w:rPr>
                <w:rFonts w:eastAsia="Times New Roman" w:cs="Times New Roman"/>
                <w:b/>
                <w:bCs/>
                <w:color w:val="000000"/>
                <w:sz w:val="20"/>
                <w:szCs w:val="20"/>
                <w:lang w:eastAsia="ru-RU"/>
              </w:rPr>
              <w:t>тепловой энергии</w:t>
            </w:r>
            <w:r w:rsidRPr="008631EB">
              <w:rPr>
                <w:rFonts w:eastAsia="Times New Roman" w:cs="Times New Roman"/>
                <w:b/>
                <w:bCs/>
                <w:color w:val="000000"/>
                <w:sz w:val="20"/>
                <w:szCs w:val="20"/>
                <w:lang w:eastAsia="ru-RU"/>
              </w:rPr>
              <w:t>, %, до</w:t>
            </w:r>
          </w:p>
        </w:tc>
      </w:tr>
      <w:tr w:rsidR="00B64581" w:rsidRPr="008631EB" w14:paraId="17023AF3"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52EF74F"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300</w:t>
            </w:r>
          </w:p>
        </w:tc>
        <w:tc>
          <w:tcPr>
            <w:tcW w:w="1143" w:type="dxa"/>
            <w:tcBorders>
              <w:top w:val="nil"/>
              <w:left w:val="nil"/>
              <w:bottom w:val="single" w:sz="4" w:space="0" w:color="auto"/>
              <w:right w:val="single" w:sz="4" w:space="0" w:color="auto"/>
            </w:tcBorders>
            <w:shd w:val="clear" w:color="auto" w:fill="auto"/>
            <w:vAlign w:val="center"/>
            <w:hideMark/>
          </w:tcPr>
          <w:p w14:paraId="55D27461"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15</w:t>
            </w:r>
          </w:p>
        </w:tc>
        <w:tc>
          <w:tcPr>
            <w:tcW w:w="891" w:type="dxa"/>
            <w:tcBorders>
              <w:top w:val="nil"/>
              <w:left w:val="nil"/>
              <w:bottom w:val="single" w:sz="4" w:space="0" w:color="auto"/>
              <w:right w:val="single" w:sz="4" w:space="0" w:color="auto"/>
            </w:tcBorders>
            <w:shd w:val="clear" w:color="auto" w:fill="auto"/>
            <w:vAlign w:val="center"/>
            <w:hideMark/>
          </w:tcPr>
          <w:p w14:paraId="05C78F8C"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32</w:t>
            </w:r>
          </w:p>
        </w:tc>
        <w:tc>
          <w:tcPr>
            <w:tcW w:w="917" w:type="dxa"/>
            <w:tcBorders>
              <w:top w:val="nil"/>
              <w:left w:val="nil"/>
              <w:bottom w:val="single" w:sz="4" w:space="0" w:color="auto"/>
              <w:right w:val="single" w:sz="4" w:space="0" w:color="auto"/>
            </w:tcBorders>
            <w:shd w:val="clear" w:color="auto" w:fill="auto"/>
            <w:vAlign w:val="center"/>
            <w:hideMark/>
          </w:tcPr>
          <w:p w14:paraId="53DAAD53"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50</w:t>
            </w:r>
          </w:p>
        </w:tc>
        <w:tc>
          <w:tcPr>
            <w:tcW w:w="918" w:type="dxa"/>
            <w:tcBorders>
              <w:top w:val="nil"/>
              <w:left w:val="nil"/>
              <w:bottom w:val="single" w:sz="4" w:space="0" w:color="auto"/>
              <w:right w:val="single" w:sz="4" w:space="0" w:color="auto"/>
            </w:tcBorders>
            <w:shd w:val="clear" w:color="auto" w:fill="auto"/>
            <w:vAlign w:val="center"/>
            <w:hideMark/>
          </w:tcPr>
          <w:p w14:paraId="07381D3A"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60</w:t>
            </w:r>
          </w:p>
        </w:tc>
        <w:tc>
          <w:tcPr>
            <w:tcW w:w="918" w:type="dxa"/>
            <w:tcBorders>
              <w:top w:val="nil"/>
              <w:left w:val="nil"/>
              <w:bottom w:val="single" w:sz="4" w:space="0" w:color="auto"/>
              <w:right w:val="single" w:sz="4" w:space="0" w:color="auto"/>
            </w:tcBorders>
            <w:shd w:val="clear" w:color="auto" w:fill="auto"/>
            <w:vAlign w:val="center"/>
            <w:hideMark/>
          </w:tcPr>
          <w:p w14:paraId="0EC5E5E8"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59</w:t>
            </w:r>
          </w:p>
        </w:tc>
        <w:tc>
          <w:tcPr>
            <w:tcW w:w="918" w:type="dxa"/>
            <w:tcBorders>
              <w:top w:val="nil"/>
              <w:left w:val="nil"/>
              <w:bottom w:val="single" w:sz="4" w:space="0" w:color="auto"/>
              <w:right w:val="single" w:sz="4" w:space="0" w:color="auto"/>
            </w:tcBorders>
            <w:shd w:val="clear" w:color="auto" w:fill="auto"/>
            <w:vAlign w:val="center"/>
            <w:hideMark/>
          </w:tcPr>
          <w:p w14:paraId="5911B2B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64</w:t>
            </w:r>
          </w:p>
        </w:tc>
      </w:tr>
      <w:tr w:rsidR="00B64581" w:rsidRPr="008631EB" w14:paraId="4CFB0681"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B9C4AA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400</w:t>
            </w:r>
          </w:p>
        </w:tc>
        <w:tc>
          <w:tcPr>
            <w:tcW w:w="1143" w:type="dxa"/>
            <w:tcBorders>
              <w:top w:val="nil"/>
              <w:left w:val="nil"/>
              <w:bottom w:val="single" w:sz="4" w:space="0" w:color="auto"/>
              <w:right w:val="single" w:sz="4" w:space="0" w:color="auto"/>
            </w:tcBorders>
            <w:shd w:val="clear" w:color="auto" w:fill="auto"/>
            <w:vAlign w:val="center"/>
            <w:hideMark/>
          </w:tcPr>
          <w:p w14:paraId="45E8C25B"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18</w:t>
            </w:r>
          </w:p>
        </w:tc>
        <w:tc>
          <w:tcPr>
            <w:tcW w:w="891" w:type="dxa"/>
            <w:tcBorders>
              <w:top w:val="nil"/>
              <w:left w:val="nil"/>
              <w:bottom w:val="single" w:sz="4" w:space="0" w:color="auto"/>
              <w:right w:val="single" w:sz="4" w:space="0" w:color="auto"/>
            </w:tcBorders>
            <w:shd w:val="clear" w:color="auto" w:fill="auto"/>
            <w:vAlign w:val="center"/>
            <w:hideMark/>
          </w:tcPr>
          <w:p w14:paraId="0D75072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41</w:t>
            </w:r>
          </w:p>
        </w:tc>
        <w:tc>
          <w:tcPr>
            <w:tcW w:w="917" w:type="dxa"/>
            <w:tcBorders>
              <w:top w:val="nil"/>
              <w:left w:val="nil"/>
              <w:bottom w:val="single" w:sz="4" w:space="0" w:color="auto"/>
              <w:right w:val="single" w:sz="4" w:space="0" w:color="auto"/>
            </w:tcBorders>
            <w:shd w:val="clear" w:color="auto" w:fill="auto"/>
            <w:vAlign w:val="center"/>
            <w:hideMark/>
          </w:tcPr>
          <w:p w14:paraId="5DA06B2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56</w:t>
            </w:r>
          </w:p>
        </w:tc>
        <w:tc>
          <w:tcPr>
            <w:tcW w:w="918" w:type="dxa"/>
            <w:tcBorders>
              <w:top w:val="nil"/>
              <w:left w:val="nil"/>
              <w:bottom w:val="single" w:sz="4" w:space="0" w:color="auto"/>
              <w:right w:val="single" w:sz="4" w:space="0" w:color="auto"/>
            </w:tcBorders>
            <w:shd w:val="clear" w:color="auto" w:fill="auto"/>
            <w:vAlign w:val="center"/>
            <w:hideMark/>
          </w:tcPr>
          <w:p w14:paraId="6E3BF7BB"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65</w:t>
            </w:r>
          </w:p>
        </w:tc>
        <w:tc>
          <w:tcPr>
            <w:tcW w:w="918" w:type="dxa"/>
            <w:tcBorders>
              <w:top w:val="nil"/>
              <w:left w:val="nil"/>
              <w:bottom w:val="single" w:sz="4" w:space="0" w:color="auto"/>
              <w:right w:val="single" w:sz="4" w:space="0" w:color="auto"/>
            </w:tcBorders>
            <w:shd w:val="clear" w:color="auto" w:fill="auto"/>
            <w:vAlign w:val="center"/>
            <w:hideMark/>
          </w:tcPr>
          <w:p w14:paraId="0D9BBA1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63</w:t>
            </w:r>
          </w:p>
        </w:tc>
        <w:tc>
          <w:tcPr>
            <w:tcW w:w="918" w:type="dxa"/>
            <w:tcBorders>
              <w:top w:val="nil"/>
              <w:left w:val="nil"/>
              <w:bottom w:val="single" w:sz="4" w:space="0" w:color="auto"/>
              <w:right w:val="single" w:sz="4" w:space="0" w:color="auto"/>
            </w:tcBorders>
            <w:shd w:val="clear" w:color="auto" w:fill="auto"/>
            <w:vAlign w:val="center"/>
            <w:hideMark/>
          </w:tcPr>
          <w:p w14:paraId="2A3EF99F"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68</w:t>
            </w:r>
          </w:p>
        </w:tc>
      </w:tr>
      <w:tr w:rsidR="00B64581" w:rsidRPr="008631EB" w14:paraId="449000A9"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5535501D"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500</w:t>
            </w:r>
          </w:p>
        </w:tc>
        <w:tc>
          <w:tcPr>
            <w:tcW w:w="1143" w:type="dxa"/>
            <w:tcBorders>
              <w:top w:val="nil"/>
              <w:left w:val="nil"/>
              <w:bottom w:val="single" w:sz="4" w:space="0" w:color="auto"/>
              <w:right w:val="single" w:sz="4" w:space="0" w:color="auto"/>
            </w:tcBorders>
            <w:shd w:val="clear" w:color="auto" w:fill="auto"/>
            <w:vAlign w:val="center"/>
            <w:hideMark/>
          </w:tcPr>
          <w:p w14:paraId="794F4CC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22</w:t>
            </w:r>
          </w:p>
        </w:tc>
        <w:tc>
          <w:tcPr>
            <w:tcW w:w="891" w:type="dxa"/>
            <w:tcBorders>
              <w:top w:val="nil"/>
              <w:left w:val="nil"/>
              <w:bottom w:val="single" w:sz="4" w:space="0" w:color="auto"/>
              <w:right w:val="single" w:sz="4" w:space="0" w:color="auto"/>
            </w:tcBorders>
            <w:shd w:val="clear" w:color="auto" w:fill="auto"/>
            <w:vAlign w:val="center"/>
            <w:hideMark/>
          </w:tcPr>
          <w:p w14:paraId="7241BC91"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49</w:t>
            </w:r>
          </w:p>
        </w:tc>
        <w:tc>
          <w:tcPr>
            <w:tcW w:w="917" w:type="dxa"/>
            <w:tcBorders>
              <w:top w:val="nil"/>
              <w:left w:val="nil"/>
              <w:bottom w:val="single" w:sz="4" w:space="0" w:color="auto"/>
              <w:right w:val="single" w:sz="4" w:space="0" w:color="auto"/>
            </w:tcBorders>
            <w:shd w:val="clear" w:color="auto" w:fill="auto"/>
            <w:vAlign w:val="center"/>
            <w:hideMark/>
          </w:tcPr>
          <w:p w14:paraId="5EEC0920"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63</w:t>
            </w:r>
          </w:p>
        </w:tc>
        <w:tc>
          <w:tcPr>
            <w:tcW w:w="918" w:type="dxa"/>
            <w:tcBorders>
              <w:top w:val="nil"/>
              <w:left w:val="nil"/>
              <w:bottom w:val="single" w:sz="4" w:space="0" w:color="auto"/>
              <w:right w:val="single" w:sz="4" w:space="0" w:color="auto"/>
            </w:tcBorders>
            <w:shd w:val="clear" w:color="auto" w:fill="auto"/>
            <w:vAlign w:val="center"/>
            <w:hideMark/>
          </w:tcPr>
          <w:p w14:paraId="2026F39C"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70</w:t>
            </w:r>
          </w:p>
        </w:tc>
        <w:tc>
          <w:tcPr>
            <w:tcW w:w="918" w:type="dxa"/>
            <w:tcBorders>
              <w:top w:val="nil"/>
              <w:left w:val="nil"/>
              <w:bottom w:val="single" w:sz="4" w:space="0" w:color="auto"/>
              <w:right w:val="single" w:sz="4" w:space="0" w:color="auto"/>
            </w:tcBorders>
            <w:shd w:val="clear" w:color="auto" w:fill="auto"/>
            <w:vAlign w:val="center"/>
            <w:hideMark/>
          </w:tcPr>
          <w:p w14:paraId="115C5921"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69</w:t>
            </w:r>
          </w:p>
        </w:tc>
        <w:tc>
          <w:tcPr>
            <w:tcW w:w="918" w:type="dxa"/>
            <w:tcBorders>
              <w:top w:val="nil"/>
              <w:left w:val="nil"/>
              <w:bottom w:val="single" w:sz="4" w:space="0" w:color="auto"/>
              <w:right w:val="single" w:sz="4" w:space="0" w:color="auto"/>
            </w:tcBorders>
            <w:shd w:val="clear" w:color="auto" w:fill="auto"/>
            <w:vAlign w:val="center"/>
            <w:hideMark/>
          </w:tcPr>
          <w:p w14:paraId="1ED3F5F8"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73</w:t>
            </w:r>
          </w:p>
        </w:tc>
      </w:tr>
      <w:tr w:rsidR="00B64581" w:rsidRPr="008631EB" w14:paraId="4C2F5C55"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63763DDE"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600</w:t>
            </w:r>
          </w:p>
        </w:tc>
        <w:tc>
          <w:tcPr>
            <w:tcW w:w="1143" w:type="dxa"/>
            <w:tcBorders>
              <w:top w:val="nil"/>
              <w:left w:val="nil"/>
              <w:bottom w:val="single" w:sz="4" w:space="0" w:color="auto"/>
              <w:right w:val="single" w:sz="4" w:space="0" w:color="auto"/>
            </w:tcBorders>
            <w:shd w:val="clear" w:color="auto" w:fill="auto"/>
            <w:vAlign w:val="center"/>
            <w:hideMark/>
          </w:tcPr>
          <w:p w14:paraId="4A304BC2"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26</w:t>
            </w:r>
          </w:p>
        </w:tc>
        <w:tc>
          <w:tcPr>
            <w:tcW w:w="891" w:type="dxa"/>
            <w:tcBorders>
              <w:top w:val="nil"/>
              <w:left w:val="nil"/>
              <w:bottom w:val="single" w:sz="4" w:space="0" w:color="auto"/>
              <w:right w:val="single" w:sz="4" w:space="0" w:color="auto"/>
            </w:tcBorders>
            <w:shd w:val="clear" w:color="auto" w:fill="auto"/>
            <w:vAlign w:val="center"/>
            <w:hideMark/>
          </w:tcPr>
          <w:p w14:paraId="39D730B6"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52</w:t>
            </w:r>
          </w:p>
        </w:tc>
        <w:tc>
          <w:tcPr>
            <w:tcW w:w="917" w:type="dxa"/>
            <w:tcBorders>
              <w:top w:val="nil"/>
              <w:left w:val="nil"/>
              <w:bottom w:val="single" w:sz="4" w:space="0" w:color="auto"/>
              <w:right w:val="single" w:sz="4" w:space="0" w:color="auto"/>
            </w:tcBorders>
            <w:shd w:val="clear" w:color="auto" w:fill="auto"/>
            <w:vAlign w:val="center"/>
            <w:hideMark/>
          </w:tcPr>
          <w:p w14:paraId="0F748ACA"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68</w:t>
            </w:r>
          </w:p>
        </w:tc>
        <w:tc>
          <w:tcPr>
            <w:tcW w:w="918" w:type="dxa"/>
            <w:tcBorders>
              <w:top w:val="nil"/>
              <w:left w:val="nil"/>
              <w:bottom w:val="single" w:sz="4" w:space="0" w:color="auto"/>
              <w:right w:val="single" w:sz="4" w:space="0" w:color="auto"/>
            </w:tcBorders>
            <w:shd w:val="clear" w:color="auto" w:fill="auto"/>
            <w:vAlign w:val="center"/>
            <w:hideMark/>
          </w:tcPr>
          <w:p w14:paraId="04FD249A"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75</w:t>
            </w:r>
          </w:p>
        </w:tc>
        <w:tc>
          <w:tcPr>
            <w:tcW w:w="918" w:type="dxa"/>
            <w:tcBorders>
              <w:top w:val="nil"/>
              <w:left w:val="nil"/>
              <w:bottom w:val="single" w:sz="4" w:space="0" w:color="auto"/>
              <w:right w:val="single" w:sz="4" w:space="0" w:color="auto"/>
            </w:tcBorders>
            <w:shd w:val="clear" w:color="auto" w:fill="auto"/>
            <w:vAlign w:val="center"/>
            <w:hideMark/>
          </w:tcPr>
          <w:p w14:paraId="7E71EAC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73</w:t>
            </w:r>
          </w:p>
        </w:tc>
        <w:tc>
          <w:tcPr>
            <w:tcW w:w="918" w:type="dxa"/>
            <w:tcBorders>
              <w:top w:val="nil"/>
              <w:left w:val="nil"/>
              <w:bottom w:val="single" w:sz="4" w:space="0" w:color="auto"/>
              <w:right w:val="single" w:sz="4" w:space="0" w:color="auto"/>
            </w:tcBorders>
            <w:shd w:val="clear" w:color="auto" w:fill="auto"/>
            <w:vAlign w:val="center"/>
            <w:hideMark/>
          </w:tcPr>
          <w:p w14:paraId="7348D564"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77</w:t>
            </w:r>
          </w:p>
        </w:tc>
      </w:tr>
      <w:tr w:rsidR="00B64581" w:rsidRPr="008631EB" w14:paraId="1048A71E"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FF5FE3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700</w:t>
            </w:r>
          </w:p>
        </w:tc>
        <w:tc>
          <w:tcPr>
            <w:tcW w:w="1143" w:type="dxa"/>
            <w:tcBorders>
              <w:top w:val="nil"/>
              <w:left w:val="nil"/>
              <w:bottom w:val="single" w:sz="4" w:space="0" w:color="auto"/>
              <w:right w:val="single" w:sz="4" w:space="0" w:color="auto"/>
            </w:tcBorders>
            <w:shd w:val="clear" w:color="auto" w:fill="auto"/>
            <w:vAlign w:val="center"/>
            <w:hideMark/>
          </w:tcPr>
          <w:p w14:paraId="2B26A64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29</w:t>
            </w:r>
          </w:p>
        </w:tc>
        <w:tc>
          <w:tcPr>
            <w:tcW w:w="891" w:type="dxa"/>
            <w:tcBorders>
              <w:top w:val="nil"/>
              <w:left w:val="nil"/>
              <w:bottom w:val="single" w:sz="4" w:space="0" w:color="auto"/>
              <w:right w:val="single" w:sz="4" w:space="0" w:color="auto"/>
            </w:tcBorders>
            <w:shd w:val="clear" w:color="auto" w:fill="auto"/>
            <w:vAlign w:val="center"/>
            <w:hideMark/>
          </w:tcPr>
          <w:p w14:paraId="04C5B5E8"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59</w:t>
            </w:r>
          </w:p>
        </w:tc>
        <w:tc>
          <w:tcPr>
            <w:tcW w:w="917" w:type="dxa"/>
            <w:tcBorders>
              <w:top w:val="nil"/>
              <w:left w:val="nil"/>
              <w:bottom w:val="single" w:sz="4" w:space="0" w:color="auto"/>
              <w:right w:val="single" w:sz="4" w:space="0" w:color="auto"/>
            </w:tcBorders>
            <w:shd w:val="clear" w:color="auto" w:fill="auto"/>
            <w:vAlign w:val="center"/>
            <w:hideMark/>
          </w:tcPr>
          <w:p w14:paraId="2FE03D0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70</w:t>
            </w:r>
          </w:p>
        </w:tc>
        <w:tc>
          <w:tcPr>
            <w:tcW w:w="918" w:type="dxa"/>
            <w:tcBorders>
              <w:top w:val="nil"/>
              <w:left w:val="nil"/>
              <w:bottom w:val="single" w:sz="4" w:space="0" w:color="auto"/>
              <w:right w:val="single" w:sz="4" w:space="0" w:color="auto"/>
            </w:tcBorders>
            <w:shd w:val="clear" w:color="auto" w:fill="auto"/>
            <w:vAlign w:val="center"/>
            <w:hideMark/>
          </w:tcPr>
          <w:p w14:paraId="489214C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76</w:t>
            </w:r>
          </w:p>
        </w:tc>
        <w:tc>
          <w:tcPr>
            <w:tcW w:w="918" w:type="dxa"/>
            <w:tcBorders>
              <w:top w:val="nil"/>
              <w:left w:val="nil"/>
              <w:bottom w:val="single" w:sz="4" w:space="0" w:color="auto"/>
              <w:right w:val="single" w:sz="4" w:space="0" w:color="auto"/>
            </w:tcBorders>
            <w:shd w:val="clear" w:color="auto" w:fill="auto"/>
            <w:vAlign w:val="center"/>
            <w:hideMark/>
          </w:tcPr>
          <w:p w14:paraId="2733EAF7"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75</w:t>
            </w:r>
          </w:p>
        </w:tc>
        <w:tc>
          <w:tcPr>
            <w:tcW w:w="918" w:type="dxa"/>
            <w:tcBorders>
              <w:top w:val="nil"/>
              <w:left w:val="nil"/>
              <w:bottom w:val="single" w:sz="4" w:space="0" w:color="auto"/>
              <w:right w:val="single" w:sz="4" w:space="0" w:color="auto"/>
            </w:tcBorders>
            <w:shd w:val="clear" w:color="auto" w:fill="auto"/>
            <w:vAlign w:val="center"/>
            <w:hideMark/>
          </w:tcPr>
          <w:p w14:paraId="0DC9C2F3"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78</w:t>
            </w:r>
          </w:p>
        </w:tc>
      </w:tr>
      <w:tr w:rsidR="00B64581" w:rsidRPr="008631EB" w14:paraId="03BE3F9D"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4E3FDE46"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cs="Times New Roman"/>
                <w:color w:val="000000"/>
                <w:sz w:val="20"/>
                <w:szCs w:val="20"/>
                <w:lang w:val="en-US" w:eastAsia="ru-RU"/>
              </w:rPr>
              <w:t>800-1000</w:t>
            </w:r>
          </w:p>
        </w:tc>
        <w:tc>
          <w:tcPr>
            <w:tcW w:w="1143" w:type="dxa"/>
            <w:tcBorders>
              <w:top w:val="nil"/>
              <w:left w:val="nil"/>
              <w:bottom w:val="single" w:sz="4" w:space="0" w:color="auto"/>
              <w:right w:val="single" w:sz="4" w:space="0" w:color="auto"/>
            </w:tcBorders>
            <w:shd w:val="clear" w:color="auto" w:fill="auto"/>
            <w:vAlign w:val="center"/>
            <w:hideMark/>
          </w:tcPr>
          <w:p w14:paraId="033EFC00"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40</w:t>
            </w:r>
          </w:p>
        </w:tc>
        <w:tc>
          <w:tcPr>
            <w:tcW w:w="891" w:type="dxa"/>
            <w:tcBorders>
              <w:top w:val="nil"/>
              <w:left w:val="nil"/>
              <w:bottom w:val="single" w:sz="4" w:space="0" w:color="auto"/>
              <w:right w:val="single" w:sz="4" w:space="0" w:color="auto"/>
            </w:tcBorders>
            <w:shd w:val="clear" w:color="auto" w:fill="auto"/>
            <w:vAlign w:val="center"/>
            <w:hideMark/>
          </w:tcPr>
          <w:p w14:paraId="225633F0"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66</w:t>
            </w:r>
          </w:p>
        </w:tc>
        <w:tc>
          <w:tcPr>
            <w:tcW w:w="917" w:type="dxa"/>
            <w:tcBorders>
              <w:top w:val="nil"/>
              <w:left w:val="nil"/>
              <w:bottom w:val="single" w:sz="4" w:space="0" w:color="auto"/>
              <w:right w:val="single" w:sz="4" w:space="0" w:color="auto"/>
            </w:tcBorders>
            <w:shd w:val="clear" w:color="auto" w:fill="auto"/>
            <w:vAlign w:val="center"/>
            <w:hideMark/>
          </w:tcPr>
          <w:p w14:paraId="601350E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75</w:t>
            </w:r>
          </w:p>
        </w:tc>
        <w:tc>
          <w:tcPr>
            <w:tcW w:w="918" w:type="dxa"/>
            <w:tcBorders>
              <w:top w:val="nil"/>
              <w:left w:val="nil"/>
              <w:bottom w:val="single" w:sz="4" w:space="0" w:color="auto"/>
              <w:right w:val="single" w:sz="4" w:space="0" w:color="auto"/>
            </w:tcBorders>
            <w:shd w:val="clear" w:color="auto" w:fill="auto"/>
            <w:vAlign w:val="center"/>
            <w:hideMark/>
          </w:tcPr>
          <w:p w14:paraId="6013D981"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80</w:t>
            </w:r>
          </w:p>
        </w:tc>
        <w:tc>
          <w:tcPr>
            <w:tcW w:w="918" w:type="dxa"/>
            <w:tcBorders>
              <w:top w:val="nil"/>
              <w:left w:val="nil"/>
              <w:bottom w:val="single" w:sz="4" w:space="0" w:color="auto"/>
              <w:right w:val="single" w:sz="4" w:space="0" w:color="auto"/>
            </w:tcBorders>
            <w:shd w:val="clear" w:color="auto" w:fill="auto"/>
            <w:vAlign w:val="center"/>
            <w:hideMark/>
          </w:tcPr>
          <w:p w14:paraId="748C020D"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79</w:t>
            </w:r>
          </w:p>
        </w:tc>
        <w:tc>
          <w:tcPr>
            <w:tcW w:w="918" w:type="dxa"/>
            <w:tcBorders>
              <w:top w:val="nil"/>
              <w:left w:val="nil"/>
              <w:bottom w:val="single" w:sz="4" w:space="0" w:color="auto"/>
              <w:right w:val="single" w:sz="4" w:space="0" w:color="auto"/>
            </w:tcBorders>
            <w:shd w:val="clear" w:color="auto" w:fill="auto"/>
            <w:vAlign w:val="center"/>
            <w:hideMark/>
          </w:tcPr>
          <w:p w14:paraId="3A37A4E9"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82</w:t>
            </w:r>
          </w:p>
        </w:tc>
      </w:tr>
      <w:tr w:rsidR="00B64581" w:rsidRPr="008631EB" w14:paraId="120B0588" w14:textId="77777777" w:rsidTr="00DD0066">
        <w:trPr>
          <w:trHeight w:val="227"/>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14:paraId="349B09A8"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cs="Times New Roman"/>
                <w:color w:val="000000"/>
                <w:sz w:val="20"/>
                <w:szCs w:val="20"/>
                <w:lang w:val="en-US" w:eastAsia="ru-RU"/>
              </w:rPr>
              <w:t>1200-1400</w:t>
            </w:r>
          </w:p>
        </w:tc>
        <w:tc>
          <w:tcPr>
            <w:tcW w:w="1143" w:type="dxa"/>
            <w:tcBorders>
              <w:top w:val="nil"/>
              <w:left w:val="nil"/>
              <w:bottom w:val="single" w:sz="4" w:space="0" w:color="auto"/>
              <w:right w:val="single" w:sz="4" w:space="0" w:color="auto"/>
            </w:tcBorders>
            <w:shd w:val="clear" w:color="auto" w:fill="auto"/>
            <w:vAlign w:val="center"/>
            <w:hideMark/>
          </w:tcPr>
          <w:p w14:paraId="3ACE3E89" w14:textId="77777777" w:rsidR="00B64581" w:rsidRPr="008631EB" w:rsidRDefault="00B64581" w:rsidP="00DD0066">
            <w:pPr>
              <w:ind w:firstLine="0"/>
              <w:contextualSpacing/>
              <w:jc w:val="center"/>
              <w:rPr>
                <w:rFonts w:eastAsia="Times New Roman" w:cs="Times New Roman"/>
                <w:color w:val="000000"/>
                <w:sz w:val="20"/>
                <w:szCs w:val="20"/>
                <w:lang w:eastAsia="ru-RU"/>
              </w:rPr>
            </w:pPr>
            <w:proofErr w:type="spellStart"/>
            <w:r w:rsidRPr="008631EB">
              <w:rPr>
                <w:rFonts w:cs="Times New Roman"/>
                <w:color w:val="000000"/>
                <w:sz w:val="20"/>
                <w:szCs w:val="20"/>
                <w:lang w:val="en-US" w:eastAsia="ru-RU"/>
              </w:rPr>
              <w:t>До</w:t>
            </w:r>
            <w:proofErr w:type="spellEnd"/>
            <w:r w:rsidRPr="008631EB">
              <w:rPr>
                <w:rFonts w:cs="Times New Roman"/>
                <w:color w:val="000000"/>
                <w:sz w:val="20"/>
                <w:szCs w:val="20"/>
                <w:lang w:val="en-US" w:eastAsia="ru-RU"/>
              </w:rPr>
              <w:t xml:space="preserve"> 54</w:t>
            </w:r>
          </w:p>
        </w:tc>
        <w:tc>
          <w:tcPr>
            <w:tcW w:w="891" w:type="dxa"/>
            <w:tcBorders>
              <w:top w:val="nil"/>
              <w:left w:val="nil"/>
              <w:bottom w:val="single" w:sz="4" w:space="0" w:color="auto"/>
              <w:right w:val="single" w:sz="4" w:space="0" w:color="auto"/>
            </w:tcBorders>
            <w:shd w:val="clear" w:color="auto" w:fill="auto"/>
            <w:vAlign w:val="center"/>
            <w:hideMark/>
          </w:tcPr>
          <w:p w14:paraId="1541D2B5"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71</w:t>
            </w:r>
          </w:p>
        </w:tc>
        <w:tc>
          <w:tcPr>
            <w:tcW w:w="917" w:type="dxa"/>
            <w:tcBorders>
              <w:top w:val="nil"/>
              <w:left w:val="nil"/>
              <w:bottom w:val="single" w:sz="4" w:space="0" w:color="auto"/>
              <w:right w:val="single" w:sz="4" w:space="0" w:color="auto"/>
            </w:tcBorders>
            <w:shd w:val="clear" w:color="auto" w:fill="auto"/>
            <w:vAlign w:val="center"/>
            <w:hideMark/>
          </w:tcPr>
          <w:p w14:paraId="193D216E"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79</w:t>
            </w:r>
          </w:p>
        </w:tc>
        <w:tc>
          <w:tcPr>
            <w:tcW w:w="918" w:type="dxa"/>
            <w:tcBorders>
              <w:top w:val="nil"/>
              <w:left w:val="nil"/>
              <w:bottom w:val="single" w:sz="4" w:space="0" w:color="auto"/>
              <w:right w:val="single" w:sz="4" w:space="0" w:color="auto"/>
            </w:tcBorders>
            <w:shd w:val="clear" w:color="auto" w:fill="auto"/>
            <w:vAlign w:val="center"/>
            <w:hideMark/>
          </w:tcPr>
          <w:p w14:paraId="59382ADD"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83</w:t>
            </w:r>
          </w:p>
        </w:tc>
        <w:tc>
          <w:tcPr>
            <w:tcW w:w="918" w:type="dxa"/>
            <w:tcBorders>
              <w:top w:val="nil"/>
              <w:left w:val="nil"/>
              <w:bottom w:val="single" w:sz="4" w:space="0" w:color="auto"/>
              <w:right w:val="single" w:sz="4" w:space="0" w:color="auto"/>
            </w:tcBorders>
            <w:shd w:val="clear" w:color="auto" w:fill="auto"/>
            <w:vAlign w:val="center"/>
            <w:hideMark/>
          </w:tcPr>
          <w:p w14:paraId="5AD13913"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82</w:t>
            </w:r>
          </w:p>
        </w:tc>
        <w:tc>
          <w:tcPr>
            <w:tcW w:w="918" w:type="dxa"/>
            <w:tcBorders>
              <w:top w:val="nil"/>
              <w:left w:val="nil"/>
              <w:bottom w:val="single" w:sz="4" w:space="0" w:color="auto"/>
              <w:right w:val="single" w:sz="4" w:space="0" w:color="auto"/>
            </w:tcBorders>
            <w:shd w:val="clear" w:color="auto" w:fill="auto"/>
            <w:vAlign w:val="center"/>
            <w:hideMark/>
          </w:tcPr>
          <w:p w14:paraId="2787711C" w14:textId="77777777" w:rsidR="00B64581" w:rsidRPr="008631EB" w:rsidRDefault="00B64581" w:rsidP="00DD0066">
            <w:pPr>
              <w:ind w:firstLine="0"/>
              <w:contextualSpacing/>
              <w:jc w:val="center"/>
              <w:rPr>
                <w:rFonts w:eastAsia="Times New Roman" w:cs="Times New Roman"/>
                <w:color w:val="000000"/>
                <w:sz w:val="20"/>
                <w:szCs w:val="20"/>
                <w:lang w:eastAsia="ru-RU"/>
              </w:rPr>
            </w:pPr>
            <w:r w:rsidRPr="008631EB">
              <w:rPr>
                <w:rFonts w:eastAsia="Times New Roman" w:cs="Times New Roman"/>
                <w:color w:val="000000"/>
                <w:sz w:val="20"/>
                <w:szCs w:val="20"/>
                <w:lang w:val="en-US" w:eastAsia="ru-RU"/>
              </w:rPr>
              <w:t>85</w:t>
            </w:r>
          </w:p>
        </w:tc>
      </w:tr>
    </w:tbl>
    <w:p w14:paraId="4BDFFB63" w14:textId="77777777" w:rsidR="00B64581" w:rsidRPr="008631EB" w:rsidRDefault="00B64581" w:rsidP="00DD0066">
      <w:pPr>
        <w:ind w:firstLine="709"/>
        <w:contextualSpacing/>
        <w:rPr>
          <w:rFonts w:cs="Times New Roman"/>
          <w:szCs w:val="24"/>
        </w:rPr>
      </w:pPr>
    </w:p>
    <w:p w14:paraId="6ABBDBA8"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6.28. </w:t>
      </w:r>
      <w:r w:rsidRPr="008631EB">
        <w:rPr>
          <w:rFonts w:cs="Times New Roman"/>
          <w:szCs w:val="24"/>
        </w:rPr>
        <w:t xml:space="preserve">Минимально допустимые показатели вероятности безотказной работы следует </w:t>
      </w:r>
      <w:r w:rsidRPr="008631EB">
        <w:rPr>
          <w:rFonts w:cs="Times New Roman"/>
          <w:szCs w:val="24"/>
        </w:rPr>
        <w:lastRenderedPageBreak/>
        <w:t>принимать для:</w:t>
      </w:r>
    </w:p>
    <w:p w14:paraId="43E69BF1" w14:textId="616973A1" w:rsidR="00B64581" w:rsidRPr="008631EB" w:rsidRDefault="00B64581" w:rsidP="00DD0066">
      <w:pPr>
        <w:ind w:firstLine="709"/>
        <w:contextualSpacing/>
        <w:rPr>
          <w:rFonts w:cs="Times New Roman"/>
          <w:szCs w:val="24"/>
        </w:rPr>
      </w:pPr>
      <w:r w:rsidRPr="008631EB">
        <w:rPr>
          <w:rFonts w:cs="Times New Roman"/>
          <w:szCs w:val="24"/>
        </w:rPr>
        <w:t xml:space="preserve">-источника </w:t>
      </w:r>
      <w:r w:rsidR="00E235D5">
        <w:rPr>
          <w:rFonts w:cs="Times New Roman"/>
          <w:szCs w:val="24"/>
        </w:rPr>
        <w:t xml:space="preserve"> тепловой энергии</w:t>
      </w:r>
      <w:r w:rsidRPr="008631EB">
        <w:rPr>
          <w:rFonts w:cs="Times New Roman"/>
          <w:szCs w:val="24"/>
        </w:rPr>
        <w:t xml:space="preserve"> = 0,97;</w:t>
      </w:r>
    </w:p>
    <w:p w14:paraId="00F93336" w14:textId="77777777" w:rsidR="00B64581" w:rsidRPr="008631EB" w:rsidRDefault="00B64581" w:rsidP="00DD0066">
      <w:pPr>
        <w:ind w:firstLine="709"/>
        <w:contextualSpacing/>
        <w:rPr>
          <w:rFonts w:cs="Times New Roman"/>
          <w:szCs w:val="24"/>
        </w:rPr>
      </w:pPr>
      <w:r w:rsidRPr="008631EB">
        <w:rPr>
          <w:rFonts w:cs="Times New Roman"/>
          <w:szCs w:val="24"/>
        </w:rPr>
        <w:t>-тепловых сетей = 0,9;</w:t>
      </w:r>
    </w:p>
    <w:p w14:paraId="732E5D1B" w14:textId="3DA92896" w:rsidR="00B64581" w:rsidRPr="008631EB" w:rsidRDefault="00B64581" w:rsidP="00DD0066">
      <w:pPr>
        <w:ind w:firstLine="709"/>
        <w:contextualSpacing/>
        <w:rPr>
          <w:rFonts w:cs="Times New Roman"/>
          <w:szCs w:val="24"/>
        </w:rPr>
      </w:pPr>
      <w:r w:rsidRPr="008631EB">
        <w:rPr>
          <w:rFonts w:cs="Times New Roman"/>
          <w:szCs w:val="24"/>
        </w:rPr>
        <w:t xml:space="preserve">-потребителя </w:t>
      </w:r>
      <w:r w:rsidR="00E235D5">
        <w:rPr>
          <w:rFonts w:cs="Times New Roman"/>
          <w:szCs w:val="24"/>
        </w:rPr>
        <w:t>тепловой энергии</w:t>
      </w:r>
      <w:r w:rsidR="00E235D5" w:rsidRPr="008631EB">
        <w:rPr>
          <w:rFonts w:cs="Times New Roman"/>
          <w:szCs w:val="24"/>
        </w:rPr>
        <w:t xml:space="preserve"> </w:t>
      </w:r>
      <w:r w:rsidRPr="008631EB">
        <w:rPr>
          <w:rFonts w:cs="Times New Roman"/>
          <w:szCs w:val="24"/>
        </w:rPr>
        <w:t>= 0,99;</w:t>
      </w:r>
    </w:p>
    <w:p w14:paraId="54B6C161" w14:textId="77777777" w:rsidR="00B64581" w:rsidRPr="008631EB" w:rsidRDefault="00B64581" w:rsidP="00DD0066">
      <w:pPr>
        <w:ind w:firstLine="709"/>
        <w:contextualSpacing/>
        <w:rPr>
          <w:rFonts w:cs="Times New Roman"/>
          <w:szCs w:val="24"/>
        </w:rPr>
      </w:pPr>
      <w:r w:rsidRPr="008631EB">
        <w:rPr>
          <w:rFonts w:cs="Times New Roman"/>
          <w:szCs w:val="24"/>
        </w:rPr>
        <w:t>-СЦТ в целом = 0,9×0,97×0,99 = 0,86.</w:t>
      </w:r>
    </w:p>
    <w:p w14:paraId="02259343" w14:textId="77777777" w:rsidR="00B64581" w:rsidRPr="008631EB" w:rsidRDefault="00B64581" w:rsidP="00DD0066">
      <w:pPr>
        <w:ind w:firstLine="709"/>
        <w:contextualSpacing/>
        <w:rPr>
          <w:rFonts w:cs="Times New Roman"/>
          <w:szCs w:val="24"/>
        </w:rPr>
      </w:pPr>
      <w:r w:rsidRPr="008631EB">
        <w:rPr>
          <w:rFonts w:cs="Times New Roman"/>
          <w:szCs w:val="24"/>
        </w:rPr>
        <w:t>Заказчик вправе устанавливать в техническом задании на проектирование более высокие показатели.</w:t>
      </w:r>
    </w:p>
    <w:p w14:paraId="768F2FD4" w14:textId="77777777" w:rsidR="00B64581" w:rsidRPr="008631EB" w:rsidRDefault="00B64581" w:rsidP="00DD0066">
      <w:pPr>
        <w:ind w:firstLine="709"/>
        <w:contextualSpacing/>
        <w:rPr>
          <w:rFonts w:cs="Times New Roman"/>
          <w:szCs w:val="24"/>
        </w:rPr>
      </w:pPr>
      <w:r w:rsidRPr="008631EB">
        <w:rPr>
          <w:rFonts w:cs="Times New Roman"/>
          <w:b/>
          <w:bCs/>
          <w:szCs w:val="24"/>
        </w:rPr>
        <w:t xml:space="preserve">6.31. </w:t>
      </w:r>
      <w:r w:rsidRPr="008631EB">
        <w:rPr>
          <w:rFonts w:cs="Times New Roman"/>
          <w:szCs w:val="24"/>
        </w:rPr>
        <w:t>Минимально допустимый показатель готовности СЦТ к исправной работе К</w:t>
      </w:r>
      <w:r w:rsidRPr="008631EB">
        <w:rPr>
          <w:rFonts w:cs="Times New Roman"/>
          <w:szCs w:val="24"/>
          <w:vertAlign w:val="subscript"/>
        </w:rPr>
        <w:t>Г</w:t>
      </w:r>
      <w:r w:rsidRPr="008631EB">
        <w:rPr>
          <w:rFonts w:cs="Times New Roman"/>
          <w:szCs w:val="24"/>
        </w:rPr>
        <w:t xml:space="preserve"> принимается 0,97.</w:t>
      </w:r>
    </w:p>
    <w:p w14:paraId="6E2AC496" w14:textId="77777777" w:rsidR="00B64581" w:rsidRPr="008631EB" w:rsidRDefault="00B64581" w:rsidP="00DD0066">
      <w:pPr>
        <w:ind w:firstLine="709"/>
        <w:contextualSpacing/>
        <w:rPr>
          <w:rFonts w:cs="Times New Roman"/>
          <w:szCs w:val="24"/>
        </w:rPr>
      </w:pPr>
      <w:r w:rsidRPr="008631EB">
        <w:rPr>
          <w:rFonts w:cs="Times New Roman"/>
          <w:szCs w:val="24"/>
        </w:rPr>
        <w:t xml:space="preserve">В п. </w:t>
      </w:r>
      <w:r w:rsidRPr="008631EB">
        <w:rPr>
          <w:rFonts w:cs="Times New Roman"/>
          <w:b/>
          <w:bCs/>
          <w:szCs w:val="24"/>
        </w:rPr>
        <w:t xml:space="preserve">6.29 </w:t>
      </w:r>
      <w:r w:rsidRPr="008631EB">
        <w:rPr>
          <w:rFonts w:cs="Times New Roman"/>
          <w:szCs w:val="24"/>
        </w:rPr>
        <w:t>рекомендуется определять:</w:t>
      </w:r>
    </w:p>
    <w:p w14:paraId="79C4A6E6" w14:textId="77777777" w:rsidR="00B64581" w:rsidRPr="008631EB" w:rsidRDefault="00B64581" w:rsidP="00DD0066">
      <w:pPr>
        <w:ind w:firstLine="709"/>
        <w:contextualSpacing/>
        <w:rPr>
          <w:rFonts w:cs="Times New Roman"/>
          <w:szCs w:val="24"/>
        </w:rPr>
      </w:pPr>
      <w:r w:rsidRPr="008631EB">
        <w:rPr>
          <w:rFonts w:cs="Times New Roman"/>
          <w:szCs w:val="24"/>
        </w:rPr>
        <w:t>- места соединения радиальных теплопроводов резервными связями;</w:t>
      </w:r>
    </w:p>
    <w:p w14:paraId="0843C1DD" w14:textId="56640138" w:rsidR="00B64581" w:rsidRPr="008631EB" w:rsidRDefault="00B64581" w:rsidP="00DD0066">
      <w:pPr>
        <w:ind w:firstLine="709"/>
        <w:contextualSpacing/>
        <w:rPr>
          <w:rFonts w:cs="Times New Roman"/>
          <w:szCs w:val="24"/>
        </w:rPr>
      </w:pPr>
      <w:r w:rsidRPr="008631EB">
        <w:rPr>
          <w:rFonts w:cs="Times New Roman"/>
          <w:szCs w:val="24"/>
        </w:rPr>
        <w:t xml:space="preserve">- достаточность диаметров реконструируемых и новых теплопроводов для обеспечения резервной подачи </w:t>
      </w:r>
      <w:r w:rsidR="00E235D5">
        <w:rPr>
          <w:rFonts w:cs="Times New Roman"/>
          <w:szCs w:val="24"/>
        </w:rPr>
        <w:t>тепловой энергии</w:t>
      </w:r>
      <w:r w:rsidR="00E235D5" w:rsidRPr="008631EB">
        <w:rPr>
          <w:rFonts w:cs="Times New Roman"/>
          <w:szCs w:val="24"/>
        </w:rPr>
        <w:t xml:space="preserve"> </w:t>
      </w:r>
      <w:r w:rsidRPr="008631EB">
        <w:rPr>
          <w:rFonts w:cs="Times New Roman"/>
          <w:szCs w:val="24"/>
        </w:rPr>
        <w:t>потребителям при отказах;</w:t>
      </w:r>
    </w:p>
    <w:p w14:paraId="2A70FBF3" w14:textId="77777777" w:rsidR="00B64581" w:rsidRPr="008631EB" w:rsidRDefault="00B64581" w:rsidP="00DD0066">
      <w:pPr>
        <w:ind w:firstLine="709"/>
        <w:contextualSpacing/>
        <w:rPr>
          <w:rFonts w:cs="Times New Roman"/>
          <w:szCs w:val="24"/>
        </w:rPr>
      </w:pPr>
      <w:r w:rsidRPr="008631EB">
        <w:rPr>
          <w:rFonts w:cs="Times New Roman"/>
          <w:szCs w:val="24"/>
        </w:rPr>
        <w:t>- конкретные участки для замены конструкций ТС и теплопроводов на более надежные, а также переход на надземную или тоннельную прокладку;</w:t>
      </w:r>
    </w:p>
    <w:p w14:paraId="4B7E69C0" w14:textId="77777777" w:rsidR="00B64581" w:rsidRPr="008631EB" w:rsidRDefault="00B64581" w:rsidP="00DD0066">
      <w:pPr>
        <w:ind w:firstLine="709"/>
        <w:contextualSpacing/>
        <w:rPr>
          <w:rFonts w:cs="Times New Roman"/>
          <w:szCs w:val="24"/>
        </w:rPr>
      </w:pPr>
      <w:r w:rsidRPr="008631EB">
        <w:rPr>
          <w:rFonts w:cs="Times New Roman"/>
          <w:szCs w:val="24"/>
        </w:rPr>
        <w:t>- очередность ремонтов и замен теплопроводов, частично или полностью выработавших свой ресурс;</w:t>
      </w:r>
    </w:p>
    <w:p w14:paraId="4BABC7BC" w14:textId="77777777" w:rsidR="00B64581" w:rsidRPr="008631EB" w:rsidRDefault="00B64581" w:rsidP="00DD0066">
      <w:pPr>
        <w:ind w:firstLine="709"/>
        <w:contextualSpacing/>
        <w:rPr>
          <w:rFonts w:cs="Times New Roman"/>
          <w:szCs w:val="24"/>
        </w:rPr>
      </w:pPr>
      <w:r w:rsidRPr="008631EB">
        <w:rPr>
          <w:rFonts w:cs="Times New Roman"/>
          <w:szCs w:val="24"/>
        </w:rPr>
        <w:t>- необходимость работ по дополнительному утеплению зданий.</w:t>
      </w:r>
    </w:p>
    <w:p w14:paraId="181A6119" w14:textId="77777777" w:rsidR="00B64581" w:rsidRPr="008631EB" w:rsidRDefault="00B64581" w:rsidP="00DD0066">
      <w:pPr>
        <w:pStyle w:val="38"/>
        <w:spacing w:before="0" w:after="0"/>
        <w:ind w:firstLine="709"/>
        <w:contextualSpacing/>
        <w:jc w:val="both"/>
      </w:pPr>
      <w:r w:rsidRPr="008631EB">
        <w:t>Резервирование</w:t>
      </w:r>
    </w:p>
    <w:p w14:paraId="470BC1D7" w14:textId="01DF44A3" w:rsidR="00B64581" w:rsidRPr="008631EB" w:rsidRDefault="00B64581" w:rsidP="00DD0066">
      <w:pPr>
        <w:ind w:firstLine="709"/>
        <w:contextualSpacing/>
        <w:rPr>
          <w:rFonts w:cs="Times New Roman"/>
          <w:szCs w:val="24"/>
        </w:rPr>
      </w:pPr>
      <w:r w:rsidRPr="008631EB">
        <w:rPr>
          <w:rFonts w:cs="Times New Roman"/>
          <w:b/>
          <w:bCs/>
          <w:szCs w:val="24"/>
        </w:rPr>
        <w:t xml:space="preserve">6.33. </w:t>
      </w:r>
      <w:r w:rsidRPr="008631EB">
        <w:rPr>
          <w:rFonts w:cs="Times New Roman"/>
          <w:szCs w:val="24"/>
        </w:rPr>
        <w:t xml:space="preserve">При подземной прокладке тепловых сетей в непроходных каналах и </w:t>
      </w:r>
      <w:proofErr w:type="spellStart"/>
      <w:r w:rsidRPr="008631EB">
        <w:rPr>
          <w:rFonts w:cs="Times New Roman"/>
          <w:szCs w:val="24"/>
        </w:rPr>
        <w:t>бесканальной</w:t>
      </w:r>
      <w:proofErr w:type="spellEnd"/>
      <w:r w:rsidRPr="008631EB">
        <w:rPr>
          <w:rFonts w:cs="Times New Roman"/>
          <w:szCs w:val="24"/>
        </w:rPr>
        <w:t xml:space="preserve"> прокладке величина подачи </w:t>
      </w:r>
      <w:r w:rsidR="00E235D5">
        <w:rPr>
          <w:rFonts w:cs="Times New Roman"/>
          <w:szCs w:val="24"/>
        </w:rPr>
        <w:t>тепловой энергии</w:t>
      </w:r>
      <w:r w:rsidR="00E235D5" w:rsidRPr="008631EB">
        <w:rPr>
          <w:rFonts w:cs="Times New Roman"/>
          <w:szCs w:val="24"/>
        </w:rPr>
        <w:t xml:space="preserve"> </w:t>
      </w:r>
      <w:r w:rsidRPr="008631EB">
        <w:rPr>
          <w:rFonts w:cs="Times New Roman"/>
          <w:szCs w:val="24"/>
        </w:rPr>
        <w:t xml:space="preserve">(%) для обеспечения внутренней температуры воздуха в отапливаемых помещениях не ниже 12 °С в течение ремонтно-восстановительного периода после отказа должна приниматься по табл. </w:t>
      </w:r>
      <w:r w:rsidR="00EB3443">
        <w:rPr>
          <w:rFonts w:cs="Times New Roman"/>
          <w:szCs w:val="24"/>
        </w:rPr>
        <w:t>0</w:t>
      </w:r>
      <w:r w:rsidRPr="008631EB">
        <w:rPr>
          <w:rFonts w:cs="Times New Roman"/>
          <w:szCs w:val="24"/>
        </w:rPr>
        <w:t>.1.</w:t>
      </w:r>
    </w:p>
    <w:p w14:paraId="29183311" w14:textId="77777777" w:rsidR="00B64581" w:rsidRPr="008631EB" w:rsidRDefault="00B64581" w:rsidP="00DD0066">
      <w:pPr>
        <w:pStyle w:val="3"/>
        <w:numPr>
          <w:ilvl w:val="0"/>
          <w:numId w:val="0"/>
        </w:numPr>
        <w:spacing w:before="0"/>
        <w:ind w:firstLine="709"/>
        <w:contextualSpacing/>
        <w:rPr>
          <w:rFonts w:eastAsia="Arial Black"/>
        </w:rPr>
      </w:pPr>
      <w:bookmarkStart w:id="10" w:name="_Toc5179479"/>
      <w:bookmarkStart w:id="11" w:name="_Toc38623960"/>
      <w:bookmarkStart w:id="12" w:name="_Toc79081320"/>
      <w:r w:rsidRPr="008631EB">
        <w:rPr>
          <w:rFonts w:eastAsia="Arial Black"/>
        </w:rPr>
        <w:t>Принятые допущения</w:t>
      </w:r>
      <w:bookmarkEnd w:id="10"/>
      <w:bookmarkEnd w:id="11"/>
      <w:bookmarkEnd w:id="12"/>
    </w:p>
    <w:p w14:paraId="206BE47A" w14:textId="77777777" w:rsidR="00B64581" w:rsidRPr="008631EB" w:rsidRDefault="00B64581" w:rsidP="00DD0066">
      <w:pPr>
        <w:ind w:firstLine="709"/>
        <w:contextualSpacing/>
        <w:rPr>
          <w:rFonts w:cs="Times New Roman"/>
          <w:szCs w:val="24"/>
        </w:rPr>
      </w:pPr>
      <w:r w:rsidRPr="008631EB">
        <w:rPr>
          <w:rFonts w:cs="Times New Roman"/>
          <w:szCs w:val="24"/>
        </w:rPr>
        <w:t>1. Рассматривается марковский стационарный процесс смены состояний ТС с простым пуассоновским распределением потока отказов.</w:t>
      </w:r>
    </w:p>
    <w:p w14:paraId="6628D2DE" w14:textId="77777777" w:rsidR="00B64581" w:rsidRPr="008631EB" w:rsidRDefault="00B64581" w:rsidP="00DD0066">
      <w:pPr>
        <w:ind w:firstLine="709"/>
        <w:contextualSpacing/>
        <w:rPr>
          <w:rFonts w:cs="Times New Roman"/>
          <w:szCs w:val="24"/>
        </w:rPr>
      </w:pPr>
      <w:r w:rsidRPr="008631EB">
        <w:rPr>
          <w:rFonts w:cs="Times New Roman"/>
          <w:szCs w:val="24"/>
        </w:rPr>
        <w:t>2. Вероятность одновременного возникновения двух отказов не учитывается, так как она пренебрежимо мала (на три-четыре порядка меньше вероятности возникновения одного отказа).</w:t>
      </w:r>
    </w:p>
    <w:p w14:paraId="472E717B" w14:textId="77777777" w:rsidR="00B64581" w:rsidRPr="008631EB" w:rsidRDefault="00B64581" w:rsidP="00DD0066">
      <w:pPr>
        <w:ind w:firstLine="709"/>
        <w:contextualSpacing/>
        <w:rPr>
          <w:rFonts w:cs="Times New Roman"/>
          <w:szCs w:val="24"/>
        </w:rPr>
      </w:pPr>
      <w:r w:rsidRPr="008631EB">
        <w:rPr>
          <w:rFonts w:cs="Times New Roman"/>
          <w:szCs w:val="24"/>
        </w:rPr>
        <w:t>3. Принимается, что при восстановлении отказавшего элемента ТС отказы других элементов ТС не происходят.</w:t>
      </w:r>
    </w:p>
    <w:p w14:paraId="5BC44590" w14:textId="77777777" w:rsidR="00B64581" w:rsidRPr="008631EB" w:rsidRDefault="00B64581" w:rsidP="00DD0066">
      <w:pPr>
        <w:ind w:firstLine="709"/>
        <w:contextualSpacing/>
        <w:rPr>
          <w:rFonts w:cs="Times New Roman"/>
          <w:szCs w:val="24"/>
        </w:rPr>
      </w:pPr>
      <w:r w:rsidRPr="008631EB">
        <w:rPr>
          <w:rFonts w:cs="Times New Roman"/>
          <w:szCs w:val="24"/>
        </w:rPr>
        <w:t xml:space="preserve">4. Интенсивность отказов теплопроводов </w:t>
      </w:r>
      <m:oMath>
        <m:r>
          <w:rPr>
            <w:rFonts w:ascii="Cambria Math" w:hAnsi="Cambria Math" w:cs="Times New Roman"/>
            <w:i/>
            <w:color w:val="000000"/>
          </w:rPr>
          <w:sym w:font="Symbol" w:char="F06C"/>
        </m:r>
        <m:r>
          <w:rPr>
            <w:rFonts w:ascii="Cambria Math" w:hAnsi="Cambria Math" w:cs="Times New Roman"/>
            <w:color w:val="000000"/>
          </w:rPr>
          <m:t xml:space="preserve"> </m:t>
        </m:r>
      </m:oMath>
      <w:r w:rsidR="00B73284">
        <w:rPr>
          <w:rFonts w:eastAsiaTheme="minorEastAsia" w:cs="Times New Roman"/>
          <w:color w:val="000000"/>
        </w:rPr>
        <w:t xml:space="preserve"> </w:t>
      </w:r>
      <w:r w:rsidRPr="008631EB">
        <w:rPr>
          <w:rFonts w:cs="Times New Roman"/>
          <w:szCs w:val="24"/>
        </w:rPr>
        <w:t>определяется на основе статистической обработки данных об отказах – если такие данные имеются. Для получения обоснованных результатов выборки должны обладать соответствующей однородностью, полнотой и значимостью.</w:t>
      </w:r>
    </w:p>
    <w:p w14:paraId="13AD82E7" w14:textId="77777777" w:rsidR="00B64581" w:rsidRPr="008631EB" w:rsidRDefault="00B64581" w:rsidP="00DD0066">
      <w:pPr>
        <w:ind w:firstLine="709"/>
        <w:contextualSpacing/>
        <w:rPr>
          <w:rFonts w:cs="Times New Roman"/>
          <w:szCs w:val="24"/>
        </w:rPr>
      </w:pPr>
      <w:r w:rsidRPr="008631EB">
        <w:rPr>
          <w:rFonts w:cs="Times New Roman"/>
          <w:szCs w:val="24"/>
        </w:rPr>
        <w:t xml:space="preserve">5. Если статистические данные по отказам не используются, расчет интенсивности отказов теплопроводов </w:t>
      </w:r>
      <m:oMath>
        <m:r>
          <w:rPr>
            <w:rFonts w:ascii="Cambria Math" w:hAnsi="Cambria Math" w:cs="Times New Roman"/>
            <w:i/>
            <w:color w:val="000000"/>
          </w:rPr>
          <w:sym w:font="Symbol" w:char="F06C"/>
        </m:r>
        <m:r>
          <w:rPr>
            <w:rFonts w:ascii="Cambria Math" w:hAnsi="Cambria Math" w:cs="Times New Roman"/>
            <w:color w:val="000000"/>
          </w:rPr>
          <m:t xml:space="preserve"> </m:t>
        </m:r>
      </m:oMath>
      <w:r w:rsidRPr="008631EB">
        <w:rPr>
          <w:rFonts w:cs="Times New Roman"/>
          <w:szCs w:val="24"/>
        </w:rPr>
        <w:t xml:space="preserve"> с учетом времени их эксплуатации производится по зависимостям распределения Вейбулла при начальной интенсивности отказов 1 км однолинейного теплопровода </w:t>
      </w:r>
      <m:oMath>
        <m:sSup>
          <m:sSupPr>
            <m:ctrlPr>
              <w:rPr>
                <w:rFonts w:ascii="Cambria Math" w:hAnsi="Cambria Math" w:cs="Times New Roman"/>
                <w:i/>
                <w:color w:val="000000"/>
              </w:rPr>
            </m:ctrlPr>
          </m:sSupPr>
          <m:e>
            <m:r>
              <w:rPr>
                <w:rFonts w:ascii="Cambria Math" w:hAnsi="Cambria Math" w:cs="Times New Roman"/>
                <w:i/>
                <w:color w:val="000000"/>
              </w:rPr>
              <w:sym w:font="Symbol" w:char="F06C"/>
            </m:r>
          </m:e>
          <m:sup>
            <m:r>
              <w:rPr>
                <w:rFonts w:ascii="Cambria Math" w:hAnsi="Cambria Math" w:cs="Times New Roman"/>
                <w:color w:val="000000"/>
              </w:rPr>
              <m:t>нач</m:t>
            </m:r>
          </m:sup>
        </m:sSup>
      </m:oMath>
      <w:r w:rsidRPr="008631EB">
        <w:rPr>
          <w:rFonts w:cs="Times New Roman"/>
          <w:szCs w:val="24"/>
        </w:rPr>
        <w:t xml:space="preserve"> равной 5,7 10</w:t>
      </w:r>
      <w:r w:rsidRPr="008631EB">
        <w:rPr>
          <w:rFonts w:cs="Times New Roman"/>
          <w:szCs w:val="24"/>
          <w:vertAlign w:val="superscript"/>
        </w:rPr>
        <w:t>-6</w:t>
      </w:r>
      <w:r w:rsidRPr="008631EB">
        <w:rPr>
          <w:rFonts w:cs="Times New Roman"/>
          <w:szCs w:val="24"/>
        </w:rPr>
        <w:t xml:space="preserve"> 1/(</w:t>
      </w:r>
      <w:proofErr w:type="spellStart"/>
      <w:r w:rsidRPr="008631EB">
        <w:rPr>
          <w:rFonts w:cs="Times New Roman"/>
          <w:szCs w:val="24"/>
        </w:rPr>
        <w:t>км·ч</w:t>
      </w:r>
      <w:proofErr w:type="spellEnd"/>
      <w:r w:rsidRPr="008631EB">
        <w:rPr>
          <w:rFonts w:cs="Times New Roman"/>
          <w:szCs w:val="24"/>
        </w:rPr>
        <w:t>) или 0,05 1/(</w:t>
      </w:r>
      <w:proofErr w:type="spellStart"/>
      <w:r w:rsidRPr="008631EB">
        <w:rPr>
          <w:rFonts w:cs="Times New Roman"/>
          <w:szCs w:val="24"/>
        </w:rPr>
        <w:t>км·год</w:t>
      </w:r>
      <w:proofErr w:type="spellEnd"/>
      <w:r w:rsidRPr="008631EB">
        <w:rPr>
          <w:rFonts w:cs="Times New Roman"/>
          <w:szCs w:val="24"/>
        </w:rPr>
        <w:t>). Начальная интенсивность отказов соответствует периоду нормальной эксплуатации нового теплопровода после периода приработки.</w:t>
      </w:r>
    </w:p>
    <w:p w14:paraId="02838661" w14:textId="77777777" w:rsidR="00B64581" w:rsidRPr="008631EB" w:rsidRDefault="00B64581" w:rsidP="00DD0066">
      <w:pPr>
        <w:ind w:firstLine="709"/>
        <w:contextualSpacing/>
        <w:rPr>
          <w:rFonts w:cs="Times New Roman"/>
          <w:szCs w:val="24"/>
        </w:rPr>
      </w:pPr>
      <w:r w:rsidRPr="008631EB">
        <w:rPr>
          <w:rFonts w:cs="Times New Roman"/>
          <w:szCs w:val="24"/>
        </w:rPr>
        <w:t>Средняя интенсивность отказов единицы ЗРА (например, задвижки) принимается равной 2,28 10</w:t>
      </w:r>
      <w:r w:rsidRPr="008631EB">
        <w:rPr>
          <w:rFonts w:cs="Times New Roman"/>
          <w:szCs w:val="24"/>
          <w:vertAlign w:val="superscript"/>
        </w:rPr>
        <w:t>-7</w:t>
      </w:r>
      <w:r w:rsidRPr="008631EB">
        <w:rPr>
          <w:rFonts w:cs="Times New Roman"/>
          <w:szCs w:val="24"/>
        </w:rPr>
        <w:t xml:space="preserve"> 1/ч или 0,002 1/год.</w:t>
      </w:r>
    </w:p>
    <w:p w14:paraId="0AC6DC08" w14:textId="77777777" w:rsidR="00B64581" w:rsidRPr="008631EB" w:rsidRDefault="00B64581" w:rsidP="00DD0066">
      <w:pPr>
        <w:ind w:firstLine="709"/>
        <w:contextualSpacing/>
        <w:rPr>
          <w:rFonts w:cs="Times New Roman"/>
          <w:szCs w:val="24"/>
        </w:rPr>
      </w:pPr>
      <w:r w:rsidRPr="008631EB">
        <w:rPr>
          <w:rFonts w:cs="Times New Roman"/>
          <w:szCs w:val="24"/>
        </w:rPr>
        <w:t>6. Среднее время восстановления при отказах участков ТС в зависимости от их диаметра определяется на основе статистической обработки эксплуатационных данных о восстановлении отказавших элементов (если такие данные имеются). Для получения обоснованных результатов выборки должны обладать соответствующей однородностью, полнотой и значимостью.</w:t>
      </w:r>
    </w:p>
    <w:p w14:paraId="09F3D982" w14:textId="77777777" w:rsidR="00B64581" w:rsidRPr="008631EB" w:rsidRDefault="00B64581" w:rsidP="00DD0066">
      <w:pPr>
        <w:ind w:firstLine="709"/>
        <w:contextualSpacing/>
        <w:rPr>
          <w:rFonts w:cs="Times New Roman"/>
          <w:szCs w:val="24"/>
        </w:rPr>
      </w:pPr>
      <w:r w:rsidRPr="008631EB">
        <w:rPr>
          <w:rFonts w:cs="Times New Roman"/>
          <w:szCs w:val="24"/>
        </w:rPr>
        <w:t>7. Если статистические данные о времени восстановления не используются, расчет среднего времени восстановления участков ТС в зависимости от их диаметра и расстояния между СЗ производится в соответствии с (8).</w:t>
      </w:r>
    </w:p>
    <w:p w14:paraId="6AEBF5FB" w14:textId="77777777" w:rsidR="00B64581" w:rsidRPr="008631EB" w:rsidRDefault="00B64581" w:rsidP="00DD0066">
      <w:pPr>
        <w:ind w:firstLine="709"/>
        <w:contextualSpacing/>
        <w:rPr>
          <w:rFonts w:cs="Times New Roman"/>
          <w:szCs w:val="24"/>
        </w:rPr>
      </w:pPr>
      <w:r w:rsidRPr="008631EB">
        <w:rPr>
          <w:rFonts w:cs="Times New Roman"/>
          <w:szCs w:val="24"/>
        </w:rPr>
        <w:t xml:space="preserve">8. Для схем теплоснабжения городов и городских округов с общим количеством жителей более 100 тыс. человек расчет ПН выполняется для узлов с обобщенными потребителями. Коэффициент тепловой аккумуляции зданий в этом случае принимается пользователем либо для </w:t>
      </w:r>
      <w:r w:rsidRPr="008631EB">
        <w:rPr>
          <w:rFonts w:cs="Times New Roman"/>
          <w:szCs w:val="24"/>
        </w:rPr>
        <w:lastRenderedPageBreak/>
        <w:t>представительных в данном узле категорий зданий, либо для здания с наихудшей теплоустойчивостью.</w:t>
      </w:r>
    </w:p>
    <w:p w14:paraId="79487DBE" w14:textId="77777777" w:rsidR="00B64581" w:rsidRPr="008631EB" w:rsidRDefault="00B64581" w:rsidP="00DD0066">
      <w:pPr>
        <w:pStyle w:val="3"/>
        <w:numPr>
          <w:ilvl w:val="0"/>
          <w:numId w:val="0"/>
        </w:numPr>
        <w:spacing w:before="0"/>
        <w:ind w:firstLine="709"/>
        <w:contextualSpacing/>
        <w:rPr>
          <w:rFonts w:eastAsia="Arial Black"/>
        </w:rPr>
      </w:pPr>
      <w:bookmarkStart w:id="13" w:name="_Toc5179480"/>
      <w:bookmarkStart w:id="14" w:name="_Toc38623961"/>
      <w:bookmarkStart w:id="15" w:name="_Toc79081321"/>
      <w:r w:rsidRPr="008631EB">
        <w:rPr>
          <w:rFonts w:eastAsia="Arial Black"/>
        </w:rPr>
        <w:t>Основные расчетные зависимости</w:t>
      </w:r>
      <w:bookmarkEnd w:id="13"/>
      <w:bookmarkEnd w:id="14"/>
      <w:bookmarkEnd w:id="15"/>
    </w:p>
    <w:p w14:paraId="6D0CD9FB" w14:textId="77777777" w:rsidR="00B64581" w:rsidRPr="00B64581" w:rsidRDefault="00B64581" w:rsidP="00DD0066">
      <w:pPr>
        <w:pStyle w:val="a0"/>
        <w:numPr>
          <w:ilvl w:val="0"/>
          <w:numId w:val="13"/>
        </w:numPr>
        <w:autoSpaceDE w:val="0"/>
        <w:autoSpaceDN w:val="0"/>
        <w:adjustRightInd w:val="0"/>
        <w:ind w:left="0" w:firstLine="709"/>
        <w:rPr>
          <w:rStyle w:val="FontStyle11"/>
          <w:sz w:val="24"/>
        </w:rPr>
      </w:pPr>
      <w:r w:rsidRPr="00B64581">
        <w:rPr>
          <w:rStyle w:val="FontStyle11"/>
          <w:sz w:val="24"/>
        </w:rPr>
        <w:t xml:space="preserve">Интенсивность отказов элементов </w:t>
      </w:r>
      <w:r w:rsidRPr="00B64581">
        <w:t>ТС</w:t>
      </w:r>
    </w:p>
    <w:p w14:paraId="21136B0C" w14:textId="77777777" w:rsidR="00B64581" w:rsidRPr="00B64581" w:rsidRDefault="00B64581" w:rsidP="00DD0066">
      <w:pPr>
        <w:pStyle w:val="Style2"/>
        <w:widowControl/>
        <w:numPr>
          <w:ilvl w:val="1"/>
          <w:numId w:val="14"/>
        </w:numPr>
        <w:tabs>
          <w:tab w:val="left" w:pos="1134"/>
        </w:tabs>
        <w:ind w:left="0" w:firstLine="709"/>
        <w:contextualSpacing/>
        <w:jc w:val="both"/>
        <w:rPr>
          <w:rStyle w:val="FontStyle11"/>
          <w:sz w:val="24"/>
        </w:rPr>
      </w:pPr>
      <w:r w:rsidRPr="00B64581">
        <w:rPr>
          <w:rStyle w:val="FontStyle11"/>
          <w:sz w:val="24"/>
        </w:rPr>
        <w:t xml:space="preserve">Интенсивность отказов теплопровода </w:t>
      </w:r>
      <m:oMath>
        <m:r>
          <w:rPr>
            <w:rFonts w:ascii="Cambria Math" w:hAnsi="Cambria Math"/>
            <w:i/>
            <w:color w:val="000000"/>
          </w:rPr>
          <w:sym w:font="Symbol" w:char="F06C"/>
        </m:r>
      </m:oMath>
      <w:r w:rsidRPr="00B64581">
        <w:rPr>
          <w:rStyle w:val="FontStyle11"/>
          <w:sz w:val="24"/>
        </w:rPr>
        <w:t xml:space="preserve"> с учетом времени его эксплуатации [</w:t>
      </w:r>
      <w:r w:rsidRPr="00B64581">
        <w:t>9</w:t>
      </w:r>
      <w:r w:rsidRPr="00B64581">
        <w:rPr>
          <w:rStyle w:val="FontStyle11"/>
          <w:sz w:val="24"/>
        </w:rPr>
        <w:t>]:</w:t>
      </w:r>
    </w:p>
    <w:tbl>
      <w:tblPr>
        <w:tblW w:w="0" w:type="auto"/>
        <w:jc w:val="center"/>
        <w:tblLook w:val="04A0" w:firstRow="1" w:lastRow="0" w:firstColumn="1" w:lastColumn="0" w:noHBand="0" w:noVBand="1"/>
      </w:tblPr>
      <w:tblGrid>
        <w:gridCol w:w="8186"/>
        <w:gridCol w:w="1205"/>
      </w:tblGrid>
      <w:tr w:rsidR="00B64581" w:rsidRPr="00B64581" w14:paraId="4394858E" w14:textId="77777777" w:rsidTr="002B6B68">
        <w:trPr>
          <w:jc w:val="center"/>
        </w:trPr>
        <w:tc>
          <w:tcPr>
            <w:tcW w:w="8186" w:type="dxa"/>
            <w:vAlign w:val="center"/>
          </w:tcPr>
          <w:p w14:paraId="00FE5E64" w14:textId="77777777" w:rsidR="00B64581" w:rsidRPr="00B64581" w:rsidRDefault="00B64581" w:rsidP="00E235D5">
            <w:pPr>
              <w:pStyle w:val="a0"/>
              <w:numPr>
                <w:ilvl w:val="0"/>
                <w:numId w:val="0"/>
              </w:numPr>
              <w:ind w:firstLine="709"/>
              <w:jc w:val="center"/>
              <w:rPr>
                <w:color w:val="000000"/>
                <w:vertAlign w:val="superscript"/>
              </w:rPr>
            </w:pPr>
            <m:oMath>
              <m:r>
                <w:rPr>
                  <w:rFonts w:ascii="Cambria Math" w:hAnsi="Cambria Math"/>
                  <w:i/>
                  <w:color w:val="000000"/>
                </w:rPr>
                <w:sym w:font="Symbol" w:char="F06C"/>
              </m:r>
              <m:r>
                <w:rPr>
                  <w:rFonts w:ascii="Cambria Math" w:hAnsi="Cambria Math"/>
                  <w:color w:val="000000"/>
                </w:rPr>
                <m:t>=</m:t>
              </m:r>
              <m:sSup>
                <m:sSupPr>
                  <m:ctrlPr>
                    <w:rPr>
                      <w:rFonts w:ascii="Cambria Math" w:hAnsi="Cambria Math"/>
                      <w:i/>
                      <w:color w:val="000000"/>
                    </w:rPr>
                  </m:ctrlPr>
                </m:sSupPr>
                <m:e>
                  <m:r>
                    <w:rPr>
                      <w:rFonts w:ascii="Cambria Math" w:hAnsi="Cambria Math"/>
                      <w:i/>
                      <w:color w:val="000000"/>
                    </w:rPr>
                    <w:sym w:font="Symbol" w:char="F06C"/>
                  </m:r>
                </m:e>
                <m:sup>
                  <m:r>
                    <w:rPr>
                      <w:rFonts w:ascii="Cambria Math" w:hAnsi="Cambria Math"/>
                      <w:color w:val="000000"/>
                    </w:rPr>
                    <m:t>нач</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0,1∙</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экспл</m:t>
                          </m:r>
                        </m:sup>
                      </m:sSup>
                    </m:e>
                  </m:d>
                </m:e>
                <m:sup>
                  <m:r>
                    <w:rPr>
                      <w:rFonts w:ascii="Cambria Math" w:hAnsi="Cambria Math"/>
                      <w:color w:val="000000"/>
                    </w:rPr>
                    <m:t>α-1</m:t>
                  </m:r>
                </m:sup>
              </m:sSup>
            </m:oMath>
            <w:r w:rsidRPr="00B64581">
              <w:rPr>
                <w:color w:val="000000"/>
              </w:rPr>
              <w:t>, 1/(км·ч)</w:t>
            </w:r>
          </w:p>
        </w:tc>
        <w:tc>
          <w:tcPr>
            <w:tcW w:w="1181" w:type="dxa"/>
            <w:vAlign w:val="center"/>
          </w:tcPr>
          <w:p w14:paraId="3977CA31" w14:textId="77777777" w:rsidR="00B64581" w:rsidRPr="00B64581" w:rsidRDefault="00B64581" w:rsidP="00DD0066">
            <w:pPr>
              <w:pStyle w:val="a0"/>
              <w:numPr>
                <w:ilvl w:val="0"/>
                <w:numId w:val="0"/>
              </w:numPr>
              <w:ind w:firstLine="709"/>
              <w:rPr>
                <w:color w:val="000000"/>
              </w:rPr>
            </w:pPr>
            <w:bookmarkStart w:id="16" w:name="_Ref374096555"/>
            <w:r w:rsidRPr="00B64581">
              <w:rPr>
                <w:rStyle w:val="FontStyle11"/>
                <w:sz w:val="24"/>
              </w:rPr>
              <w:t>(4)</w:t>
            </w:r>
            <w:bookmarkEnd w:id="16"/>
          </w:p>
        </w:tc>
      </w:tr>
    </w:tbl>
    <w:p w14:paraId="33D47007" w14:textId="77777777" w:rsidR="00B64581" w:rsidRPr="00B64581" w:rsidRDefault="00B64581" w:rsidP="00DD0066">
      <w:pPr>
        <w:pStyle w:val="Default"/>
        <w:ind w:firstLine="709"/>
        <w:contextualSpacing/>
        <w:jc w:val="both"/>
        <w:rPr>
          <w:rStyle w:val="FontStyle11"/>
          <w:color w:val="auto"/>
          <w:sz w:val="24"/>
        </w:rPr>
      </w:pPr>
      <w:r w:rsidRPr="00B64581">
        <w:rPr>
          <w:rStyle w:val="FontStyle11"/>
          <w:color w:val="auto"/>
          <w:sz w:val="24"/>
        </w:rPr>
        <w:t xml:space="preserve">где </w:t>
      </w:r>
      <m:oMath>
        <m:sSup>
          <m:sSupPr>
            <m:ctrlPr>
              <w:rPr>
                <w:rFonts w:ascii="Cambria Math" w:hAnsi="Cambria Math"/>
                <w:i/>
              </w:rPr>
            </m:ctrlPr>
          </m:sSupPr>
          <m:e>
            <m:r>
              <w:rPr>
                <w:rFonts w:ascii="Cambria Math" w:hAnsi="Cambria Math"/>
                <w:i/>
              </w:rPr>
              <w:sym w:font="Symbol" w:char="F06C"/>
            </m:r>
          </m:e>
          <m:sup>
            <m:r>
              <w:rPr>
                <w:rFonts w:ascii="Cambria Math" w:hAnsi="Cambria Math"/>
              </w:rPr>
              <m:t>нач</m:t>
            </m:r>
          </m:sup>
        </m:sSup>
      </m:oMath>
      <w:r w:rsidRPr="00B64581">
        <w:rPr>
          <w:rStyle w:val="FontStyle11"/>
          <w:color w:val="auto"/>
          <w:sz w:val="24"/>
        </w:rPr>
        <w:t xml:space="preserve"> – начальная интенсивность отказов теплопровода, соответствующая периоду нормальной эксплуатации,</w:t>
      </w:r>
      <w:r w:rsidRPr="00B64581">
        <w:t xml:space="preserve"> 1/(</w:t>
      </w:r>
      <w:proofErr w:type="spellStart"/>
      <w:r w:rsidRPr="00B64581">
        <w:t>км·ч</w:t>
      </w:r>
      <w:proofErr w:type="spellEnd"/>
      <w:r w:rsidRPr="00B64581">
        <w:t>)</w:t>
      </w:r>
      <w:r w:rsidRPr="00B64581">
        <w:rPr>
          <w:rStyle w:val="FontStyle11"/>
          <w:sz w:val="24"/>
        </w:rPr>
        <w:t>;</w:t>
      </w:r>
    </w:p>
    <w:p w14:paraId="77DA9568" w14:textId="77777777" w:rsidR="00B64581" w:rsidRPr="00B64581" w:rsidRDefault="00714F54" w:rsidP="00DD0066">
      <w:pPr>
        <w:pStyle w:val="Default"/>
        <w:ind w:firstLine="709"/>
        <w:contextualSpacing/>
        <w:jc w:val="both"/>
        <w:rPr>
          <w:rStyle w:val="FontStyle11"/>
          <w:color w:val="auto"/>
          <w:sz w:val="24"/>
        </w:rPr>
      </w:pPr>
      <m:oMath>
        <m:sSup>
          <m:sSupPr>
            <m:ctrlPr>
              <w:rPr>
                <w:rFonts w:ascii="Cambria Math" w:hAnsi="Cambria Math"/>
                <w:i/>
              </w:rPr>
            </m:ctrlPr>
          </m:sSupPr>
          <m:e>
            <m:r>
              <w:rPr>
                <w:rFonts w:ascii="Cambria Math" w:hAnsi="Cambria Math"/>
              </w:rPr>
              <m:t>τ</m:t>
            </m:r>
          </m:e>
          <m:sup>
            <m:r>
              <w:rPr>
                <w:rFonts w:ascii="Cambria Math" w:hAnsi="Cambria Math"/>
              </w:rPr>
              <m:t>экспл</m:t>
            </m:r>
          </m:sup>
        </m:sSup>
        <m:r>
          <w:rPr>
            <w:rFonts w:ascii="Cambria Math" w:hAnsi="Cambria Math"/>
          </w:rPr>
          <m:t xml:space="preserve"> </m:t>
        </m:r>
      </m:oMath>
      <w:r w:rsidR="00B64581" w:rsidRPr="00B64581">
        <w:t xml:space="preserve"> </w:t>
      </w:r>
      <w:r w:rsidR="00B64581" w:rsidRPr="00B64581">
        <w:rPr>
          <w:rStyle w:val="FontStyle11"/>
          <w:color w:val="auto"/>
          <w:sz w:val="24"/>
        </w:rPr>
        <w:t>- продолжительность эксплуатации</w:t>
      </w:r>
      <w:r w:rsidR="00B64581" w:rsidRPr="00B64581">
        <w:rPr>
          <w:rStyle w:val="FontStyle11"/>
          <w:sz w:val="24"/>
        </w:rPr>
        <w:t xml:space="preserve"> участка</w:t>
      </w:r>
      <w:r w:rsidR="00B64581" w:rsidRPr="00B64581">
        <w:rPr>
          <w:rStyle w:val="FontStyle11"/>
          <w:color w:val="auto"/>
          <w:sz w:val="24"/>
        </w:rPr>
        <w:t>, лет;</w:t>
      </w:r>
    </w:p>
    <w:p w14:paraId="17A2A0F5" w14:textId="77777777" w:rsidR="00B64581" w:rsidRPr="00B64581" w:rsidRDefault="00B64581" w:rsidP="00DD0066">
      <w:pPr>
        <w:pStyle w:val="Default"/>
        <w:ind w:firstLine="709"/>
        <w:contextualSpacing/>
        <w:jc w:val="both"/>
        <w:rPr>
          <w:rStyle w:val="FontStyle11"/>
          <w:color w:val="auto"/>
          <w:sz w:val="24"/>
        </w:rPr>
      </w:pPr>
      <m:oMath>
        <m:r>
          <w:rPr>
            <w:rFonts w:ascii="Cambria Math" w:hAnsi="Cambria Math"/>
          </w:rPr>
          <m:t>α</m:t>
        </m:r>
      </m:oMath>
      <w:r w:rsidRPr="00B64581">
        <w:rPr>
          <w:rStyle w:val="FontStyle11"/>
          <w:color w:val="auto"/>
          <w:sz w:val="24"/>
        </w:rPr>
        <w:t xml:space="preserve"> - коэффициент, учитывающий продолжительность эксплуатации </w:t>
      </w:r>
      <w:r w:rsidRPr="00B64581">
        <w:rPr>
          <w:rStyle w:val="FontStyle11"/>
          <w:sz w:val="24"/>
        </w:rPr>
        <w:t>участка</w:t>
      </w:r>
      <w:r w:rsidRPr="00B64581">
        <w:rPr>
          <w:rStyle w:val="FontStyle11"/>
          <w:color w:val="auto"/>
          <w:sz w:val="24"/>
        </w:rPr>
        <w:t>:</w:t>
      </w:r>
    </w:p>
    <w:tbl>
      <w:tblPr>
        <w:tblW w:w="0" w:type="auto"/>
        <w:jc w:val="center"/>
        <w:tblLook w:val="04A0" w:firstRow="1" w:lastRow="0" w:firstColumn="1" w:lastColumn="0" w:noHBand="0" w:noVBand="1"/>
      </w:tblPr>
      <w:tblGrid>
        <w:gridCol w:w="8186"/>
        <w:gridCol w:w="1181"/>
      </w:tblGrid>
      <w:tr w:rsidR="00B64581" w:rsidRPr="00B64581" w14:paraId="31A5FCCD" w14:textId="77777777" w:rsidTr="002B6B68">
        <w:trPr>
          <w:jc w:val="center"/>
        </w:trPr>
        <w:tc>
          <w:tcPr>
            <w:tcW w:w="8186" w:type="dxa"/>
            <w:vAlign w:val="center"/>
          </w:tcPr>
          <w:p w14:paraId="55059951" w14:textId="77777777" w:rsidR="00B64581" w:rsidRPr="00B64581" w:rsidRDefault="00B64581" w:rsidP="00DD0066">
            <w:pPr>
              <w:pStyle w:val="a0"/>
              <w:numPr>
                <w:ilvl w:val="0"/>
                <w:numId w:val="0"/>
              </w:numPr>
              <w:ind w:firstLine="709"/>
              <w:rPr>
                <w:color w:val="000000"/>
                <w:vertAlign w:val="superscript"/>
              </w:rPr>
            </w:pPr>
            <m:oMathPara>
              <m:oMathParaPr>
                <m:jc m:val="center"/>
              </m:oMathParaPr>
              <m:oMath>
                <m:r>
                  <w:rPr>
                    <w:rFonts w:ascii="Cambria Math" w:hAnsi="Cambria Math"/>
                    <w:color w:val="000000"/>
                  </w:rPr>
                  <m:t>α</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0,8 при 0&lt;</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экспл</m:t>
                            </m:r>
                          </m:sup>
                        </m:sSup>
                        <m:r>
                          <w:rPr>
                            <w:rFonts w:ascii="Cambria Math" w:hAnsi="Cambria Math"/>
                          </w:rPr>
                          <m:t>≤3</m:t>
                        </m:r>
                      </m:e>
                      <m:e>
                        <m:r>
                          <w:rPr>
                            <w:rFonts w:ascii="Cambria Math" w:hAnsi="Cambria Math"/>
                          </w:rPr>
                          <m:t>1 при 3&lt;</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экспл</m:t>
                            </m:r>
                          </m:sup>
                        </m:sSup>
                        <m:r>
                          <w:rPr>
                            <w:rFonts w:ascii="Cambria Math" w:hAnsi="Cambria Math"/>
                          </w:rPr>
                          <m:t>≤17</m:t>
                        </m:r>
                      </m:e>
                      <m:e>
                        <m:r>
                          <w:rPr>
                            <w:rFonts w:ascii="Cambria Math" w:hAnsi="Cambria Math"/>
                          </w:rPr>
                          <m:t>0,5∙</m:t>
                        </m:r>
                        <m:sSup>
                          <m:sSupPr>
                            <m:ctrlPr>
                              <w:rPr>
                                <w:rFonts w:ascii="Cambria Math" w:hAnsi="Cambria Math"/>
                                <w:i/>
                                <w:lang w:val="en-US"/>
                              </w:rPr>
                            </m:ctrlPr>
                          </m:sSupPr>
                          <m:e>
                            <m:r>
                              <w:rPr>
                                <w:rFonts w:ascii="Cambria Math" w:hAnsi="Cambria Math"/>
                                <w:lang w:val="en-US"/>
                              </w:rPr>
                              <m:t>e</m:t>
                            </m:r>
                          </m:e>
                          <m:sup>
                            <m:d>
                              <m:dPr>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rPr>
                                        </m:ctrlPr>
                                      </m:sSupPr>
                                      <m:e>
                                        <m:r>
                                          <w:rPr>
                                            <w:rFonts w:ascii="Cambria Math" w:hAnsi="Cambria Math"/>
                                          </w:rPr>
                                          <m:t>τ</m:t>
                                        </m:r>
                                      </m:e>
                                      <m:sup>
                                        <m:r>
                                          <w:rPr>
                                            <w:rFonts w:ascii="Cambria Math" w:hAnsi="Cambria Math"/>
                                          </w:rPr>
                                          <m:t>экспл</m:t>
                                        </m:r>
                                      </m:sup>
                                    </m:sSup>
                                  </m:num>
                                  <m:den>
                                    <m:r>
                                      <w:rPr>
                                        <w:rFonts w:ascii="Cambria Math" w:hAnsi="Cambria Math"/>
                                      </w:rPr>
                                      <m:t>20</m:t>
                                    </m:r>
                                  </m:den>
                                </m:f>
                              </m:e>
                            </m:d>
                          </m:sup>
                        </m:sSup>
                        <m:r>
                          <w:rPr>
                            <w:rFonts w:ascii="Cambria Math" w:hAnsi="Cambria Math"/>
                          </w:rPr>
                          <m:t xml:space="preserve"> при </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экспл</m:t>
                            </m:r>
                          </m:sup>
                        </m:sSup>
                        <m:r>
                          <w:rPr>
                            <w:rFonts w:ascii="Cambria Math" w:hAnsi="Cambria Math"/>
                          </w:rPr>
                          <m:t>&gt;17</m:t>
                        </m:r>
                      </m:e>
                    </m:eqArr>
                  </m:e>
                </m:d>
              </m:oMath>
            </m:oMathPara>
          </w:p>
        </w:tc>
        <w:tc>
          <w:tcPr>
            <w:tcW w:w="1181" w:type="dxa"/>
            <w:vAlign w:val="center"/>
          </w:tcPr>
          <w:p w14:paraId="52D788C0" w14:textId="77777777" w:rsidR="00B64581" w:rsidRPr="00B64581" w:rsidRDefault="00B64581" w:rsidP="00DD0066">
            <w:pPr>
              <w:pStyle w:val="a0"/>
              <w:numPr>
                <w:ilvl w:val="0"/>
                <w:numId w:val="0"/>
              </w:numPr>
              <w:tabs>
                <w:tab w:val="clear" w:pos="851"/>
                <w:tab w:val="left" w:pos="79"/>
              </w:tabs>
              <w:ind w:right="43" w:firstLine="220"/>
              <w:jc w:val="right"/>
              <w:rPr>
                <w:color w:val="000000"/>
              </w:rPr>
            </w:pPr>
            <w:bookmarkStart w:id="17" w:name="_Ref374096564"/>
            <w:r w:rsidRPr="00B64581">
              <w:rPr>
                <w:rStyle w:val="FontStyle11"/>
                <w:sz w:val="24"/>
              </w:rPr>
              <w:t>(5)</w:t>
            </w:r>
            <w:bookmarkEnd w:id="17"/>
          </w:p>
        </w:tc>
      </w:tr>
    </w:tbl>
    <w:p w14:paraId="47E01026" w14:textId="77777777" w:rsidR="00B64581" w:rsidRPr="00B64581" w:rsidRDefault="00B64581" w:rsidP="00DD0066">
      <w:pPr>
        <w:pStyle w:val="Style2"/>
        <w:widowControl/>
        <w:numPr>
          <w:ilvl w:val="1"/>
          <w:numId w:val="14"/>
        </w:numPr>
        <w:tabs>
          <w:tab w:val="left" w:pos="1134"/>
        </w:tabs>
        <w:ind w:left="0" w:firstLine="709"/>
        <w:contextualSpacing/>
        <w:jc w:val="both"/>
        <w:rPr>
          <w:rStyle w:val="FontStyle11"/>
          <w:sz w:val="24"/>
        </w:rPr>
      </w:pPr>
      <w:r w:rsidRPr="00B64581">
        <w:rPr>
          <w:rStyle w:val="FontStyle11"/>
          <w:sz w:val="24"/>
        </w:rPr>
        <w:t xml:space="preserve">Интенсивность отказов </w:t>
      </w:r>
      <w:r w:rsidRPr="00B64581">
        <w:t>ЗРА</w:t>
      </w:r>
      <w:r w:rsidRPr="00B64581">
        <w:rPr>
          <w:rStyle w:val="FontStyle11"/>
          <w:sz w:val="24"/>
        </w:rPr>
        <w:t>(одной единицы):</w:t>
      </w:r>
    </w:p>
    <w:tbl>
      <w:tblPr>
        <w:tblW w:w="9339" w:type="dxa"/>
        <w:jc w:val="center"/>
        <w:tblLook w:val="04A0" w:firstRow="1" w:lastRow="0" w:firstColumn="1" w:lastColumn="0" w:noHBand="0" w:noVBand="1"/>
      </w:tblPr>
      <w:tblGrid>
        <w:gridCol w:w="7956"/>
        <w:gridCol w:w="1383"/>
      </w:tblGrid>
      <w:tr w:rsidR="00B64581" w:rsidRPr="00B64581" w14:paraId="21D51CD8" w14:textId="77777777" w:rsidTr="002B6B68">
        <w:trPr>
          <w:jc w:val="center"/>
        </w:trPr>
        <w:tc>
          <w:tcPr>
            <w:tcW w:w="7956" w:type="dxa"/>
          </w:tcPr>
          <w:p w14:paraId="79D86D2C" w14:textId="77777777" w:rsidR="00B64581" w:rsidRPr="00B64581" w:rsidRDefault="00714F54" w:rsidP="00DD0066">
            <w:pPr>
              <w:ind w:firstLine="709"/>
              <w:contextualSpacing/>
              <w:rPr>
                <w:color w:val="000000"/>
              </w:rPr>
            </w:pPr>
            <m:oMath>
              <m:sSub>
                <m:sSubPr>
                  <m:ctrlPr>
                    <w:rPr>
                      <w:rFonts w:ascii="Cambria Math" w:hAnsi="Cambria Math"/>
                      <w:i/>
                      <w:color w:val="000000"/>
                    </w:rPr>
                  </m:ctrlPr>
                </m:sSubPr>
                <m:e>
                  <m:r>
                    <w:rPr>
                      <w:rFonts w:ascii="Cambria Math" w:hAnsi="Cambria Math"/>
                      <w:color w:val="000000"/>
                    </w:rPr>
                    <m:t>λ</m:t>
                  </m:r>
                </m:e>
                <m:sub>
                  <m:r>
                    <w:rPr>
                      <w:rFonts w:ascii="Cambria Math" w:hAnsi="Cambria Math"/>
                      <w:color w:val="000000"/>
                    </w:rPr>
                    <m:t>зра</m:t>
                  </m:r>
                </m:sub>
              </m:sSub>
              <m:r>
                <w:rPr>
                  <w:rFonts w:ascii="Cambria Math" w:hAnsi="Cambria Math"/>
                  <w:color w:val="000000"/>
                </w:rPr>
                <m:t>=2,</m:t>
              </m:r>
              <m:r>
                <m:rPr>
                  <m:sty m:val="p"/>
                </m:rPr>
                <w:rPr>
                  <w:rFonts w:ascii="Cambria Math" w:hAnsi="Cambria Math"/>
                </w:rPr>
                <m:t>28</m:t>
              </m:r>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-7</m:t>
                  </m:r>
                </m:sup>
              </m:sSup>
            </m:oMath>
            <w:r w:rsidR="00B64581" w:rsidRPr="00B64581">
              <w:rPr>
                <w:color w:val="000000"/>
              </w:rPr>
              <w:t>, 1/ч.</w:t>
            </w:r>
          </w:p>
        </w:tc>
        <w:tc>
          <w:tcPr>
            <w:tcW w:w="1383" w:type="dxa"/>
            <w:vAlign w:val="center"/>
          </w:tcPr>
          <w:p w14:paraId="7EE13C59" w14:textId="77777777" w:rsidR="00B64581" w:rsidRPr="00B64581" w:rsidRDefault="00B64581" w:rsidP="00DD0066">
            <w:pPr>
              <w:pStyle w:val="Style2"/>
              <w:widowControl/>
              <w:ind w:firstLine="709"/>
              <w:contextualSpacing/>
              <w:jc w:val="both"/>
              <w:rPr>
                <w:color w:val="000000"/>
              </w:rPr>
            </w:pPr>
          </w:p>
        </w:tc>
      </w:tr>
    </w:tbl>
    <w:p w14:paraId="07C03D59" w14:textId="77777777" w:rsidR="00B64581" w:rsidRPr="00B64581" w:rsidRDefault="00B64581" w:rsidP="00DD0066">
      <w:pPr>
        <w:pStyle w:val="a0"/>
        <w:numPr>
          <w:ilvl w:val="0"/>
          <w:numId w:val="13"/>
        </w:numPr>
        <w:tabs>
          <w:tab w:val="clear" w:pos="851"/>
          <w:tab w:val="left" w:pos="910"/>
        </w:tabs>
        <w:autoSpaceDE w:val="0"/>
        <w:autoSpaceDN w:val="0"/>
        <w:adjustRightInd w:val="0"/>
        <w:ind w:left="0" w:firstLine="709"/>
        <w:rPr>
          <w:rStyle w:val="FontStyle11"/>
          <w:sz w:val="24"/>
        </w:rPr>
      </w:pPr>
      <w:r w:rsidRPr="00B64581">
        <w:rPr>
          <w:rStyle w:val="FontStyle11"/>
          <w:sz w:val="24"/>
        </w:rPr>
        <w:t xml:space="preserve">Параметр потока отказов элементов </w:t>
      </w:r>
      <w:r w:rsidRPr="00B64581">
        <w:t>ТС</w:t>
      </w:r>
      <w:r w:rsidRPr="00B64581">
        <w:rPr>
          <w:rStyle w:val="FontStyle11"/>
          <w:sz w:val="24"/>
        </w:rPr>
        <w:t>:</w:t>
      </w:r>
    </w:p>
    <w:p w14:paraId="74FE3F9E" w14:textId="77777777" w:rsidR="00B64581" w:rsidRPr="00B64581" w:rsidRDefault="00B64581" w:rsidP="00DD0066">
      <w:pPr>
        <w:pStyle w:val="Style2"/>
        <w:widowControl/>
        <w:numPr>
          <w:ilvl w:val="1"/>
          <w:numId w:val="16"/>
        </w:numPr>
        <w:tabs>
          <w:tab w:val="left" w:pos="1276"/>
        </w:tabs>
        <w:ind w:left="0" w:firstLine="709"/>
        <w:contextualSpacing/>
        <w:jc w:val="both"/>
        <w:rPr>
          <w:rStyle w:val="FontStyle11"/>
          <w:sz w:val="24"/>
        </w:rPr>
      </w:pPr>
      <w:r w:rsidRPr="00B64581">
        <w:rPr>
          <w:rStyle w:val="FontStyle11"/>
          <w:sz w:val="24"/>
        </w:rPr>
        <w:t>Параметр потока отказов участков</w:t>
      </w:r>
      <w:r w:rsidRPr="00B64581">
        <w:t xml:space="preserve"> ТС</w:t>
      </w:r>
      <w:r w:rsidRPr="00B64581">
        <w:rPr>
          <w:rStyle w:val="FontStyle11"/>
          <w:sz w:val="24"/>
        </w:rPr>
        <w:t>:</w:t>
      </w:r>
    </w:p>
    <w:tbl>
      <w:tblPr>
        <w:tblW w:w="0" w:type="auto"/>
        <w:jc w:val="center"/>
        <w:tblLook w:val="04A0" w:firstRow="1" w:lastRow="0" w:firstColumn="1" w:lastColumn="0" w:noHBand="0" w:noVBand="1"/>
      </w:tblPr>
      <w:tblGrid>
        <w:gridCol w:w="7860"/>
        <w:gridCol w:w="1465"/>
      </w:tblGrid>
      <w:tr w:rsidR="00B64581" w:rsidRPr="00B64581" w14:paraId="7F6F642F" w14:textId="77777777" w:rsidTr="002B6B68">
        <w:trPr>
          <w:jc w:val="center"/>
        </w:trPr>
        <w:tc>
          <w:tcPr>
            <w:tcW w:w="7860" w:type="dxa"/>
          </w:tcPr>
          <w:p w14:paraId="58DB8AC1" w14:textId="77777777" w:rsidR="00B64581" w:rsidRPr="00B64581" w:rsidRDefault="00B64581" w:rsidP="00DD0066">
            <w:pPr>
              <w:pStyle w:val="a0"/>
              <w:numPr>
                <w:ilvl w:val="0"/>
                <w:numId w:val="0"/>
              </w:numPr>
              <w:ind w:firstLine="709"/>
              <w:rPr>
                <w:color w:val="000000"/>
              </w:rPr>
            </w:pPr>
            <m:oMath>
              <m:r>
                <w:rPr>
                  <w:rFonts w:ascii="Cambria Math" w:hAnsi="Cambria Math"/>
                  <w:i/>
                  <w:color w:val="000000"/>
                </w:rPr>
                <w:sym w:font="Symbol" w:char="F077"/>
              </m:r>
              <m:r>
                <w:rPr>
                  <w:rFonts w:ascii="Cambria Math" w:hAnsi="Cambria Math"/>
                  <w:color w:val="000000"/>
                </w:rPr>
                <m:t>=</m:t>
              </m:r>
              <m:r>
                <w:rPr>
                  <w:rFonts w:ascii="Cambria Math" w:hAnsi="Cambria Math"/>
                  <w:i/>
                  <w:color w:val="000000"/>
                </w:rPr>
                <w:sym w:font="Symbol" w:char="F06C"/>
              </m:r>
              <m:r>
                <w:rPr>
                  <w:rFonts w:ascii="Cambria Math" w:hAnsi="Cambria Math"/>
                  <w:color w:val="000000"/>
                </w:rPr>
                <m:t>∙</m:t>
              </m:r>
              <m:r>
                <w:rPr>
                  <w:rFonts w:ascii="Cambria Math" w:hAnsi="Cambria Math"/>
                  <w:color w:val="000000"/>
                  <w:lang w:val="en-US"/>
                </w:rPr>
                <m:t>L</m:t>
              </m:r>
            </m:oMath>
            <w:r w:rsidRPr="00B64581">
              <w:rPr>
                <w:color w:val="000000"/>
              </w:rPr>
              <w:t>, 1/ч,</w:t>
            </w:r>
          </w:p>
        </w:tc>
        <w:tc>
          <w:tcPr>
            <w:tcW w:w="1465" w:type="dxa"/>
            <w:vAlign w:val="center"/>
          </w:tcPr>
          <w:p w14:paraId="7966FFC7" w14:textId="77777777" w:rsidR="00B64581" w:rsidRPr="00B64581" w:rsidRDefault="00B64581" w:rsidP="00DD0066">
            <w:pPr>
              <w:pStyle w:val="Style2"/>
              <w:widowControl/>
              <w:ind w:firstLine="709"/>
              <w:contextualSpacing/>
              <w:jc w:val="right"/>
              <w:rPr>
                <w:color w:val="000000"/>
              </w:rPr>
            </w:pPr>
            <w:bookmarkStart w:id="18" w:name="_Ref374096620"/>
            <w:r w:rsidRPr="00B64581">
              <w:rPr>
                <w:rStyle w:val="FontStyle11"/>
                <w:sz w:val="24"/>
              </w:rPr>
              <w:t>(6)</w:t>
            </w:r>
            <w:bookmarkEnd w:id="18"/>
          </w:p>
        </w:tc>
      </w:tr>
    </w:tbl>
    <w:p w14:paraId="6F6358AE" w14:textId="77777777" w:rsidR="00B64581" w:rsidRPr="00B64581" w:rsidRDefault="00B64581" w:rsidP="00DD0066">
      <w:pPr>
        <w:ind w:firstLine="709"/>
        <w:contextualSpacing/>
        <w:rPr>
          <w:rFonts w:cs="Times New Roman"/>
          <w:color w:val="000000"/>
          <w:szCs w:val="24"/>
        </w:rPr>
      </w:pPr>
      <w:r w:rsidRPr="00B64581">
        <w:rPr>
          <w:rStyle w:val="FontStyle11"/>
          <w:sz w:val="24"/>
          <w:szCs w:val="24"/>
        </w:rPr>
        <w:t xml:space="preserve">где </w:t>
      </w:r>
      <m:oMath>
        <m:r>
          <w:rPr>
            <w:rFonts w:ascii="Cambria Math" w:hAnsi="Cambria Math" w:cs="Times New Roman"/>
            <w:color w:val="000000"/>
            <w:szCs w:val="24"/>
            <w:lang w:val="en-US"/>
          </w:rPr>
          <m:t>L</m:t>
        </m:r>
        <m:r>
          <w:rPr>
            <w:rFonts w:ascii="Cambria Math" w:hAnsi="Cambria Math" w:cs="Times New Roman"/>
            <w:color w:val="000000"/>
            <w:szCs w:val="24"/>
          </w:rPr>
          <m:t xml:space="preserve"> </m:t>
        </m:r>
      </m:oMath>
      <w:r w:rsidRPr="00B64581">
        <w:rPr>
          <w:rStyle w:val="FontStyle11"/>
          <w:sz w:val="24"/>
          <w:szCs w:val="24"/>
        </w:rPr>
        <w:t>- длина участка</w:t>
      </w:r>
      <w:r w:rsidRPr="00B64581">
        <w:rPr>
          <w:rFonts w:cs="Times New Roman"/>
          <w:szCs w:val="24"/>
        </w:rPr>
        <w:t xml:space="preserve"> ТС</w:t>
      </w:r>
      <w:r w:rsidRPr="00B64581">
        <w:rPr>
          <w:rStyle w:val="FontStyle11"/>
          <w:sz w:val="24"/>
          <w:szCs w:val="24"/>
        </w:rPr>
        <w:t>, км;</w:t>
      </w:r>
    </w:p>
    <w:p w14:paraId="514E03EB" w14:textId="77777777" w:rsidR="00B64581" w:rsidRPr="00B64581" w:rsidRDefault="00B64581" w:rsidP="00DD0066">
      <w:pPr>
        <w:pStyle w:val="Style2"/>
        <w:widowControl/>
        <w:numPr>
          <w:ilvl w:val="1"/>
          <w:numId w:val="16"/>
        </w:numPr>
        <w:tabs>
          <w:tab w:val="left" w:pos="1276"/>
        </w:tabs>
        <w:ind w:left="0" w:firstLine="709"/>
        <w:contextualSpacing/>
        <w:jc w:val="both"/>
        <w:rPr>
          <w:rStyle w:val="FontStyle11"/>
          <w:sz w:val="24"/>
        </w:rPr>
      </w:pPr>
      <w:r w:rsidRPr="00B64581">
        <w:rPr>
          <w:rStyle w:val="FontStyle11"/>
          <w:sz w:val="24"/>
        </w:rPr>
        <w:t>Параметр потока отказов</w:t>
      </w:r>
      <w:r w:rsidRPr="00B64581">
        <w:t xml:space="preserve"> ЗРА</w:t>
      </w:r>
      <w:r w:rsidRPr="00B64581">
        <w:rPr>
          <w:rStyle w:val="FontStyle11"/>
          <w:sz w:val="24"/>
        </w:rPr>
        <w:t>:</w:t>
      </w:r>
    </w:p>
    <w:tbl>
      <w:tblPr>
        <w:tblW w:w="0" w:type="auto"/>
        <w:jc w:val="center"/>
        <w:tblLook w:val="04A0" w:firstRow="1" w:lastRow="0" w:firstColumn="1" w:lastColumn="0" w:noHBand="0" w:noVBand="1"/>
      </w:tblPr>
      <w:tblGrid>
        <w:gridCol w:w="7860"/>
        <w:gridCol w:w="1465"/>
      </w:tblGrid>
      <w:tr w:rsidR="00B64581" w:rsidRPr="00B64581" w14:paraId="6A735A48" w14:textId="77777777" w:rsidTr="002B6B68">
        <w:trPr>
          <w:jc w:val="center"/>
        </w:trPr>
        <w:tc>
          <w:tcPr>
            <w:tcW w:w="7860" w:type="dxa"/>
          </w:tcPr>
          <w:p w14:paraId="38F94030" w14:textId="77777777" w:rsidR="00B64581" w:rsidRPr="00B64581" w:rsidRDefault="00714F54" w:rsidP="00DD0066">
            <w:pPr>
              <w:pStyle w:val="a0"/>
              <w:numPr>
                <w:ilvl w:val="0"/>
                <w:numId w:val="0"/>
              </w:numPr>
              <w:ind w:firstLine="709"/>
              <w:rPr>
                <w:color w:val="000000"/>
                <w:lang w:val="en-US"/>
              </w:rPr>
            </w:pPr>
            <m:oMath>
              <m:sSub>
                <m:sSubPr>
                  <m:ctrlPr>
                    <w:rPr>
                      <w:rFonts w:ascii="Cambria Math" w:hAnsi="Cambria Math"/>
                      <w:i/>
                      <w:color w:val="000000"/>
                    </w:rPr>
                  </m:ctrlPr>
                </m:sSubPr>
                <m:e>
                  <m:r>
                    <w:rPr>
                      <w:rFonts w:ascii="Cambria Math" w:hAnsi="Cambria Math"/>
                      <w:color w:val="000000"/>
                    </w:rPr>
                    <m:t xml:space="preserve"> ω</m:t>
                  </m:r>
                </m:e>
                <m:sub>
                  <m:r>
                    <w:rPr>
                      <w:rFonts w:ascii="Cambria Math" w:hAnsi="Cambria Math"/>
                      <w:color w:val="000000"/>
                    </w:rPr>
                    <m:t>зра</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λ</m:t>
                  </m:r>
                </m:e>
                <m:sub>
                  <m:r>
                    <w:rPr>
                      <w:rFonts w:ascii="Cambria Math" w:hAnsi="Cambria Math"/>
                      <w:color w:val="000000"/>
                    </w:rPr>
                    <m:t>зра</m:t>
                  </m:r>
                </m:sub>
              </m:sSub>
              <m:r>
                <w:rPr>
                  <w:rFonts w:ascii="Cambria Math" w:hAnsi="Cambria Math"/>
                  <w:color w:val="000000"/>
                </w:rPr>
                <m:t>=2,</m:t>
              </m:r>
              <m:r>
                <m:rPr>
                  <m:sty m:val="p"/>
                </m:rPr>
                <w:rPr>
                  <w:rFonts w:ascii="Cambria Math" w:hAnsi="Cambria Math"/>
                </w:rPr>
                <m:t>28</m:t>
              </m:r>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-7</m:t>
                  </m:r>
                </m:sup>
              </m:sSup>
            </m:oMath>
            <w:r w:rsidR="00B64581" w:rsidRPr="00B64581">
              <w:rPr>
                <w:color w:val="000000"/>
              </w:rPr>
              <w:t>,1/ч.</w:t>
            </w:r>
          </w:p>
        </w:tc>
        <w:tc>
          <w:tcPr>
            <w:tcW w:w="1465" w:type="dxa"/>
            <w:vAlign w:val="center"/>
          </w:tcPr>
          <w:p w14:paraId="4D2047E7" w14:textId="77777777" w:rsidR="00B64581" w:rsidRPr="00B64581" w:rsidRDefault="00B64581" w:rsidP="00E01439">
            <w:pPr>
              <w:pStyle w:val="Style2"/>
              <w:widowControl/>
              <w:tabs>
                <w:tab w:val="left" w:pos="1189"/>
              </w:tabs>
              <w:ind w:firstLine="677"/>
              <w:contextualSpacing/>
              <w:jc w:val="right"/>
              <w:rPr>
                <w:color w:val="000000"/>
              </w:rPr>
            </w:pPr>
            <w:bookmarkStart w:id="19" w:name="_Ref374096630"/>
            <w:r w:rsidRPr="00B64581">
              <w:rPr>
                <w:rStyle w:val="FontStyle11"/>
                <w:sz w:val="24"/>
              </w:rPr>
              <w:t>(7)</w:t>
            </w:r>
            <w:bookmarkEnd w:id="19"/>
          </w:p>
        </w:tc>
      </w:tr>
    </w:tbl>
    <w:p w14:paraId="665B758A" w14:textId="77777777" w:rsidR="00B64581" w:rsidRPr="00B64581" w:rsidRDefault="00B64581" w:rsidP="00DD0066">
      <w:pPr>
        <w:pStyle w:val="a0"/>
        <w:numPr>
          <w:ilvl w:val="0"/>
          <w:numId w:val="16"/>
        </w:numPr>
        <w:tabs>
          <w:tab w:val="clear" w:pos="851"/>
          <w:tab w:val="left" w:pos="1134"/>
        </w:tabs>
        <w:autoSpaceDE w:val="0"/>
        <w:autoSpaceDN w:val="0"/>
        <w:adjustRightInd w:val="0"/>
        <w:ind w:left="0" w:firstLine="709"/>
        <w:rPr>
          <w:rStyle w:val="FontStyle11"/>
          <w:sz w:val="24"/>
        </w:rPr>
      </w:pPr>
      <w:r w:rsidRPr="00B64581">
        <w:rPr>
          <w:rStyle w:val="FontStyle11"/>
          <w:sz w:val="24"/>
        </w:rPr>
        <w:t xml:space="preserve">Среднее время до восстановления элементов </w:t>
      </w:r>
      <w:r w:rsidRPr="00B64581">
        <w:t xml:space="preserve"> ТС</w:t>
      </w:r>
    </w:p>
    <w:p w14:paraId="5DB912DC" w14:textId="77777777" w:rsidR="00B64581" w:rsidRPr="00B64581" w:rsidRDefault="00B64581" w:rsidP="00DD0066">
      <w:pPr>
        <w:pStyle w:val="Style2"/>
        <w:widowControl/>
        <w:numPr>
          <w:ilvl w:val="1"/>
          <w:numId w:val="15"/>
        </w:numPr>
        <w:ind w:left="0" w:firstLine="709"/>
        <w:contextualSpacing/>
        <w:jc w:val="both"/>
        <w:rPr>
          <w:rStyle w:val="FontStyle11"/>
          <w:sz w:val="24"/>
        </w:rPr>
      </w:pPr>
      <w:r w:rsidRPr="00B64581">
        <w:rPr>
          <w:rStyle w:val="FontStyle11"/>
          <w:sz w:val="24"/>
        </w:rPr>
        <w:t xml:space="preserve">Среднее время до восстановления участков </w:t>
      </w:r>
      <w:r w:rsidRPr="00B64581">
        <w:t xml:space="preserve">ТС </w:t>
      </w:r>
      <w:r w:rsidRPr="00B64581">
        <w:rPr>
          <w:rStyle w:val="FontStyle11"/>
          <w:sz w:val="24"/>
        </w:rPr>
        <w:t>[</w:t>
      </w:r>
      <w:r w:rsidRPr="00B64581">
        <w:t>10</w:t>
      </w:r>
      <w:r w:rsidRPr="00B64581">
        <w:rPr>
          <w:rStyle w:val="FontStyle11"/>
          <w:sz w:val="24"/>
        </w:rPr>
        <w:t>]:</w:t>
      </w:r>
    </w:p>
    <w:tbl>
      <w:tblPr>
        <w:tblW w:w="0" w:type="auto"/>
        <w:tblInd w:w="108" w:type="dxa"/>
        <w:tblLook w:val="04A0" w:firstRow="1" w:lastRow="0" w:firstColumn="1" w:lastColumn="0" w:noHBand="0" w:noVBand="1"/>
      </w:tblPr>
      <w:tblGrid>
        <w:gridCol w:w="8627"/>
        <w:gridCol w:w="870"/>
      </w:tblGrid>
      <w:tr w:rsidR="00B64581" w:rsidRPr="00B64581" w14:paraId="7E614B3A" w14:textId="77777777" w:rsidTr="002B6B68">
        <w:trPr>
          <w:trHeight w:val="332"/>
        </w:trPr>
        <w:tc>
          <w:tcPr>
            <w:tcW w:w="8627" w:type="dxa"/>
            <w:vAlign w:val="center"/>
          </w:tcPr>
          <w:p w14:paraId="2015790F" w14:textId="77777777" w:rsidR="00B64581" w:rsidRPr="00B64581" w:rsidRDefault="00714F54" w:rsidP="00DD0066">
            <w:pPr>
              <w:pStyle w:val="a0"/>
              <w:numPr>
                <w:ilvl w:val="0"/>
                <w:numId w:val="0"/>
              </w:numPr>
              <w:ind w:firstLine="709"/>
              <w:rPr>
                <w:color w:val="000000"/>
              </w:rPr>
            </w:pPr>
            <m:oMath>
              <m:sSup>
                <m:sSupPr>
                  <m:ctrlPr>
                    <w:rPr>
                      <w:rFonts w:ascii="Cambria Math" w:hAnsi="Cambria Math"/>
                      <w:i/>
                      <w:color w:val="000000"/>
                    </w:rPr>
                  </m:ctrlPr>
                </m:sSupPr>
                <m:e>
                  <m:r>
                    <w:rPr>
                      <w:rFonts w:ascii="Cambria Math" w:hAnsi="Cambria Math"/>
                      <w:color w:val="000000"/>
                      <w:lang w:val="en-US"/>
                    </w:rPr>
                    <m:t>z</m:t>
                  </m:r>
                </m:e>
                <m:sup>
                  <m:r>
                    <w:rPr>
                      <w:rFonts w:ascii="Cambria Math" w:hAnsi="Cambria Math"/>
                      <w:color w:val="000000"/>
                    </w:rPr>
                    <m:t>в</m:t>
                  </m:r>
                </m:sup>
              </m:sSup>
              <m:r>
                <w:rPr>
                  <w:rFonts w:ascii="Cambria Math" w:hAnsi="Cambria Math"/>
                  <w:color w:val="000000"/>
                </w:rPr>
                <m:t>=</m:t>
              </m:r>
              <m:r>
                <w:rPr>
                  <w:rFonts w:ascii="Cambria Math" w:hAnsi="Cambria Math"/>
                  <w:color w:val="000000"/>
                  <w:lang w:val="en-US"/>
                </w:rPr>
                <m:t>a</m:t>
              </m:r>
              <m:r>
                <w:rPr>
                  <w:rFonts w:ascii="Cambria Math" w:hAnsi="Cambria Math"/>
                  <w:color w:val="000000"/>
                </w:rPr>
                <m:t>∙</m:t>
              </m:r>
              <m:d>
                <m:dPr>
                  <m:begChr m:val="["/>
                  <m:endChr m:val="]"/>
                  <m:ctrlPr>
                    <w:rPr>
                      <w:rFonts w:ascii="Cambria Math" w:hAnsi="Cambria Math"/>
                      <w:i/>
                      <w:color w:val="000000"/>
                      <w:lang w:val="en-US"/>
                    </w:rPr>
                  </m:ctrlPr>
                </m:dPr>
                <m:e>
                  <m:r>
                    <w:rPr>
                      <w:rFonts w:ascii="Cambria Math" w:hAnsi="Cambria Math"/>
                      <w:color w:val="000000"/>
                    </w:rPr>
                    <m:t>1+</m:t>
                  </m:r>
                  <m:d>
                    <m:dPr>
                      <m:ctrlPr>
                        <w:rPr>
                          <w:rFonts w:ascii="Cambria Math" w:hAnsi="Cambria Math"/>
                          <w:i/>
                          <w:color w:val="000000"/>
                        </w:rPr>
                      </m:ctrlPr>
                    </m:dPr>
                    <m:e>
                      <m:r>
                        <w:rPr>
                          <w:rFonts w:ascii="Cambria Math" w:hAnsi="Cambria Math"/>
                          <w:color w:val="000000"/>
                          <w:lang w:val="en-US"/>
                        </w:rPr>
                        <m:t>b</m:t>
                      </m:r>
                      <m:r>
                        <w:rPr>
                          <w:rFonts w:ascii="Cambria Math" w:hAnsi="Cambria Math"/>
                          <w:color w:val="000000"/>
                        </w:rPr>
                        <m:t>+</m:t>
                      </m:r>
                      <m:r>
                        <w:rPr>
                          <w:rFonts w:ascii="Cambria Math" w:hAnsi="Cambria Math"/>
                          <w:color w:val="000000"/>
                          <w:lang w:val="en-US"/>
                        </w:rPr>
                        <m:t>c</m:t>
                      </m:r>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lang w:val="en-US"/>
                            </w:rPr>
                            <m:t>L</m:t>
                          </m:r>
                        </m:e>
                        <m:sub>
                          <m:r>
                            <w:rPr>
                              <w:rFonts w:ascii="Cambria Math" w:hAnsi="Cambria Math"/>
                              <w:color w:val="000000"/>
                            </w:rPr>
                            <m:t>сз</m:t>
                          </m:r>
                        </m:sub>
                      </m:sSub>
                    </m:e>
                  </m:d>
                  <m:r>
                    <w:rPr>
                      <w:rFonts w:ascii="Cambria Math" w:hAnsi="Cambria Math"/>
                      <w:color w:val="000000"/>
                    </w:rPr>
                    <m:t>∙</m:t>
                  </m:r>
                  <m:sSup>
                    <m:sSupPr>
                      <m:ctrlPr>
                        <w:rPr>
                          <w:rFonts w:ascii="Cambria Math" w:hAnsi="Cambria Math"/>
                          <w:i/>
                          <w:color w:val="000000"/>
                          <w:lang w:val="en-US"/>
                        </w:rPr>
                      </m:ctrlPr>
                    </m:sSupPr>
                    <m:e>
                      <m:r>
                        <w:rPr>
                          <w:rFonts w:ascii="Cambria Math" w:hAnsi="Cambria Math"/>
                          <w:color w:val="000000"/>
                          <w:lang w:val="en-US"/>
                        </w:rPr>
                        <m:t>d</m:t>
                      </m:r>
                    </m:e>
                    <m:sup>
                      <m:r>
                        <w:rPr>
                          <w:rFonts w:ascii="Cambria Math" w:hAnsi="Cambria Math"/>
                          <w:color w:val="000000"/>
                        </w:rPr>
                        <m:t>1,2</m:t>
                      </m:r>
                    </m:sup>
                  </m:sSup>
                </m:e>
              </m:d>
            </m:oMath>
            <w:r w:rsidR="00B64581" w:rsidRPr="00B64581">
              <w:rPr>
                <w:color w:val="000000"/>
              </w:rPr>
              <w:t>, ч</w:t>
            </w:r>
          </w:p>
        </w:tc>
        <w:tc>
          <w:tcPr>
            <w:tcW w:w="635" w:type="dxa"/>
            <w:vAlign w:val="center"/>
          </w:tcPr>
          <w:p w14:paraId="72D206F1" w14:textId="77777777" w:rsidR="00B64581" w:rsidRPr="00B64581" w:rsidRDefault="00B64581" w:rsidP="00DD0066">
            <w:pPr>
              <w:pStyle w:val="a0"/>
              <w:numPr>
                <w:ilvl w:val="0"/>
                <w:numId w:val="0"/>
              </w:numPr>
              <w:ind w:firstLine="374"/>
              <w:jc w:val="right"/>
              <w:rPr>
                <w:color w:val="000000"/>
              </w:rPr>
            </w:pPr>
            <w:bookmarkStart w:id="20" w:name="_Ref374095703"/>
            <w:bookmarkStart w:id="21" w:name="_Ref374096203"/>
            <w:r w:rsidRPr="00B64581">
              <w:rPr>
                <w:color w:val="000000"/>
              </w:rPr>
              <w:t>(</w:t>
            </w:r>
            <w:bookmarkStart w:id="22" w:name="_Ref374096187"/>
            <w:bookmarkEnd w:id="20"/>
            <w:r w:rsidRPr="00B64581">
              <w:rPr>
                <w:rStyle w:val="FontStyle11"/>
                <w:sz w:val="24"/>
              </w:rPr>
              <w:t>8</w:t>
            </w:r>
            <w:r w:rsidRPr="00B64581">
              <w:rPr>
                <w:color w:val="000000"/>
              </w:rPr>
              <w:t>)</w:t>
            </w:r>
            <w:bookmarkEnd w:id="21"/>
            <w:bookmarkEnd w:id="22"/>
          </w:p>
        </w:tc>
      </w:tr>
    </w:tbl>
    <w:p w14:paraId="758FDDB0" w14:textId="77777777" w:rsidR="00B64581" w:rsidRPr="00B64581" w:rsidRDefault="00B64581" w:rsidP="00DD0066">
      <w:pPr>
        <w:ind w:firstLine="709"/>
        <w:contextualSpacing/>
        <w:rPr>
          <w:rFonts w:cs="Times New Roman"/>
          <w:szCs w:val="24"/>
        </w:rPr>
      </w:pPr>
      <w:r w:rsidRPr="00B64581">
        <w:rPr>
          <w:rStyle w:val="FontStyle11"/>
          <w:sz w:val="24"/>
          <w:szCs w:val="24"/>
        </w:rPr>
        <w:t xml:space="preserve">где: </w:t>
      </w:r>
      <m:oMath>
        <m:sSub>
          <m:sSubPr>
            <m:ctrlPr>
              <w:rPr>
                <w:rFonts w:ascii="Cambria Math" w:hAnsi="Cambria Math" w:cs="Times New Roman"/>
                <w:i/>
                <w:szCs w:val="24"/>
                <w:lang w:val="en-US"/>
              </w:rPr>
            </m:ctrlPr>
          </m:sSubPr>
          <m:e>
            <m:r>
              <w:rPr>
                <w:rFonts w:ascii="Cambria Math" w:hAnsi="Cambria Math" w:cs="Times New Roman"/>
                <w:szCs w:val="24"/>
                <w:lang w:val="en-US"/>
              </w:rPr>
              <m:t>L</m:t>
            </m:r>
          </m:e>
          <m:sub>
            <m:r>
              <w:rPr>
                <w:rFonts w:ascii="Cambria Math" w:hAnsi="Cambria Math" w:cs="Times New Roman"/>
                <w:szCs w:val="24"/>
              </w:rPr>
              <m:t>сз</m:t>
            </m:r>
          </m:sub>
        </m:sSub>
      </m:oMath>
      <w:r w:rsidRPr="00B64581">
        <w:rPr>
          <w:rStyle w:val="FontStyle11"/>
          <w:sz w:val="24"/>
          <w:szCs w:val="24"/>
        </w:rPr>
        <w:t xml:space="preserve"> - расстояние между секционирующими задвижками, км;</w:t>
      </w:r>
    </w:p>
    <w:p w14:paraId="2B389F40" w14:textId="77777777" w:rsidR="00B64581" w:rsidRPr="00B64581" w:rsidRDefault="00B64581" w:rsidP="00DD0066">
      <w:pPr>
        <w:pStyle w:val="Default"/>
        <w:ind w:firstLine="709"/>
        <w:contextualSpacing/>
        <w:jc w:val="both"/>
        <w:rPr>
          <w:rStyle w:val="FontStyle11"/>
          <w:color w:val="auto"/>
          <w:sz w:val="24"/>
        </w:rPr>
      </w:pPr>
      <w:r w:rsidRPr="00B64581">
        <w:rPr>
          <w:i/>
          <w:lang w:val="en-US"/>
        </w:rPr>
        <w:t>d</w:t>
      </w:r>
      <w:r w:rsidRPr="00B64581">
        <w:rPr>
          <w:i/>
        </w:rPr>
        <w:t xml:space="preserve"> </w:t>
      </w:r>
      <w:r w:rsidRPr="00B64581">
        <w:t xml:space="preserve">– </w:t>
      </w:r>
      <w:r w:rsidRPr="00B64581">
        <w:rPr>
          <w:rStyle w:val="FontStyle11"/>
          <w:color w:val="auto"/>
          <w:sz w:val="24"/>
        </w:rPr>
        <w:t>диаметр теплопровода, м.</w:t>
      </w:r>
    </w:p>
    <w:p w14:paraId="36422CE6" w14:textId="77777777" w:rsidR="00B64581" w:rsidRPr="00B64581" w:rsidRDefault="00B64581" w:rsidP="00DD0066">
      <w:pPr>
        <w:pStyle w:val="Style2"/>
        <w:widowControl/>
        <w:ind w:firstLine="709"/>
        <w:contextualSpacing/>
        <w:jc w:val="both"/>
      </w:pPr>
      <w:r w:rsidRPr="00B64581">
        <w:rPr>
          <w:rStyle w:val="FontStyle11"/>
          <w:sz w:val="24"/>
        </w:rPr>
        <w:t xml:space="preserve">Значения коэффициентов </w:t>
      </w:r>
      <w:r w:rsidRPr="00B64581">
        <w:rPr>
          <w:rStyle w:val="FontStyle11"/>
          <w:i/>
          <w:sz w:val="24"/>
          <w:lang w:val="en-US"/>
        </w:rPr>
        <w:t>a</w:t>
      </w:r>
      <w:r w:rsidRPr="00B64581">
        <w:rPr>
          <w:i/>
        </w:rPr>
        <w:t xml:space="preserve">, </w:t>
      </w:r>
      <w:r w:rsidRPr="00B64581">
        <w:rPr>
          <w:i/>
          <w:lang w:val="en-US"/>
        </w:rPr>
        <w:t>b</w:t>
      </w:r>
      <w:r w:rsidRPr="00B64581">
        <w:rPr>
          <w:i/>
        </w:rPr>
        <w:t xml:space="preserve">, </w:t>
      </w:r>
      <w:r w:rsidRPr="00B64581">
        <w:rPr>
          <w:i/>
          <w:lang w:val="en-US"/>
        </w:rPr>
        <w:t>c</w:t>
      </w:r>
      <w:r w:rsidRPr="00B64581">
        <w:rPr>
          <w:i/>
        </w:rPr>
        <w:t xml:space="preserve"> </w:t>
      </w:r>
      <w:r w:rsidRPr="00B64581">
        <w:t>для формулы (8)</w:t>
      </w:r>
      <w:r w:rsidRPr="00B64581">
        <w:rPr>
          <w:i/>
        </w:rPr>
        <w:t>,</w:t>
      </w:r>
      <w:r w:rsidR="00B73284">
        <w:rPr>
          <w:i/>
        </w:rPr>
        <w:t xml:space="preserve"> </w:t>
      </w:r>
      <w:r w:rsidRPr="00B64581">
        <w:t xml:space="preserve">приведенные в таблице </w:t>
      </w:r>
      <w:r w:rsidR="00EB3443">
        <w:t>0</w:t>
      </w:r>
      <w:r w:rsidRPr="00B64581">
        <w:t>.2, получены на основе численных значений времени восстановления теплопроводов в зависимости от их диаметров, рекомендуемых СНиП 41-02-2003.</w:t>
      </w:r>
    </w:p>
    <w:p w14:paraId="23C13472" w14:textId="77777777" w:rsidR="00B64581" w:rsidRDefault="00B64581" w:rsidP="00DD0066">
      <w:pPr>
        <w:pStyle w:val="Style2"/>
        <w:widowControl/>
        <w:ind w:firstLine="709"/>
        <w:contextualSpacing/>
        <w:jc w:val="both"/>
      </w:pPr>
      <w:r w:rsidRPr="00B64581">
        <w:t xml:space="preserve">Расстояния </w:t>
      </w:r>
      <m:oMath>
        <m:sSub>
          <m:sSubPr>
            <m:ctrlPr>
              <w:rPr>
                <w:rFonts w:ascii="Cambria Math" w:hAnsi="Cambria Math"/>
                <w:i/>
                <w:color w:val="000000"/>
                <w:lang w:val="en-US"/>
              </w:rPr>
            </m:ctrlPr>
          </m:sSubPr>
          <m:e>
            <m:r>
              <w:rPr>
                <w:rFonts w:ascii="Cambria Math" w:hAnsi="Cambria Math"/>
                <w:color w:val="000000"/>
                <w:lang w:val="en-US"/>
              </w:rPr>
              <m:t>L</m:t>
            </m:r>
          </m:e>
          <m:sub>
            <m:r>
              <w:rPr>
                <w:rFonts w:ascii="Cambria Math" w:hAnsi="Cambria Math"/>
                <w:color w:val="000000"/>
              </w:rPr>
              <m:t>сз</m:t>
            </m:r>
          </m:sub>
        </m:sSub>
        <m:r>
          <w:rPr>
            <w:rFonts w:ascii="Cambria Math" w:hAnsi="Cambria Math"/>
            <w:color w:val="000000"/>
          </w:rPr>
          <m:t xml:space="preserve"> </m:t>
        </m:r>
      </m:oMath>
      <w:r w:rsidRPr="00B64581">
        <w:rPr>
          <w:color w:val="000000"/>
        </w:rPr>
        <w:t xml:space="preserve"> </w:t>
      </w:r>
      <w:r w:rsidRPr="00B64581">
        <w:t xml:space="preserve">между СЗ должны соответствовать требованиям СНиП 41–02–2003 (п. 10.17) [4] и приниматься в соответствии с таблицей </w:t>
      </w:r>
      <w:r>
        <w:t>0</w:t>
      </w:r>
      <w:r w:rsidRPr="00B64581">
        <w:t>.3.</w:t>
      </w:r>
    </w:p>
    <w:p w14:paraId="4965530D" w14:textId="4077CF0E" w:rsidR="00B64581" w:rsidRPr="008631EB" w:rsidRDefault="00DD0066" w:rsidP="001A2F1D">
      <w:pPr>
        <w:pStyle w:val="afffffff7"/>
        <w:rPr>
          <w:rFonts w:eastAsia="Arial Narrow"/>
        </w:rPr>
      </w:pPr>
      <w:bookmarkStart w:id="23" w:name="_Toc5105645"/>
      <w:bookmarkStart w:id="24" w:name="_Toc10790288"/>
      <w:r w:rsidRPr="00D93402">
        <w:rPr>
          <w:rStyle w:val="afffffff5"/>
        </w:rPr>
        <w:t xml:space="preserve">Таблица </w:t>
      </w:r>
      <w:r w:rsidRPr="00D93402">
        <w:rPr>
          <w:rStyle w:val="afffffff5"/>
        </w:rPr>
        <w:fldChar w:fldCharType="begin"/>
      </w:r>
      <w:r w:rsidRPr="00D93402">
        <w:rPr>
          <w:rStyle w:val="afffffff5"/>
        </w:rPr>
        <w:instrText xml:space="preserve"> STYLEREF 1 \s </w:instrText>
      </w:r>
      <w:r w:rsidRPr="00D93402">
        <w:rPr>
          <w:rStyle w:val="afffffff5"/>
        </w:rPr>
        <w:fldChar w:fldCharType="separate"/>
      </w:r>
      <w:r w:rsidR="00CD0EAC">
        <w:rPr>
          <w:rStyle w:val="afffffff5"/>
          <w:noProof/>
        </w:rPr>
        <w:t>0</w:t>
      </w:r>
      <w:r w:rsidRPr="00D93402">
        <w:rPr>
          <w:rStyle w:val="afffffff5"/>
        </w:rPr>
        <w:fldChar w:fldCharType="end"/>
      </w:r>
      <w:r w:rsidRPr="00D93402">
        <w:rPr>
          <w:rStyle w:val="afffffff5"/>
        </w:rPr>
        <w:t>.</w:t>
      </w:r>
      <w:r w:rsidRPr="00D93402">
        <w:rPr>
          <w:rStyle w:val="afffffff5"/>
        </w:rPr>
        <w:fldChar w:fldCharType="begin"/>
      </w:r>
      <w:r w:rsidRPr="00D93402">
        <w:rPr>
          <w:rStyle w:val="afffffff5"/>
        </w:rPr>
        <w:instrText xml:space="preserve"> SEQ Таблица \* ARABIC \s 1 </w:instrText>
      </w:r>
      <w:r w:rsidRPr="00D93402">
        <w:rPr>
          <w:rStyle w:val="afffffff5"/>
        </w:rPr>
        <w:fldChar w:fldCharType="separate"/>
      </w:r>
      <w:r w:rsidR="00CD0EAC">
        <w:rPr>
          <w:rStyle w:val="afffffff5"/>
          <w:noProof/>
        </w:rPr>
        <w:t>2</w:t>
      </w:r>
      <w:r w:rsidRPr="00D93402">
        <w:rPr>
          <w:rStyle w:val="afffffff5"/>
        </w:rPr>
        <w:fldChar w:fldCharType="end"/>
      </w:r>
      <w:r w:rsidRPr="00D93402">
        <w:rPr>
          <w:rStyle w:val="afffffff5"/>
        </w:rPr>
        <w:t xml:space="preserve"> </w:t>
      </w:r>
      <w:r w:rsidR="00B64581" w:rsidRPr="008631EB">
        <w:t xml:space="preserve"> Значения коэффициентов a, b, c</w:t>
      </w:r>
      <w:bookmarkEnd w:id="23"/>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748"/>
        <w:gridCol w:w="2749"/>
        <w:gridCol w:w="2749"/>
      </w:tblGrid>
      <w:tr w:rsidR="00B64581" w:rsidRPr="00DD0066" w14:paraId="762FBE44" w14:textId="77777777" w:rsidTr="002B6B68">
        <w:trPr>
          <w:trHeight w:val="227"/>
          <w:jc w:val="center"/>
        </w:trPr>
        <w:tc>
          <w:tcPr>
            <w:tcW w:w="1546" w:type="dxa"/>
            <w:vAlign w:val="center"/>
          </w:tcPr>
          <w:p w14:paraId="4F2FFB47"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Коэффициент</w:t>
            </w:r>
          </w:p>
        </w:tc>
        <w:tc>
          <w:tcPr>
            <w:tcW w:w="2552" w:type="dxa"/>
            <w:vAlign w:val="center"/>
          </w:tcPr>
          <w:p w14:paraId="7EC7BFA9" w14:textId="77777777" w:rsidR="00B64581" w:rsidRPr="00DD0066" w:rsidRDefault="00B64581" w:rsidP="00DD0066">
            <w:pPr>
              <w:ind w:firstLine="0"/>
              <w:contextualSpacing/>
              <w:jc w:val="center"/>
              <w:rPr>
                <w:rStyle w:val="FontStyle11"/>
                <w:b/>
                <w:bCs/>
                <w:sz w:val="20"/>
                <w:szCs w:val="20"/>
                <w:lang w:val="en-US"/>
              </w:rPr>
            </w:pPr>
            <w:r w:rsidRPr="00DD0066">
              <w:rPr>
                <w:rFonts w:cs="Times New Roman"/>
                <w:b/>
                <w:bCs/>
                <w:sz w:val="20"/>
                <w:szCs w:val="20"/>
                <w:lang w:val="en-US"/>
              </w:rPr>
              <w:t>a</w:t>
            </w:r>
          </w:p>
        </w:tc>
        <w:tc>
          <w:tcPr>
            <w:tcW w:w="2553" w:type="dxa"/>
            <w:vAlign w:val="center"/>
          </w:tcPr>
          <w:p w14:paraId="5010B3AD" w14:textId="77777777" w:rsidR="00B64581" w:rsidRPr="00DD0066" w:rsidRDefault="00B64581" w:rsidP="00DD0066">
            <w:pPr>
              <w:ind w:firstLine="0"/>
              <w:contextualSpacing/>
              <w:jc w:val="center"/>
              <w:rPr>
                <w:rStyle w:val="FontStyle11"/>
                <w:b/>
                <w:bCs/>
                <w:sz w:val="20"/>
                <w:szCs w:val="20"/>
                <w:lang w:val="en-US"/>
              </w:rPr>
            </w:pPr>
            <w:r w:rsidRPr="00DD0066">
              <w:rPr>
                <w:rFonts w:cs="Times New Roman"/>
                <w:b/>
                <w:bCs/>
                <w:sz w:val="20"/>
                <w:szCs w:val="20"/>
                <w:lang w:val="en-US"/>
              </w:rPr>
              <w:t>b</w:t>
            </w:r>
          </w:p>
        </w:tc>
        <w:tc>
          <w:tcPr>
            <w:tcW w:w="2553" w:type="dxa"/>
            <w:vAlign w:val="center"/>
          </w:tcPr>
          <w:p w14:paraId="2BC9C24D" w14:textId="77777777" w:rsidR="00B64581" w:rsidRPr="00DD0066" w:rsidRDefault="00B64581" w:rsidP="00DD0066">
            <w:pPr>
              <w:ind w:firstLine="0"/>
              <w:contextualSpacing/>
              <w:jc w:val="center"/>
              <w:rPr>
                <w:rStyle w:val="FontStyle11"/>
                <w:b/>
                <w:bCs/>
                <w:sz w:val="20"/>
                <w:szCs w:val="20"/>
                <w:lang w:val="en-US"/>
              </w:rPr>
            </w:pPr>
            <w:r w:rsidRPr="00DD0066">
              <w:rPr>
                <w:rFonts w:cs="Times New Roman"/>
                <w:b/>
                <w:bCs/>
                <w:sz w:val="20"/>
                <w:szCs w:val="20"/>
                <w:lang w:val="en-US"/>
              </w:rPr>
              <w:t>c</w:t>
            </w:r>
          </w:p>
        </w:tc>
      </w:tr>
      <w:tr w:rsidR="00B64581" w:rsidRPr="008631EB" w14:paraId="75115728" w14:textId="77777777" w:rsidTr="002B6B68">
        <w:trPr>
          <w:trHeight w:val="227"/>
          <w:jc w:val="center"/>
        </w:trPr>
        <w:tc>
          <w:tcPr>
            <w:tcW w:w="1546" w:type="dxa"/>
            <w:vAlign w:val="center"/>
          </w:tcPr>
          <w:p w14:paraId="20A31CAF"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Значение</w:t>
            </w:r>
          </w:p>
        </w:tc>
        <w:tc>
          <w:tcPr>
            <w:tcW w:w="2552" w:type="dxa"/>
            <w:vAlign w:val="center"/>
          </w:tcPr>
          <w:p w14:paraId="2C90214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2.91256074780734</w:t>
            </w:r>
          </w:p>
        </w:tc>
        <w:tc>
          <w:tcPr>
            <w:tcW w:w="2553" w:type="dxa"/>
            <w:vAlign w:val="center"/>
          </w:tcPr>
          <w:p w14:paraId="305A0B2C"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20.8877641154199</w:t>
            </w:r>
          </w:p>
        </w:tc>
        <w:tc>
          <w:tcPr>
            <w:tcW w:w="2553" w:type="dxa"/>
            <w:vAlign w:val="center"/>
          </w:tcPr>
          <w:p w14:paraId="096B510F"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-1.87928919400643</w:t>
            </w:r>
          </w:p>
        </w:tc>
      </w:tr>
    </w:tbl>
    <w:p w14:paraId="354987E7" w14:textId="77777777" w:rsidR="00B64581" w:rsidRPr="008631EB" w:rsidRDefault="00B64581" w:rsidP="001A2F1D">
      <w:pPr>
        <w:pStyle w:val="afffffff7"/>
        <w:rPr>
          <w:rFonts w:eastAsia="Arial Narrow"/>
        </w:rPr>
      </w:pPr>
      <w:bookmarkStart w:id="25" w:name="_Toc5105646"/>
      <w:bookmarkStart w:id="26" w:name="_Toc10790289"/>
      <w:r w:rsidRPr="008631EB">
        <w:t xml:space="preserve">Таблица </w:t>
      </w:r>
      <w:r w:rsidR="00C10FAB">
        <w:rPr>
          <w:noProof/>
        </w:rPr>
        <w:fldChar w:fldCharType="begin"/>
      </w:r>
      <w:r w:rsidR="00C10FAB">
        <w:rPr>
          <w:noProof/>
        </w:rPr>
        <w:instrText xml:space="preserve"> STYLEREF 1 \s </w:instrText>
      </w:r>
      <w:r w:rsidR="00C10FAB">
        <w:rPr>
          <w:noProof/>
        </w:rPr>
        <w:fldChar w:fldCharType="separate"/>
      </w:r>
      <w:r w:rsidR="00CD0EAC">
        <w:rPr>
          <w:noProof/>
        </w:rPr>
        <w:t>0</w:t>
      </w:r>
      <w:r w:rsidR="00C10FAB">
        <w:rPr>
          <w:noProof/>
        </w:rPr>
        <w:fldChar w:fldCharType="end"/>
      </w:r>
      <w:r>
        <w:t>.</w:t>
      </w:r>
      <w:r w:rsidR="00C10FAB">
        <w:rPr>
          <w:noProof/>
        </w:rPr>
        <w:fldChar w:fldCharType="begin"/>
      </w:r>
      <w:r w:rsidR="00C10FAB">
        <w:rPr>
          <w:noProof/>
        </w:rPr>
        <w:instrText xml:space="preserve"> SEQ Таблица \* ARABIC \s 1 </w:instrText>
      </w:r>
      <w:r w:rsidR="00C10FAB">
        <w:rPr>
          <w:noProof/>
        </w:rPr>
        <w:fldChar w:fldCharType="separate"/>
      </w:r>
      <w:r w:rsidR="00CD0EAC">
        <w:rPr>
          <w:noProof/>
        </w:rPr>
        <w:t>3</w:t>
      </w:r>
      <w:r w:rsidR="00C10FAB">
        <w:rPr>
          <w:noProof/>
        </w:rPr>
        <w:fldChar w:fldCharType="end"/>
      </w:r>
      <w:r w:rsidRPr="008631EB">
        <w:t xml:space="preserve"> Расстояния между СЗ в метрах и место их расположения</w:t>
      </w:r>
      <w:bookmarkEnd w:id="25"/>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434"/>
        <w:gridCol w:w="1804"/>
        <w:gridCol w:w="2439"/>
        <w:gridCol w:w="2639"/>
      </w:tblGrid>
      <w:tr w:rsidR="00B64581" w:rsidRPr="00DD0066" w14:paraId="4D898B90" w14:textId="77777777" w:rsidTr="00DD0066">
        <w:trPr>
          <w:trHeight w:val="227"/>
          <w:tblHeader/>
          <w:jc w:val="center"/>
        </w:trPr>
        <w:tc>
          <w:tcPr>
            <w:tcW w:w="1450" w:type="dxa"/>
            <w:vMerge w:val="restart"/>
            <w:vAlign w:val="center"/>
          </w:tcPr>
          <w:p w14:paraId="60EF71D2"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Диаметр теплопровода, м</w:t>
            </w:r>
          </w:p>
        </w:tc>
        <w:tc>
          <w:tcPr>
            <w:tcW w:w="2993" w:type="dxa"/>
            <w:gridSpan w:val="2"/>
            <w:vAlign w:val="center"/>
          </w:tcPr>
          <w:p w14:paraId="5CEE7B60"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Диаметр не изменяется</w:t>
            </w:r>
          </w:p>
        </w:tc>
        <w:tc>
          <w:tcPr>
            <w:tcW w:w="4828" w:type="dxa"/>
            <w:gridSpan w:val="2"/>
            <w:vAlign w:val="center"/>
          </w:tcPr>
          <w:p w14:paraId="43FFF5E8"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Диаметр изменяется</w:t>
            </w:r>
          </w:p>
        </w:tc>
      </w:tr>
      <w:tr w:rsidR="00B64581" w:rsidRPr="00DD0066" w14:paraId="727FD9F5" w14:textId="77777777" w:rsidTr="00DD0066">
        <w:trPr>
          <w:trHeight w:val="227"/>
          <w:tblHeader/>
          <w:jc w:val="center"/>
        </w:trPr>
        <w:tc>
          <w:tcPr>
            <w:tcW w:w="1450" w:type="dxa"/>
            <w:vMerge/>
            <w:vAlign w:val="center"/>
          </w:tcPr>
          <w:p w14:paraId="30BBFBB0" w14:textId="77777777" w:rsidR="00B64581" w:rsidRPr="00DD0066" w:rsidRDefault="00B64581" w:rsidP="00DD0066">
            <w:pPr>
              <w:ind w:firstLine="0"/>
              <w:contextualSpacing/>
              <w:jc w:val="center"/>
              <w:rPr>
                <w:rStyle w:val="FontStyle11"/>
                <w:b/>
                <w:bCs/>
                <w:sz w:val="20"/>
                <w:szCs w:val="20"/>
              </w:rPr>
            </w:pPr>
          </w:p>
        </w:tc>
        <w:tc>
          <w:tcPr>
            <w:tcW w:w="1278" w:type="dxa"/>
            <w:vAlign w:val="center"/>
          </w:tcPr>
          <w:p w14:paraId="36B369C0"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ответвлений нет</w:t>
            </w:r>
          </w:p>
        </w:tc>
        <w:tc>
          <w:tcPr>
            <w:tcW w:w="1715" w:type="dxa"/>
            <w:vAlign w:val="center"/>
          </w:tcPr>
          <w:p w14:paraId="1BECCA49"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ответвления есть</w:t>
            </w:r>
          </w:p>
        </w:tc>
        <w:tc>
          <w:tcPr>
            <w:tcW w:w="2319" w:type="dxa"/>
            <w:vAlign w:val="center"/>
          </w:tcPr>
          <w:p w14:paraId="66191CB2"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ответвлений нет</w:t>
            </w:r>
          </w:p>
        </w:tc>
        <w:tc>
          <w:tcPr>
            <w:tcW w:w="2509" w:type="dxa"/>
            <w:vAlign w:val="center"/>
          </w:tcPr>
          <w:p w14:paraId="6C6ED21F" w14:textId="77777777" w:rsidR="00B64581" w:rsidRPr="00DD0066" w:rsidRDefault="00B64581" w:rsidP="00DD0066">
            <w:pPr>
              <w:ind w:firstLine="0"/>
              <w:contextualSpacing/>
              <w:jc w:val="center"/>
              <w:rPr>
                <w:rStyle w:val="FontStyle11"/>
                <w:b/>
                <w:bCs/>
                <w:sz w:val="20"/>
                <w:szCs w:val="20"/>
              </w:rPr>
            </w:pPr>
            <w:r w:rsidRPr="00DD0066">
              <w:rPr>
                <w:rStyle w:val="FontStyle11"/>
                <w:b/>
                <w:bCs/>
                <w:sz w:val="20"/>
                <w:szCs w:val="20"/>
              </w:rPr>
              <w:t>ответвления есть</w:t>
            </w:r>
          </w:p>
        </w:tc>
      </w:tr>
      <w:tr w:rsidR="00B64581" w:rsidRPr="008631EB" w14:paraId="141285E9" w14:textId="77777777" w:rsidTr="00DD0066">
        <w:trPr>
          <w:trHeight w:val="227"/>
          <w:jc w:val="center"/>
        </w:trPr>
        <w:tc>
          <w:tcPr>
            <w:tcW w:w="1450" w:type="dxa"/>
            <w:vAlign w:val="center"/>
          </w:tcPr>
          <w:p w14:paraId="2DD97F05"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до 0,4</w:t>
            </w:r>
          </w:p>
        </w:tc>
        <w:tc>
          <w:tcPr>
            <w:tcW w:w="1278" w:type="dxa"/>
            <w:vAlign w:val="center"/>
          </w:tcPr>
          <w:p w14:paraId="0BEAB5C4"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1000</w:t>
            </w:r>
          </w:p>
        </w:tc>
        <w:tc>
          <w:tcPr>
            <w:tcW w:w="1715" w:type="dxa"/>
            <w:vAlign w:val="center"/>
          </w:tcPr>
          <w:p w14:paraId="464BD69A"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расстояние до ближайшей </w:t>
            </w:r>
            <w:r w:rsidRPr="008631EB">
              <w:rPr>
                <w:rFonts w:cs="Times New Roman"/>
                <w:sz w:val="20"/>
                <w:szCs w:val="20"/>
              </w:rPr>
              <w:t xml:space="preserve">СЗ </w:t>
            </w:r>
            <w:r w:rsidRPr="008631EB">
              <w:rPr>
                <w:rStyle w:val="FontStyle11"/>
                <w:sz w:val="20"/>
                <w:szCs w:val="20"/>
              </w:rPr>
              <w:t>не более 1000 м</w:t>
            </w:r>
          </w:p>
        </w:tc>
        <w:tc>
          <w:tcPr>
            <w:tcW w:w="2319" w:type="dxa"/>
            <w:vAlign w:val="center"/>
          </w:tcPr>
          <w:p w14:paraId="6674A6D6"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местом изменения диаметра, расстояние до ближайшей </w:t>
            </w:r>
            <w:r w:rsidRPr="008631EB">
              <w:rPr>
                <w:rFonts w:cs="Times New Roman"/>
                <w:sz w:val="20"/>
                <w:szCs w:val="20"/>
              </w:rPr>
              <w:t>СЗ</w:t>
            </w:r>
            <w:r w:rsidRPr="008631EB">
              <w:rPr>
                <w:rStyle w:val="FontStyle11"/>
                <w:sz w:val="20"/>
                <w:szCs w:val="20"/>
              </w:rPr>
              <w:t xml:space="preserve">  не более 1000 м</w:t>
            </w:r>
          </w:p>
        </w:tc>
        <w:tc>
          <w:tcPr>
            <w:tcW w:w="2509" w:type="dxa"/>
            <w:vAlign w:val="center"/>
          </w:tcPr>
          <w:p w14:paraId="2431583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непосредственно за ответвлением, на теплопроводе меньшего диаметра, расстояние до ближайшей</w:t>
            </w:r>
            <w:r w:rsidRPr="008631EB">
              <w:rPr>
                <w:rFonts w:cs="Times New Roman"/>
                <w:sz w:val="20"/>
                <w:szCs w:val="20"/>
              </w:rPr>
              <w:t xml:space="preserve"> СЗ</w:t>
            </w:r>
            <w:r w:rsidRPr="008631EB">
              <w:rPr>
                <w:rStyle w:val="FontStyle11"/>
                <w:sz w:val="20"/>
                <w:szCs w:val="20"/>
              </w:rPr>
              <w:t xml:space="preserve">  не более 1000 м</w:t>
            </w:r>
          </w:p>
        </w:tc>
      </w:tr>
      <w:tr w:rsidR="00B64581" w:rsidRPr="008631EB" w14:paraId="164A272E" w14:textId="77777777" w:rsidTr="00DD0066">
        <w:trPr>
          <w:trHeight w:val="227"/>
          <w:jc w:val="center"/>
        </w:trPr>
        <w:tc>
          <w:tcPr>
            <w:tcW w:w="1450" w:type="dxa"/>
            <w:vAlign w:val="center"/>
          </w:tcPr>
          <w:p w14:paraId="25A7F125"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от 0,4 до 0,6</w:t>
            </w:r>
          </w:p>
        </w:tc>
        <w:tc>
          <w:tcPr>
            <w:tcW w:w="1278" w:type="dxa"/>
            <w:vAlign w:val="center"/>
          </w:tcPr>
          <w:p w14:paraId="36DAE671"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1500</w:t>
            </w:r>
          </w:p>
        </w:tc>
        <w:tc>
          <w:tcPr>
            <w:tcW w:w="1715" w:type="dxa"/>
            <w:vAlign w:val="center"/>
          </w:tcPr>
          <w:p w14:paraId="06C75A44"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расстояние до ближайшей </w:t>
            </w:r>
            <w:r w:rsidRPr="008631EB">
              <w:rPr>
                <w:rFonts w:cs="Times New Roman"/>
                <w:sz w:val="20"/>
                <w:szCs w:val="20"/>
              </w:rPr>
              <w:t>СЗ</w:t>
            </w:r>
            <w:r w:rsidRPr="008631EB">
              <w:rPr>
                <w:rStyle w:val="FontStyle11"/>
                <w:sz w:val="20"/>
                <w:szCs w:val="20"/>
              </w:rPr>
              <w:t xml:space="preserve">  не более 1500 м</w:t>
            </w:r>
          </w:p>
        </w:tc>
        <w:tc>
          <w:tcPr>
            <w:tcW w:w="2319" w:type="dxa"/>
            <w:vAlign w:val="center"/>
          </w:tcPr>
          <w:p w14:paraId="28DE94AF"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местом изменения диаметра, расстояние до ближайшей </w:t>
            </w:r>
            <w:r w:rsidRPr="008631EB">
              <w:rPr>
                <w:rFonts w:cs="Times New Roman"/>
                <w:sz w:val="20"/>
                <w:szCs w:val="20"/>
              </w:rPr>
              <w:t>СЗ</w:t>
            </w:r>
            <w:r w:rsidRPr="008631EB">
              <w:rPr>
                <w:rStyle w:val="FontStyle11"/>
                <w:sz w:val="20"/>
                <w:szCs w:val="20"/>
              </w:rPr>
              <w:t xml:space="preserve">  не более 1000 м</w:t>
            </w:r>
          </w:p>
        </w:tc>
        <w:tc>
          <w:tcPr>
            <w:tcW w:w="2509" w:type="dxa"/>
            <w:vAlign w:val="center"/>
          </w:tcPr>
          <w:p w14:paraId="7DFAB6F7"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на теплопроводе меньшего диаметра, расстояние до ближайшей </w:t>
            </w:r>
            <w:r w:rsidRPr="008631EB">
              <w:rPr>
                <w:rFonts w:cs="Times New Roman"/>
                <w:sz w:val="20"/>
                <w:szCs w:val="20"/>
              </w:rPr>
              <w:t>СЗ</w:t>
            </w:r>
            <w:r w:rsidRPr="008631EB">
              <w:rPr>
                <w:rStyle w:val="FontStyle11"/>
                <w:sz w:val="20"/>
                <w:szCs w:val="20"/>
              </w:rPr>
              <w:t xml:space="preserve">  не более 1000 м</w:t>
            </w:r>
          </w:p>
        </w:tc>
      </w:tr>
      <w:tr w:rsidR="00B64581" w:rsidRPr="008631EB" w14:paraId="19E0564E" w14:textId="77777777" w:rsidTr="00DD0066">
        <w:trPr>
          <w:trHeight w:val="227"/>
          <w:jc w:val="center"/>
        </w:trPr>
        <w:tc>
          <w:tcPr>
            <w:tcW w:w="1450" w:type="dxa"/>
            <w:vAlign w:val="center"/>
          </w:tcPr>
          <w:p w14:paraId="35CDD685"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от 0,6 до 0,9</w:t>
            </w:r>
          </w:p>
        </w:tc>
        <w:tc>
          <w:tcPr>
            <w:tcW w:w="1278" w:type="dxa"/>
            <w:vAlign w:val="center"/>
          </w:tcPr>
          <w:p w14:paraId="34AB78BF"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3000</w:t>
            </w:r>
          </w:p>
        </w:tc>
        <w:tc>
          <w:tcPr>
            <w:tcW w:w="1715" w:type="dxa"/>
            <w:vAlign w:val="center"/>
          </w:tcPr>
          <w:p w14:paraId="3143F55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расстояние до </w:t>
            </w:r>
            <w:r w:rsidRPr="008631EB">
              <w:rPr>
                <w:rStyle w:val="FontStyle11"/>
                <w:sz w:val="20"/>
                <w:szCs w:val="20"/>
              </w:rPr>
              <w:lastRenderedPageBreak/>
              <w:t xml:space="preserve">ближайшей </w:t>
            </w:r>
            <w:r w:rsidRPr="008631EB">
              <w:rPr>
                <w:rFonts w:cs="Times New Roman"/>
                <w:sz w:val="20"/>
                <w:szCs w:val="20"/>
              </w:rPr>
              <w:t xml:space="preserve">СЗ </w:t>
            </w:r>
            <w:r w:rsidRPr="008631EB">
              <w:rPr>
                <w:rStyle w:val="FontStyle11"/>
                <w:sz w:val="20"/>
                <w:szCs w:val="20"/>
              </w:rPr>
              <w:t>не более 3000 м</w:t>
            </w:r>
          </w:p>
        </w:tc>
        <w:tc>
          <w:tcPr>
            <w:tcW w:w="2319" w:type="dxa"/>
            <w:vAlign w:val="center"/>
          </w:tcPr>
          <w:p w14:paraId="17285FD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lastRenderedPageBreak/>
              <w:t xml:space="preserve">непосредственно за местом изменения диаметра, расстояние до </w:t>
            </w:r>
            <w:r w:rsidRPr="008631EB">
              <w:rPr>
                <w:rStyle w:val="FontStyle11"/>
                <w:sz w:val="20"/>
                <w:szCs w:val="20"/>
              </w:rPr>
              <w:lastRenderedPageBreak/>
              <w:t xml:space="preserve">ближайшей </w:t>
            </w:r>
            <w:r w:rsidRPr="008631EB">
              <w:rPr>
                <w:rFonts w:cs="Times New Roman"/>
                <w:sz w:val="20"/>
                <w:szCs w:val="20"/>
              </w:rPr>
              <w:t>СЗ</w:t>
            </w:r>
            <w:r w:rsidRPr="008631EB">
              <w:rPr>
                <w:rStyle w:val="FontStyle11"/>
                <w:sz w:val="20"/>
                <w:szCs w:val="20"/>
              </w:rPr>
              <w:t xml:space="preserve">  в соответствии с меньшим диаметром (не более 1000 м, 1500 м)</w:t>
            </w:r>
          </w:p>
        </w:tc>
        <w:tc>
          <w:tcPr>
            <w:tcW w:w="2509" w:type="dxa"/>
            <w:vAlign w:val="center"/>
          </w:tcPr>
          <w:p w14:paraId="02F20617"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lastRenderedPageBreak/>
              <w:t xml:space="preserve">непосредственно за ответвлением, на теплопроводе меньшего </w:t>
            </w:r>
            <w:r w:rsidRPr="008631EB">
              <w:rPr>
                <w:rStyle w:val="FontStyle11"/>
                <w:sz w:val="20"/>
                <w:szCs w:val="20"/>
              </w:rPr>
              <w:lastRenderedPageBreak/>
              <w:t xml:space="preserve">диаметра, расстояние до ближайшей </w:t>
            </w:r>
            <w:r w:rsidRPr="008631EB">
              <w:rPr>
                <w:rFonts w:cs="Times New Roman"/>
                <w:sz w:val="20"/>
                <w:szCs w:val="20"/>
              </w:rPr>
              <w:t>СЗ</w:t>
            </w:r>
            <w:r w:rsidRPr="008631EB">
              <w:rPr>
                <w:rStyle w:val="FontStyle11"/>
                <w:sz w:val="20"/>
                <w:szCs w:val="20"/>
              </w:rPr>
              <w:t xml:space="preserve">  в соответствии с меньшим диаметром (не более 1000 м, 1500 м)</w:t>
            </w:r>
          </w:p>
        </w:tc>
      </w:tr>
      <w:tr w:rsidR="00B64581" w:rsidRPr="008631EB" w14:paraId="11105394" w14:textId="77777777" w:rsidTr="00DD0066">
        <w:trPr>
          <w:trHeight w:val="227"/>
          <w:jc w:val="center"/>
        </w:trPr>
        <w:tc>
          <w:tcPr>
            <w:tcW w:w="1450" w:type="dxa"/>
            <w:vAlign w:val="center"/>
          </w:tcPr>
          <w:p w14:paraId="4E5BBFC9"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lastRenderedPageBreak/>
              <w:t>более 0,9</w:t>
            </w:r>
          </w:p>
        </w:tc>
        <w:tc>
          <w:tcPr>
            <w:tcW w:w="1278" w:type="dxa"/>
            <w:vAlign w:val="center"/>
          </w:tcPr>
          <w:p w14:paraId="30D95D82"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5000</w:t>
            </w:r>
          </w:p>
        </w:tc>
        <w:tc>
          <w:tcPr>
            <w:tcW w:w="1715" w:type="dxa"/>
            <w:vAlign w:val="center"/>
          </w:tcPr>
          <w:p w14:paraId="1DE515C0"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расстояние до ближайшей </w:t>
            </w:r>
            <w:r w:rsidRPr="008631EB">
              <w:rPr>
                <w:rFonts w:cs="Times New Roman"/>
                <w:sz w:val="20"/>
                <w:szCs w:val="20"/>
              </w:rPr>
              <w:t xml:space="preserve">СЗ </w:t>
            </w:r>
            <w:r w:rsidRPr="008631EB">
              <w:rPr>
                <w:rStyle w:val="FontStyle11"/>
                <w:sz w:val="20"/>
                <w:szCs w:val="20"/>
              </w:rPr>
              <w:t>не более 5000 м</w:t>
            </w:r>
          </w:p>
        </w:tc>
        <w:tc>
          <w:tcPr>
            <w:tcW w:w="2319" w:type="dxa"/>
            <w:vAlign w:val="center"/>
          </w:tcPr>
          <w:p w14:paraId="78803233"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местом изменения диаметра, расстояние до ближайшей </w:t>
            </w:r>
            <w:r w:rsidRPr="008631EB">
              <w:rPr>
                <w:rFonts w:cs="Times New Roman"/>
                <w:sz w:val="20"/>
                <w:szCs w:val="20"/>
              </w:rPr>
              <w:t>СЗ</w:t>
            </w:r>
            <w:r w:rsidRPr="008631EB">
              <w:rPr>
                <w:rStyle w:val="FontStyle11"/>
                <w:sz w:val="20"/>
                <w:szCs w:val="20"/>
              </w:rPr>
              <w:t xml:space="preserve">  в соответствии с меньшим диаметром (не более 1000 м, 1500 м, 3000 м)</w:t>
            </w:r>
          </w:p>
        </w:tc>
        <w:tc>
          <w:tcPr>
            <w:tcW w:w="2509" w:type="dxa"/>
            <w:vAlign w:val="center"/>
          </w:tcPr>
          <w:p w14:paraId="6912CB5B" w14:textId="77777777" w:rsidR="00B64581" w:rsidRPr="008631EB" w:rsidRDefault="00B64581" w:rsidP="00DD0066">
            <w:pPr>
              <w:ind w:firstLine="0"/>
              <w:contextualSpacing/>
              <w:jc w:val="center"/>
              <w:rPr>
                <w:rStyle w:val="FontStyle11"/>
                <w:sz w:val="20"/>
                <w:szCs w:val="20"/>
              </w:rPr>
            </w:pPr>
            <w:r w:rsidRPr="008631EB">
              <w:rPr>
                <w:rStyle w:val="FontStyle11"/>
                <w:sz w:val="20"/>
                <w:szCs w:val="20"/>
              </w:rPr>
              <w:t xml:space="preserve">непосредственно за ответвлением, на теплопроводе меньшего диаметра, расстояние до ближайшей </w:t>
            </w:r>
            <w:r w:rsidRPr="008631EB">
              <w:rPr>
                <w:rFonts w:cs="Times New Roman"/>
                <w:sz w:val="20"/>
                <w:szCs w:val="20"/>
              </w:rPr>
              <w:t>СЗ</w:t>
            </w:r>
            <w:r w:rsidRPr="008631EB">
              <w:rPr>
                <w:rStyle w:val="FontStyle11"/>
                <w:sz w:val="20"/>
                <w:szCs w:val="20"/>
              </w:rPr>
              <w:t xml:space="preserve"> в соответствии с меньшим диаметром (не более 1000 м, 1500 м, 3000 м)</w:t>
            </w:r>
          </w:p>
        </w:tc>
      </w:tr>
    </w:tbl>
    <w:p w14:paraId="3A630F5C" w14:textId="77777777" w:rsidR="00B64581" w:rsidRPr="008631EB" w:rsidRDefault="00B64581" w:rsidP="00757DA2">
      <w:pPr>
        <w:ind w:firstLine="0"/>
        <w:contextualSpacing/>
        <w:rPr>
          <w:rFonts w:cs="Times New Roman"/>
          <w:szCs w:val="24"/>
        </w:rPr>
      </w:pPr>
    </w:p>
    <w:p w14:paraId="055117EA" w14:textId="77777777" w:rsidR="00B64581" w:rsidRPr="00B64581" w:rsidRDefault="00B64581" w:rsidP="00DD0066">
      <w:pPr>
        <w:ind w:firstLine="709"/>
        <w:contextualSpacing/>
        <w:rPr>
          <w:rFonts w:cs="Times New Roman"/>
          <w:szCs w:val="24"/>
        </w:rPr>
      </w:pPr>
      <w:r w:rsidRPr="00B64581">
        <w:rPr>
          <w:rFonts w:cs="Times New Roman"/>
          <w:szCs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130F172B" w14:textId="77777777" w:rsidR="00B64581" w:rsidRPr="00B64581" w:rsidRDefault="00B64581" w:rsidP="00DD0066">
      <w:pPr>
        <w:ind w:firstLine="709"/>
        <w:contextualSpacing/>
        <w:rPr>
          <w:rFonts w:cs="Times New Roman"/>
          <w:szCs w:val="24"/>
        </w:rPr>
      </w:pPr>
      <w:r w:rsidRPr="00B64581">
        <w:rPr>
          <w:rFonts w:cs="Times New Roman"/>
          <w:szCs w:val="24"/>
        </w:rPr>
        <w:t>3.2. Среднее время до восстановления ЗРА</w:t>
      </w:r>
    </w:p>
    <w:p w14:paraId="44F89813" w14:textId="77777777" w:rsidR="00B64581" w:rsidRPr="00B64581" w:rsidRDefault="00B64581" w:rsidP="00DD0066">
      <w:pPr>
        <w:ind w:firstLine="709"/>
        <w:contextualSpacing/>
        <w:rPr>
          <w:rFonts w:cs="Times New Roman"/>
          <w:szCs w:val="24"/>
        </w:rPr>
      </w:pPr>
      <w:r w:rsidRPr="00B64581">
        <w:rPr>
          <w:rFonts w:cs="Times New Roman"/>
          <w:szCs w:val="24"/>
        </w:rPr>
        <w:t>Время восстановления ЗРА принимается равным времени восстановления теплопровода, так как отказ ЗРА и отказ теплопровода одного и того же диаметра требуют сопоставимых временных затрат на их восстановление.</w:t>
      </w:r>
    </w:p>
    <w:p w14:paraId="0FEEE75F" w14:textId="77777777" w:rsidR="00B64581" w:rsidRPr="00B64581" w:rsidRDefault="00B64581" w:rsidP="00DD0066">
      <w:pPr>
        <w:pStyle w:val="a0"/>
        <w:widowControl w:val="0"/>
        <w:numPr>
          <w:ilvl w:val="0"/>
          <w:numId w:val="16"/>
        </w:numPr>
        <w:ind w:left="0" w:firstLine="709"/>
      </w:pPr>
      <w:r w:rsidRPr="00B64581">
        <w:t>Интенсивность восстановления элементов ТС:</w:t>
      </w:r>
    </w:p>
    <w:tbl>
      <w:tblPr>
        <w:tblW w:w="0" w:type="auto"/>
        <w:jc w:val="center"/>
        <w:tblLook w:val="04A0" w:firstRow="1" w:lastRow="0" w:firstColumn="1" w:lastColumn="0" w:noHBand="0" w:noVBand="1"/>
      </w:tblPr>
      <w:tblGrid>
        <w:gridCol w:w="4941"/>
        <w:gridCol w:w="3483"/>
        <w:gridCol w:w="1205"/>
      </w:tblGrid>
      <w:tr w:rsidR="00B64581" w:rsidRPr="00B64581" w14:paraId="1F4E8A36" w14:textId="77777777" w:rsidTr="002B6B68">
        <w:trPr>
          <w:trHeight w:val="689"/>
          <w:jc w:val="center"/>
        </w:trPr>
        <w:tc>
          <w:tcPr>
            <w:tcW w:w="4941" w:type="dxa"/>
            <w:vAlign w:val="center"/>
          </w:tcPr>
          <w:p w14:paraId="5B2EF283" w14:textId="77777777" w:rsidR="00B64581" w:rsidRPr="00B64581" w:rsidRDefault="00B64581" w:rsidP="00DD0066">
            <w:pPr>
              <w:pStyle w:val="a0"/>
              <w:numPr>
                <w:ilvl w:val="0"/>
                <w:numId w:val="0"/>
              </w:numPr>
              <w:ind w:firstLine="709"/>
              <w:rPr>
                <w:color w:val="000000"/>
              </w:rPr>
            </w:pPr>
            <m:oMathPara>
              <m:oMathParaPr>
                <m:jc m:val="right"/>
              </m:oMathParaPr>
              <m:oMath>
                <m:r>
                  <w:rPr>
                    <w:rFonts w:ascii="Cambria Math" w:hAnsi="Cambria Math"/>
                    <w:color w:val="000000"/>
                  </w:rPr>
                  <m:t>μ=</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lang w:val="en-US"/>
                          </w:rPr>
                          <m:t>z</m:t>
                        </m:r>
                      </m:e>
                      <m:sup>
                        <m:r>
                          <w:rPr>
                            <w:rFonts w:ascii="Cambria Math" w:hAnsi="Cambria Math"/>
                            <w:color w:val="000000"/>
                          </w:rPr>
                          <m:t>в</m:t>
                        </m:r>
                      </m:sup>
                    </m:sSup>
                  </m:den>
                </m:f>
              </m:oMath>
            </m:oMathPara>
          </w:p>
        </w:tc>
        <w:tc>
          <w:tcPr>
            <w:tcW w:w="3483" w:type="dxa"/>
            <w:vAlign w:val="center"/>
          </w:tcPr>
          <w:p w14:paraId="331A84FA" w14:textId="77777777" w:rsidR="00B64581" w:rsidRPr="00B64581" w:rsidRDefault="00B64581" w:rsidP="00DD0066">
            <w:pPr>
              <w:pStyle w:val="a0"/>
              <w:numPr>
                <w:ilvl w:val="0"/>
                <w:numId w:val="0"/>
              </w:numPr>
              <w:ind w:firstLine="709"/>
              <w:rPr>
                <w:color w:val="000000"/>
              </w:rPr>
            </w:pPr>
            <w:r w:rsidRPr="00B64581">
              <w:rPr>
                <w:color w:val="000000"/>
              </w:rPr>
              <w:t>, 1/ч</w:t>
            </w:r>
          </w:p>
        </w:tc>
        <w:tc>
          <w:tcPr>
            <w:tcW w:w="911" w:type="dxa"/>
            <w:vAlign w:val="center"/>
          </w:tcPr>
          <w:p w14:paraId="1B6C2830" w14:textId="77777777" w:rsidR="00B64581" w:rsidRPr="00B64581" w:rsidRDefault="00B64581" w:rsidP="00DD0066">
            <w:pPr>
              <w:pStyle w:val="a0"/>
              <w:numPr>
                <w:ilvl w:val="0"/>
                <w:numId w:val="0"/>
              </w:numPr>
              <w:ind w:firstLine="709"/>
              <w:rPr>
                <w:color w:val="000000"/>
              </w:rPr>
            </w:pPr>
            <w:bookmarkStart w:id="27" w:name="_Ref374096694"/>
            <w:r w:rsidRPr="00B64581">
              <w:rPr>
                <w:color w:val="000000"/>
              </w:rPr>
              <w:t>(</w:t>
            </w:r>
            <w:r w:rsidRPr="00B64581">
              <w:rPr>
                <w:rStyle w:val="FontStyle11"/>
                <w:sz w:val="24"/>
              </w:rPr>
              <w:t>9</w:t>
            </w:r>
            <w:r w:rsidRPr="00B64581">
              <w:rPr>
                <w:color w:val="000000"/>
              </w:rPr>
              <w:t>)</w:t>
            </w:r>
            <w:bookmarkEnd w:id="27"/>
          </w:p>
        </w:tc>
      </w:tr>
    </w:tbl>
    <w:p w14:paraId="23190C1E" w14:textId="77777777" w:rsidR="00B64581" w:rsidRPr="00B64581" w:rsidRDefault="00B64581" w:rsidP="00DD0066">
      <w:pPr>
        <w:pStyle w:val="Style2"/>
        <w:widowControl/>
        <w:numPr>
          <w:ilvl w:val="0"/>
          <w:numId w:val="16"/>
        </w:numPr>
        <w:tabs>
          <w:tab w:val="left" w:pos="851"/>
        </w:tabs>
        <w:ind w:left="0" w:firstLine="709"/>
        <w:contextualSpacing/>
        <w:jc w:val="both"/>
        <w:rPr>
          <w:rStyle w:val="FontStyle11"/>
          <w:sz w:val="24"/>
        </w:rPr>
      </w:pPr>
      <w:r w:rsidRPr="00B64581">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1325"/>
      </w:tblGrid>
      <w:tr w:rsidR="00B64581" w:rsidRPr="00B64581" w14:paraId="5F165103" w14:textId="77777777" w:rsidTr="002B6B68">
        <w:trPr>
          <w:trHeight w:val="1020"/>
          <w:jc w:val="center"/>
        </w:trPr>
        <w:tc>
          <w:tcPr>
            <w:tcW w:w="8419" w:type="dxa"/>
            <w:vAlign w:val="center"/>
          </w:tcPr>
          <w:p w14:paraId="12F28DDA" w14:textId="77777777" w:rsidR="00B64581" w:rsidRPr="00B64581" w:rsidRDefault="00714F54" w:rsidP="00DD0066">
            <w:pPr>
              <w:pStyle w:val="a0"/>
              <w:numPr>
                <w:ilvl w:val="0"/>
                <w:numId w:val="0"/>
              </w:numPr>
              <w:ind w:firstLine="709"/>
              <w:rPr>
                <w:color w:val="000000"/>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0</m:t>
                    </m:r>
                  </m:sub>
                </m:sSub>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m:t>
                        </m:r>
                        <m:nary>
                          <m:naryPr>
                            <m:chr m:val="∑"/>
                            <m:limLoc m:val="undOvr"/>
                            <m:ctrlPr>
                              <w:rPr>
                                <w:rFonts w:ascii="Cambria Math" w:hAnsi="Cambria Math"/>
                                <w:i/>
                                <w:color w:val="000000"/>
                              </w:rPr>
                            </m:ctrlPr>
                          </m:naryPr>
                          <m:sub>
                            <m:r>
                              <w:rPr>
                                <w:rFonts w:ascii="Cambria Math" w:hAnsi="Cambria Math"/>
                                <w:color w:val="000000"/>
                                <w:lang w:val="en-US"/>
                              </w:rPr>
                              <m:t>i</m:t>
                            </m:r>
                            <m:r>
                              <w:rPr>
                                <w:rFonts w:ascii="Cambria Math" w:hAnsi="Cambria Math"/>
                                <w:color w:val="000000"/>
                              </w:rPr>
                              <m:t>=1</m:t>
                            </m:r>
                          </m:sub>
                          <m:sup>
                            <m:r>
                              <w:rPr>
                                <w:rFonts w:ascii="Cambria Math" w:hAnsi="Cambria Math"/>
                                <w:color w:val="000000"/>
                                <w:lang w:val="en-US"/>
                              </w:rPr>
                              <m:t>N</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lang w:val="en-US"/>
                                      </w:rPr>
                                      <m:t>i</m:t>
                                    </m:r>
                                  </m:sub>
                                </m:sSub>
                              </m:num>
                              <m:den>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lang w:val="en-US"/>
                                      </w:rPr>
                                      <m:t>i</m:t>
                                    </m:r>
                                  </m:sub>
                                </m:sSub>
                              </m:den>
                            </m:f>
                          </m:e>
                        </m:nary>
                      </m:e>
                    </m:d>
                  </m:e>
                  <m:sup>
                    <m:r>
                      <w:rPr>
                        <w:rFonts w:ascii="Cambria Math" w:hAnsi="Cambria Math"/>
                        <w:color w:val="000000"/>
                      </w:rPr>
                      <m:t>-1</m:t>
                    </m:r>
                  </m:sup>
                </m:sSup>
              </m:oMath>
            </m:oMathPara>
          </w:p>
        </w:tc>
        <w:tc>
          <w:tcPr>
            <w:tcW w:w="891" w:type="dxa"/>
            <w:vAlign w:val="center"/>
          </w:tcPr>
          <w:p w14:paraId="7E38AB73" w14:textId="77777777" w:rsidR="00B64581" w:rsidRPr="00B64581" w:rsidRDefault="00B64581" w:rsidP="00DD0066">
            <w:pPr>
              <w:pStyle w:val="a0"/>
              <w:numPr>
                <w:ilvl w:val="0"/>
                <w:numId w:val="0"/>
              </w:numPr>
              <w:ind w:firstLine="709"/>
              <w:rPr>
                <w:color w:val="000000"/>
              </w:rPr>
            </w:pPr>
            <w:bookmarkStart w:id="28" w:name="_Ref374096704"/>
            <w:r w:rsidRPr="00B64581">
              <w:rPr>
                <w:color w:val="000000"/>
              </w:rPr>
              <w:t>(</w:t>
            </w:r>
            <w:r w:rsidRPr="00B64581">
              <w:rPr>
                <w:rStyle w:val="FontStyle11"/>
                <w:sz w:val="24"/>
              </w:rPr>
              <w:t>10</w:t>
            </w:r>
            <w:r w:rsidRPr="00B64581">
              <w:rPr>
                <w:color w:val="000000"/>
              </w:rPr>
              <w:t>)</w:t>
            </w:r>
            <w:bookmarkEnd w:id="28"/>
          </w:p>
        </w:tc>
      </w:tr>
    </w:tbl>
    <w:p w14:paraId="762ED234" w14:textId="77777777" w:rsidR="00B64581" w:rsidRPr="00B64581" w:rsidRDefault="00B64581" w:rsidP="00DD0066">
      <w:pPr>
        <w:pStyle w:val="Style2"/>
        <w:widowControl/>
        <w:ind w:firstLine="709"/>
        <w:contextualSpacing/>
        <w:jc w:val="both"/>
        <w:rPr>
          <w:i/>
        </w:rPr>
      </w:pPr>
      <w:r w:rsidRPr="00B64581">
        <w:rPr>
          <w:rStyle w:val="FontStyle11"/>
          <w:sz w:val="24"/>
        </w:rPr>
        <w:t>где</w:t>
      </w:r>
      <w:r w:rsidRPr="00B64581">
        <w:rPr>
          <w:i/>
          <w:color w:val="000000"/>
        </w:rPr>
        <w:t xml:space="preserve"> </w:t>
      </w:r>
      <w:r w:rsidRPr="00B64581">
        <w:rPr>
          <w:i/>
          <w:color w:val="000000"/>
          <w:lang w:val="en-US"/>
        </w:rPr>
        <w:t>N</w:t>
      </w:r>
      <w:r w:rsidRPr="00B64581">
        <w:rPr>
          <w:rStyle w:val="FontStyle11"/>
          <w:sz w:val="24"/>
        </w:rPr>
        <w:t xml:space="preserve"> – число элементов </w:t>
      </w:r>
      <w:r w:rsidRPr="00B64581">
        <w:t xml:space="preserve">ТС </w:t>
      </w:r>
      <w:r w:rsidRPr="00B64581">
        <w:rPr>
          <w:rStyle w:val="FontStyle11"/>
          <w:sz w:val="24"/>
        </w:rPr>
        <w:t>(участков и</w:t>
      </w:r>
      <w:r w:rsidRPr="00B64581">
        <w:t xml:space="preserve"> ЗРА</w:t>
      </w:r>
      <w:r w:rsidRPr="00B64581">
        <w:rPr>
          <w:rStyle w:val="FontStyle11"/>
          <w:sz w:val="24"/>
        </w:rPr>
        <w:t>).</w:t>
      </w:r>
    </w:p>
    <w:p w14:paraId="7D43073A" w14:textId="77777777" w:rsidR="00B64581" w:rsidRPr="00B64581" w:rsidRDefault="00B64581" w:rsidP="00DD0066">
      <w:pPr>
        <w:pStyle w:val="a0"/>
        <w:numPr>
          <w:ilvl w:val="0"/>
          <w:numId w:val="16"/>
        </w:numPr>
        <w:autoSpaceDE w:val="0"/>
        <w:autoSpaceDN w:val="0"/>
        <w:adjustRightInd w:val="0"/>
        <w:ind w:left="0" w:firstLine="709"/>
        <w:rPr>
          <w:rStyle w:val="FontStyle11"/>
          <w:sz w:val="24"/>
        </w:rPr>
      </w:pPr>
      <w:r w:rsidRPr="00B64581">
        <w:rPr>
          <w:rStyle w:val="FontStyle11"/>
          <w:sz w:val="24"/>
        </w:rPr>
        <w:t xml:space="preserve">Вероятность состояния сети, соответствующая отказу </w:t>
      </w:r>
      <w:r w:rsidRPr="00B64581">
        <w:rPr>
          <w:rStyle w:val="FontStyle11"/>
          <w:i/>
          <w:sz w:val="24"/>
          <w:lang w:val="en-US"/>
        </w:rPr>
        <w:t>f</w:t>
      </w:r>
      <w:r w:rsidRPr="00B64581">
        <w:rPr>
          <w:rStyle w:val="FontStyle11"/>
          <w:sz w:val="24"/>
        </w:rPr>
        <w:t>-го элемента:</w:t>
      </w:r>
    </w:p>
    <w:tbl>
      <w:tblPr>
        <w:tblW w:w="9781" w:type="dxa"/>
        <w:jc w:val="center"/>
        <w:tblLook w:val="04A0" w:firstRow="1" w:lastRow="0" w:firstColumn="1" w:lastColumn="0" w:noHBand="0" w:noVBand="1"/>
      </w:tblPr>
      <w:tblGrid>
        <w:gridCol w:w="7982"/>
        <w:gridCol w:w="1799"/>
      </w:tblGrid>
      <w:tr w:rsidR="00B64581" w:rsidRPr="00B64581" w14:paraId="2E292336" w14:textId="77777777" w:rsidTr="00E01439">
        <w:trPr>
          <w:trHeight w:val="559"/>
          <w:jc w:val="center"/>
        </w:trPr>
        <w:tc>
          <w:tcPr>
            <w:tcW w:w="7982" w:type="dxa"/>
            <w:vAlign w:val="center"/>
          </w:tcPr>
          <w:p w14:paraId="0F794378" w14:textId="77777777" w:rsidR="00B64581" w:rsidRPr="00B64581" w:rsidRDefault="00714F54" w:rsidP="00DD0066">
            <w:pPr>
              <w:pStyle w:val="a0"/>
              <w:numPr>
                <w:ilvl w:val="0"/>
                <w:numId w:val="0"/>
              </w:numPr>
              <w:ind w:firstLine="709"/>
              <w:rPr>
                <w:color w:val="000000"/>
              </w:rPr>
            </w:pPr>
            <m:oMathPara>
              <m:oMathParaPr>
                <m:jc m:val="center"/>
              </m:oMathParaPr>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lang w:val="en-US"/>
                      </w:rPr>
                      <m:t>f</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lang w:val="en-US"/>
                          </w:rPr>
                          <m:t>f</m:t>
                        </m:r>
                      </m:sub>
                    </m:sSub>
                  </m:num>
                  <m:den>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lang w:val="en-US"/>
                          </w:rPr>
                          <m:t>f</m:t>
                        </m:r>
                      </m:sub>
                    </m:sSub>
                  </m:den>
                </m:f>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0</m:t>
                    </m:r>
                  </m:sub>
                </m:sSub>
              </m:oMath>
            </m:oMathPara>
          </w:p>
        </w:tc>
        <w:tc>
          <w:tcPr>
            <w:tcW w:w="1799" w:type="dxa"/>
            <w:vAlign w:val="center"/>
          </w:tcPr>
          <w:p w14:paraId="3A1E0EC3" w14:textId="1A670DC6" w:rsidR="00B64581" w:rsidRPr="00B64581" w:rsidRDefault="00E01439" w:rsidP="00E01439">
            <w:pPr>
              <w:pStyle w:val="a0"/>
              <w:numPr>
                <w:ilvl w:val="0"/>
                <w:numId w:val="0"/>
              </w:numPr>
              <w:tabs>
                <w:tab w:val="clear" w:pos="851"/>
                <w:tab w:val="left" w:pos="0"/>
              </w:tabs>
              <w:ind w:firstLine="709"/>
              <w:rPr>
                <w:color w:val="000000"/>
              </w:rPr>
            </w:pPr>
            <w:bookmarkStart w:id="29" w:name="_Ref374096712"/>
            <w:r>
              <w:rPr>
                <w:color w:val="000000"/>
              </w:rPr>
              <w:t xml:space="preserve">       </w:t>
            </w:r>
            <w:r w:rsidR="00B64581" w:rsidRPr="00B64581">
              <w:rPr>
                <w:color w:val="000000"/>
              </w:rPr>
              <w:t>(</w:t>
            </w:r>
            <w:r w:rsidR="00B64581" w:rsidRPr="00B64581">
              <w:t>11</w:t>
            </w:r>
            <w:r w:rsidR="00B64581" w:rsidRPr="00B64581">
              <w:rPr>
                <w:color w:val="000000"/>
              </w:rPr>
              <w:t>)</w:t>
            </w:r>
            <w:bookmarkEnd w:id="29"/>
          </w:p>
        </w:tc>
      </w:tr>
    </w:tbl>
    <w:p w14:paraId="7B389652" w14:textId="77777777" w:rsidR="00B64581" w:rsidRPr="00B64581" w:rsidRDefault="00B64581" w:rsidP="00DD0066">
      <w:pPr>
        <w:pStyle w:val="a0"/>
        <w:numPr>
          <w:ilvl w:val="0"/>
          <w:numId w:val="16"/>
        </w:numPr>
        <w:autoSpaceDE w:val="0"/>
        <w:autoSpaceDN w:val="0"/>
        <w:adjustRightInd w:val="0"/>
        <w:ind w:left="0" w:firstLine="709"/>
      </w:pPr>
      <w:r w:rsidRPr="00B64581">
        <w:t xml:space="preserve">Температура воздуха в здании </w:t>
      </w:r>
      <w:r w:rsidRPr="00B64581">
        <w:rPr>
          <w:i/>
          <w:lang w:val="en-US"/>
        </w:rPr>
        <w:t>j</w:t>
      </w:r>
      <w:r w:rsidRPr="00B64581">
        <w:t xml:space="preserve">-го потребителя в конце периода восстановления </w:t>
      </w:r>
      <w:r w:rsidRPr="00B64581">
        <w:rPr>
          <w:lang w:val="en-US"/>
        </w:rPr>
        <w:t>j</w:t>
      </w:r>
      <w:r w:rsidRPr="00B64581">
        <w:t>-го элемента:</w:t>
      </w:r>
    </w:p>
    <w:tbl>
      <w:tblPr>
        <w:tblW w:w="0" w:type="auto"/>
        <w:jc w:val="center"/>
        <w:tblLook w:val="04A0" w:firstRow="1" w:lastRow="0" w:firstColumn="1" w:lastColumn="0" w:noHBand="0" w:noVBand="1"/>
      </w:tblPr>
      <w:tblGrid>
        <w:gridCol w:w="8362"/>
        <w:gridCol w:w="1325"/>
      </w:tblGrid>
      <w:tr w:rsidR="00B64581" w:rsidRPr="00B64581" w14:paraId="382F1CD1" w14:textId="77777777" w:rsidTr="002B6B68">
        <w:trPr>
          <w:trHeight w:val="1376"/>
          <w:jc w:val="center"/>
        </w:trPr>
        <w:tc>
          <w:tcPr>
            <w:tcW w:w="8362" w:type="dxa"/>
            <w:vAlign w:val="center"/>
          </w:tcPr>
          <w:p w14:paraId="44EBC179" w14:textId="77777777" w:rsidR="00B64581" w:rsidRPr="00B64581" w:rsidRDefault="00714F54" w:rsidP="00DD0066">
            <w:pPr>
              <w:pStyle w:val="a0"/>
              <w:numPr>
                <w:ilvl w:val="0"/>
                <w:numId w:val="0"/>
              </w:numPr>
              <w:ind w:firstLine="709"/>
              <w:rPr>
                <w:i/>
                <w:color w:val="000000"/>
                <w:lang w:val="en-US"/>
              </w:rPr>
            </w:pPr>
            <m:oMathPara>
              <m:oMath>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в</m:t>
                    </m:r>
                  </m:sup>
                </m:sSub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t</m:t>
                    </m:r>
                  </m:e>
                  <m:sup>
                    <m:r>
                      <w:rPr>
                        <w:rFonts w:ascii="Cambria Math" w:hAnsi="Cambria Math"/>
                        <w:color w:val="000000"/>
                      </w:rPr>
                      <m:t>нр</m:t>
                    </m:r>
                  </m:sup>
                </m:sSup>
                <m:r>
                  <w:rPr>
                    <w:rFonts w:ascii="Cambria Math" w:hAnsi="Cambria Math"/>
                    <w:color w:val="000000"/>
                    <w:lang w:val="en-US"/>
                  </w:rPr>
                  <m:t>+</m:t>
                </m:r>
                <m:f>
                  <m:fPr>
                    <m:ctrlPr>
                      <w:rPr>
                        <w:rFonts w:ascii="Cambria Math" w:hAnsi="Cambria Math"/>
                        <w:i/>
                        <w:color w:val="000000"/>
                        <w:lang w:val="en-US"/>
                      </w:rPr>
                    </m:ctrlPr>
                  </m:fPr>
                  <m:num>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t</m:t>
                        </m:r>
                      </m:e>
                      <m:sup>
                        <m:r>
                          <w:rPr>
                            <w:rFonts w:ascii="Cambria Math" w:hAnsi="Cambria Math"/>
                            <w:color w:val="000000"/>
                          </w:rPr>
                          <m:t>нр</m:t>
                        </m:r>
                      </m:sup>
                    </m:sSup>
                    <m:r>
                      <w:rPr>
                        <w:rFonts w:ascii="Cambria Math" w:hAnsi="Cambria Math"/>
                        <w:color w:val="000000"/>
                        <w:lang w:val="en-US"/>
                      </w:rPr>
                      <m:t xml:space="preserve">- </m:t>
                    </m:r>
                    <m:sSub>
                      <m:sSubPr>
                        <m:ctrlPr>
                          <w:rPr>
                            <w:rFonts w:ascii="Cambria Math" w:hAnsi="Cambria Math"/>
                            <w:i/>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q</m:t>
                            </m:r>
                          </m:e>
                        </m:acc>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Sub>
                    <m:r>
                      <w:rPr>
                        <w:rFonts w:ascii="Cambria Math" w:hAnsi="Cambria Math"/>
                        <w:color w:val="000000"/>
                        <w:lang w:val="en-US"/>
                      </w:rPr>
                      <m:t>∙</m:t>
                    </m:r>
                    <m:d>
                      <m:dPr>
                        <m:ctrlPr>
                          <w:rPr>
                            <w:rFonts w:ascii="Cambria Math" w:hAnsi="Cambria Math"/>
                            <w:i/>
                            <w:color w:val="000000"/>
                            <w:lang w:val="en-US"/>
                          </w:rPr>
                        </m:ctrlPr>
                      </m:dPr>
                      <m:e>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lang w:val="en-US"/>
                          </w:rPr>
                          <m:t>-</m:t>
                        </m:r>
                        <m:sSup>
                          <m:sSupPr>
                            <m:ctrlPr>
                              <w:rPr>
                                <w:rFonts w:ascii="Cambria Math" w:hAnsi="Cambria Math"/>
                                <w:i/>
                                <w:color w:val="000000"/>
                              </w:rPr>
                            </m:ctrlPr>
                          </m:sSupPr>
                          <m:e>
                            <m:r>
                              <w:rPr>
                                <w:rFonts w:ascii="Cambria Math" w:hAnsi="Cambria Math"/>
                                <w:color w:val="000000"/>
                                <w:lang w:val="en-US"/>
                              </w:rPr>
                              <m:t>t</m:t>
                            </m:r>
                          </m:e>
                          <m:sup>
                            <m:r>
                              <w:rPr>
                                <w:rFonts w:ascii="Cambria Math" w:hAnsi="Cambria Math"/>
                                <w:color w:val="000000"/>
                              </w:rPr>
                              <m:t>нр</m:t>
                            </m:r>
                          </m:sup>
                        </m:sSup>
                      </m:e>
                    </m:d>
                  </m:num>
                  <m:den>
                    <m:sSup>
                      <m:sSupPr>
                        <m:ctrlPr>
                          <w:rPr>
                            <w:rFonts w:ascii="Cambria Math" w:hAnsi="Cambria Math"/>
                            <w:i/>
                            <w:color w:val="000000"/>
                            <w:lang w:val="en-US"/>
                          </w:rPr>
                        </m:ctrlPr>
                      </m:sSupPr>
                      <m:e>
                        <m:r>
                          <w:rPr>
                            <w:rFonts w:ascii="Cambria Math" w:hAnsi="Cambria Math"/>
                            <w:color w:val="000000"/>
                            <w:lang w:val="en-US"/>
                          </w:rPr>
                          <m:t>e</m:t>
                        </m:r>
                      </m:e>
                      <m:sup>
                        <m:d>
                          <m:dPr>
                            <m:ctrlPr>
                              <w:rPr>
                                <w:rFonts w:ascii="Cambria Math" w:hAnsi="Cambria Math"/>
                                <w:i/>
                                <w:color w:val="000000"/>
                                <w:lang w:val="en-US"/>
                              </w:rPr>
                            </m:ctrlPr>
                          </m:dPr>
                          <m:e>
                            <m:f>
                              <m:fPr>
                                <m:ctrlPr>
                                  <w:rPr>
                                    <w:rFonts w:ascii="Cambria Math" w:hAnsi="Cambria Math"/>
                                    <w:i/>
                                    <w:color w:val="000000"/>
                                    <w:lang w:val="en-US"/>
                                  </w:rPr>
                                </m:ctrlPr>
                              </m:fPr>
                              <m:num>
                                <m:sSubSup>
                                  <m:sSubSupPr>
                                    <m:ctrlPr>
                                      <w:rPr>
                                        <w:rFonts w:ascii="Cambria Math" w:hAnsi="Cambria Math"/>
                                        <w:i/>
                                      </w:rPr>
                                    </m:ctrlPr>
                                  </m:sSubSupPr>
                                  <m:e>
                                    <m:r>
                                      <w:rPr>
                                        <w:rFonts w:ascii="Cambria Math" w:hAnsi="Cambria Math"/>
                                      </w:rPr>
                                      <m:t>z</m:t>
                                    </m:r>
                                  </m:e>
                                  <m:sub>
                                    <m:r>
                                      <w:rPr>
                                        <w:rFonts w:ascii="Cambria Math" w:hAnsi="Cambria Math"/>
                                      </w:rPr>
                                      <m:t>f</m:t>
                                    </m:r>
                                  </m:sub>
                                  <m:sup>
                                    <m:r>
                                      <w:rPr>
                                        <w:rFonts w:ascii="Cambria Math" w:hAnsi="Cambria Math"/>
                                      </w:rPr>
                                      <m:t>в</m:t>
                                    </m:r>
                                  </m:sup>
                                </m:sSubSup>
                              </m:num>
                              <m:den>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lang w:val="en-US"/>
                                      </w:rPr>
                                      <m:t>j</m:t>
                                    </m:r>
                                  </m:sub>
                                </m:sSub>
                              </m:den>
                            </m:f>
                          </m:e>
                        </m:d>
                      </m:sup>
                    </m:sSup>
                  </m:den>
                </m:f>
                <m:r>
                  <w:rPr>
                    <w:rFonts w:ascii="Cambria Math" w:hAnsi="Cambria Math"/>
                    <w:color w:val="000000"/>
                    <w:lang w:val="en-US"/>
                  </w:rPr>
                  <m:t>+</m:t>
                </m:r>
                <m:sSub>
                  <m:sSubPr>
                    <m:ctrlPr>
                      <w:rPr>
                        <w:rFonts w:ascii="Cambria Math" w:hAnsi="Cambria Math"/>
                        <w:i/>
                        <w:color w:val="000000"/>
                        <w:lang w:val="en-US"/>
                      </w:rPr>
                    </m:ctrlPr>
                  </m:sSubPr>
                  <m:e>
                    <m:acc>
                      <m:accPr>
                        <m:chr m:val="̅"/>
                        <m:ctrlPr>
                          <w:rPr>
                            <w:rFonts w:ascii="Cambria Math" w:hAnsi="Cambria Math"/>
                            <w:i/>
                            <w:color w:val="000000"/>
                            <w:lang w:val="en-US"/>
                          </w:rPr>
                        </m:ctrlPr>
                      </m:accPr>
                      <m:e>
                        <m:r>
                          <w:rPr>
                            <w:rFonts w:ascii="Cambria Math" w:hAnsi="Cambria Math"/>
                            <w:color w:val="000000"/>
                            <w:lang w:val="en-US"/>
                          </w:rPr>
                          <m:t>q</m:t>
                        </m:r>
                      </m:e>
                    </m:acc>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Sub>
                <m:r>
                  <w:rPr>
                    <w:rFonts w:ascii="Cambria Math" w:hAnsi="Cambria Math"/>
                    <w:color w:val="000000"/>
                    <w:lang w:val="en-US"/>
                  </w:rPr>
                  <m:t>∙</m:t>
                </m:r>
                <m:d>
                  <m:dPr>
                    <m:ctrlPr>
                      <w:rPr>
                        <w:rFonts w:ascii="Cambria Math" w:hAnsi="Cambria Math"/>
                        <w:i/>
                        <w:color w:val="000000"/>
                        <w:lang w:val="en-US"/>
                      </w:rPr>
                    </m:ctrlPr>
                  </m:dPr>
                  <m:e>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lang w:val="en-US"/>
                      </w:rPr>
                      <m:t>-</m:t>
                    </m:r>
                    <m:sSup>
                      <m:sSupPr>
                        <m:ctrlPr>
                          <w:rPr>
                            <w:rFonts w:ascii="Cambria Math" w:hAnsi="Cambria Math"/>
                            <w:i/>
                            <w:color w:val="000000"/>
                          </w:rPr>
                        </m:ctrlPr>
                      </m:sSupPr>
                      <m:e>
                        <m:r>
                          <w:rPr>
                            <w:rFonts w:ascii="Cambria Math" w:hAnsi="Cambria Math"/>
                            <w:color w:val="000000"/>
                            <w:lang w:val="en-US"/>
                          </w:rPr>
                          <m:t>t</m:t>
                        </m:r>
                      </m:e>
                      <m:sup>
                        <m:r>
                          <w:rPr>
                            <w:rFonts w:ascii="Cambria Math" w:hAnsi="Cambria Math"/>
                            <w:color w:val="000000"/>
                          </w:rPr>
                          <m:t>нр</m:t>
                        </m:r>
                      </m:sup>
                    </m:sSup>
                  </m:e>
                </m:d>
                <m:r>
                  <w:rPr>
                    <w:rFonts w:ascii="Cambria Math" w:hAnsi="Cambria Math"/>
                    <w:color w:val="000000"/>
                    <w:lang w:val="en-US"/>
                  </w:rPr>
                  <m:t xml:space="preserve">, </m:t>
                </m:r>
                <m:sPre>
                  <m:sPrePr>
                    <m:ctrlPr>
                      <w:rPr>
                        <w:rFonts w:ascii="Cambria Math" w:hAnsi="Cambria Math"/>
                        <w:i/>
                        <w:color w:val="000000"/>
                        <w:lang w:val="en-US"/>
                      </w:rPr>
                    </m:ctrlPr>
                  </m:sPrePr>
                  <m:sub/>
                  <m:sup>
                    <m:r>
                      <w:rPr>
                        <w:rFonts w:ascii="Cambria Math" w:hAnsi="Cambria Math"/>
                        <w:color w:val="000000"/>
                        <w:lang w:val="en-US"/>
                      </w:rPr>
                      <m:t>0</m:t>
                    </m:r>
                  </m:sup>
                  <m:e>
                    <m:r>
                      <w:rPr>
                        <w:rFonts w:ascii="Cambria Math" w:hAnsi="Cambria Math"/>
                        <w:color w:val="000000"/>
                        <w:lang w:val="en-US"/>
                      </w:rPr>
                      <m:t>C</m:t>
                    </m:r>
                  </m:e>
                </m:sPre>
              </m:oMath>
            </m:oMathPara>
          </w:p>
        </w:tc>
        <w:tc>
          <w:tcPr>
            <w:tcW w:w="975" w:type="dxa"/>
            <w:vAlign w:val="center"/>
          </w:tcPr>
          <w:p w14:paraId="236A1833" w14:textId="77777777" w:rsidR="00B64581" w:rsidRPr="00B64581" w:rsidRDefault="00B64581" w:rsidP="00DD0066">
            <w:pPr>
              <w:pStyle w:val="a0"/>
              <w:numPr>
                <w:ilvl w:val="0"/>
                <w:numId w:val="0"/>
              </w:numPr>
              <w:ind w:firstLine="709"/>
              <w:rPr>
                <w:color w:val="000000"/>
              </w:rPr>
            </w:pPr>
            <w:bookmarkStart w:id="30" w:name="_Ref374096783"/>
            <w:r w:rsidRPr="00B64581">
              <w:rPr>
                <w:color w:val="000000"/>
              </w:rPr>
              <w:t>(</w:t>
            </w:r>
            <w:r w:rsidRPr="00B64581">
              <w:t>12</w:t>
            </w:r>
            <w:r w:rsidRPr="00B64581">
              <w:rPr>
                <w:color w:val="000000"/>
              </w:rPr>
              <w:t>)</w:t>
            </w:r>
            <w:bookmarkEnd w:id="30"/>
          </w:p>
        </w:tc>
      </w:tr>
    </w:tbl>
    <w:p w14:paraId="027151ED" w14:textId="77777777" w:rsidR="00B64581" w:rsidRPr="00B64581" w:rsidRDefault="00B64581" w:rsidP="00DD0066">
      <w:pPr>
        <w:ind w:firstLine="709"/>
        <w:contextualSpacing/>
        <w:rPr>
          <w:rFonts w:cs="Times New Roman"/>
          <w:color w:val="000000"/>
          <w:szCs w:val="24"/>
        </w:rPr>
      </w:pPr>
      <w:r w:rsidRPr="00B64581">
        <w:rPr>
          <w:rStyle w:val="FontStyle11"/>
          <w:sz w:val="24"/>
          <w:szCs w:val="24"/>
        </w:rPr>
        <w:t xml:space="preserve">где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sub>
          <m:sup>
            <m:r>
              <w:rPr>
                <w:rFonts w:ascii="Cambria Math" w:hAnsi="Cambria Math" w:cs="Times New Roman"/>
                <w:color w:val="000000"/>
                <w:szCs w:val="24"/>
              </w:rPr>
              <m:t>вр</m:t>
            </m:r>
          </m:sup>
        </m:sSubSup>
      </m:oMath>
      <w:r w:rsidRPr="00B64581">
        <w:rPr>
          <w:rFonts w:cs="Times New Roman"/>
          <w:color w:val="000000"/>
          <w:szCs w:val="24"/>
        </w:rPr>
        <w:t xml:space="preserve"> - расчетная температура воздуха в здании </w:t>
      </w:r>
      <w:r w:rsidRPr="00B64581">
        <w:rPr>
          <w:rFonts w:cs="Times New Roman"/>
          <w:i/>
          <w:color w:val="000000"/>
          <w:szCs w:val="24"/>
          <w:lang w:val="en-US"/>
        </w:rPr>
        <w:t>j</w:t>
      </w:r>
      <w:r w:rsidRPr="00B64581">
        <w:rPr>
          <w:rFonts w:cs="Times New Roman"/>
          <w:color w:val="000000"/>
          <w:szCs w:val="24"/>
        </w:rPr>
        <w:t>-го потребителя,</w:t>
      </w:r>
      <w:r w:rsidRPr="00B64581">
        <w:rPr>
          <w:rFonts w:cs="Times New Roman"/>
          <w:color w:val="000000"/>
          <w:szCs w:val="24"/>
          <w:vertAlign w:val="superscript"/>
        </w:rPr>
        <w:t xml:space="preserve"> 0</w:t>
      </w:r>
      <w:r w:rsidRPr="00B64581">
        <w:rPr>
          <w:rFonts w:cs="Times New Roman"/>
          <w:color w:val="000000"/>
          <w:szCs w:val="24"/>
        </w:rPr>
        <w:t>С;</w:t>
      </w:r>
    </w:p>
    <w:p w14:paraId="506095F6" w14:textId="77777777" w:rsidR="00B64581" w:rsidRPr="00B64581" w:rsidRDefault="00714F54" w:rsidP="00DD0066">
      <w:pPr>
        <w:ind w:firstLine="709"/>
        <w:contextualSpacing/>
        <w:rPr>
          <w:rFonts w:cs="Times New Roman"/>
          <w:color w:val="000000"/>
          <w:szCs w:val="24"/>
        </w:rPr>
      </w:pPr>
      <m:oMath>
        <m:sSup>
          <m:sSupPr>
            <m:ctrlPr>
              <w:rPr>
                <w:rFonts w:ascii="Cambria Math" w:hAnsi="Cambria Math" w:cs="Times New Roman"/>
                <w:i/>
                <w:color w:val="000000"/>
                <w:szCs w:val="24"/>
                <w:lang w:val="en-US"/>
              </w:rPr>
            </m:ctrlPr>
          </m:sSupPr>
          <m:e>
            <m:r>
              <w:rPr>
                <w:rFonts w:ascii="Cambria Math" w:hAnsi="Cambria Math" w:cs="Times New Roman"/>
                <w:color w:val="000000"/>
                <w:szCs w:val="24"/>
                <w:lang w:val="en-US"/>
              </w:rPr>
              <m:t>t</m:t>
            </m:r>
          </m:e>
          <m:sup>
            <m:r>
              <w:rPr>
                <w:rFonts w:ascii="Cambria Math" w:hAnsi="Cambria Math" w:cs="Times New Roman"/>
                <w:color w:val="000000"/>
                <w:szCs w:val="24"/>
              </w:rPr>
              <m:t>нр</m:t>
            </m:r>
          </m:sup>
        </m:sSup>
      </m:oMath>
      <w:r w:rsidR="00B64581" w:rsidRPr="00B64581">
        <w:rPr>
          <w:rFonts w:eastAsiaTheme="minorEastAsia" w:cs="Times New Roman"/>
          <w:color w:val="000000"/>
          <w:szCs w:val="24"/>
        </w:rPr>
        <w:t xml:space="preserve"> </w:t>
      </w:r>
      <w:r w:rsidR="00B64581" w:rsidRPr="00B64581">
        <w:rPr>
          <w:rFonts w:cs="Times New Roman"/>
          <w:color w:val="000000"/>
          <w:szCs w:val="24"/>
        </w:rPr>
        <w:t>- расчетная для отопления температура наружного воздуха,</w:t>
      </w:r>
      <w:r w:rsidR="00B64581" w:rsidRPr="00B64581">
        <w:rPr>
          <w:rFonts w:cs="Times New Roman"/>
          <w:color w:val="000000"/>
          <w:szCs w:val="24"/>
          <w:vertAlign w:val="superscript"/>
        </w:rPr>
        <w:t xml:space="preserve"> 0</w:t>
      </w:r>
      <w:r w:rsidR="00B64581" w:rsidRPr="00B64581">
        <w:rPr>
          <w:rFonts w:cs="Times New Roman"/>
          <w:color w:val="000000"/>
          <w:szCs w:val="24"/>
        </w:rPr>
        <w:t>С;</w:t>
      </w:r>
    </w:p>
    <w:p w14:paraId="2465E64C" w14:textId="77777777" w:rsidR="00B64581" w:rsidRPr="00B64581" w:rsidRDefault="00714F54" w:rsidP="00DD0066">
      <w:pPr>
        <w:ind w:firstLine="709"/>
        <w:contextualSpacing/>
        <w:rPr>
          <w:rFonts w:cs="Times New Roman"/>
          <w:szCs w:val="24"/>
        </w:rPr>
      </w:pPr>
      <m:oMath>
        <m:sSub>
          <m:sSubPr>
            <m:ctrlPr>
              <w:rPr>
                <w:rFonts w:ascii="Cambria Math" w:hAnsi="Cambria Math" w:cs="Times New Roman"/>
                <w:i/>
                <w:color w:val="000000"/>
                <w:szCs w:val="24"/>
              </w:rPr>
            </m:ctrlPr>
          </m:sSubPr>
          <m:e>
            <m:r>
              <w:rPr>
                <w:rFonts w:ascii="Cambria Math" w:hAnsi="Cambria Math" w:cs="Times New Roman"/>
                <w:color w:val="000000"/>
                <w:szCs w:val="24"/>
                <w:lang w:val="en-US"/>
              </w:rPr>
              <m:t>q</m:t>
            </m:r>
            <m:ctrlPr>
              <w:rPr>
                <w:rFonts w:ascii="Cambria Math" w:hAnsi="Cambria Math" w:cs="Times New Roman"/>
                <w:i/>
                <w:color w:val="000000"/>
                <w:szCs w:val="24"/>
                <w:lang w:val="en-US"/>
              </w:rPr>
            </m:ctrlP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oMath>
      <w:r w:rsidR="00B64581" w:rsidRPr="00B64581">
        <w:rPr>
          <w:rFonts w:eastAsiaTheme="minorEastAsia" w:cs="Times New Roman"/>
          <w:color w:val="000000"/>
          <w:szCs w:val="24"/>
        </w:rPr>
        <w:t xml:space="preserve"> </w:t>
      </w:r>
      <w:r w:rsidR="00B64581" w:rsidRPr="00B64581">
        <w:rPr>
          <w:rFonts w:cs="Times New Roman"/>
          <w:szCs w:val="24"/>
        </w:rPr>
        <w:t xml:space="preserve">– часовой расход тепла у </w:t>
      </w:r>
      <w:r w:rsidR="00B64581" w:rsidRPr="00B64581">
        <w:rPr>
          <w:rFonts w:cs="Times New Roman"/>
          <w:i/>
          <w:color w:val="000000"/>
          <w:szCs w:val="24"/>
          <w:lang w:val="en-US"/>
        </w:rPr>
        <w:t>j</w:t>
      </w:r>
      <w:r w:rsidR="00B64581" w:rsidRPr="00B64581">
        <w:rPr>
          <w:rFonts w:cs="Times New Roman"/>
          <w:szCs w:val="24"/>
        </w:rPr>
        <w:t>-го потребителя при отказе</w:t>
      </w:r>
      <w:r w:rsidR="00B64581" w:rsidRPr="00B64581">
        <w:rPr>
          <w:rFonts w:cs="Times New Roman"/>
          <w:i/>
          <w:color w:val="000000"/>
          <w:szCs w:val="24"/>
        </w:rPr>
        <w:t xml:space="preserve"> </w:t>
      </w:r>
      <w:r w:rsidR="00B64581" w:rsidRPr="00B64581">
        <w:rPr>
          <w:rFonts w:cs="Times New Roman"/>
          <w:i/>
          <w:color w:val="000000"/>
          <w:szCs w:val="24"/>
          <w:lang w:val="en-US"/>
        </w:rPr>
        <w:t>f</w:t>
      </w:r>
      <w:r w:rsidR="00B64581" w:rsidRPr="00B64581">
        <w:rPr>
          <w:rFonts w:cs="Times New Roman"/>
          <w:i/>
          <w:szCs w:val="24"/>
        </w:rPr>
        <w:t>-</w:t>
      </w:r>
      <w:r w:rsidR="00B64581" w:rsidRPr="00B64581">
        <w:rPr>
          <w:rFonts w:cs="Times New Roman"/>
          <w:szCs w:val="24"/>
        </w:rPr>
        <w:t>го элемента при</w:t>
      </w:r>
      <m:oMath>
        <m:r>
          <w:rPr>
            <w:rFonts w:ascii="Cambria Math" w:hAnsi="Cambria Math" w:cs="Times New Roman"/>
            <w:szCs w:val="24"/>
          </w:rPr>
          <m:t xml:space="preserve"> </m:t>
        </m:r>
        <m:sSup>
          <m:sSupPr>
            <m:ctrlPr>
              <w:rPr>
                <w:rFonts w:ascii="Cambria Math" w:hAnsi="Cambria Math" w:cs="Times New Roman"/>
                <w:i/>
                <w:color w:val="000000"/>
                <w:szCs w:val="24"/>
              </w:rPr>
            </m:ctrlPr>
          </m:sSupPr>
          <m:e>
            <m:r>
              <w:rPr>
                <w:rFonts w:ascii="Cambria Math" w:hAnsi="Cambria Math" w:cs="Times New Roman"/>
                <w:color w:val="000000"/>
                <w:szCs w:val="24"/>
                <w:lang w:val="en-US"/>
              </w:rPr>
              <m:t>t</m:t>
            </m:r>
          </m:e>
          <m:sup>
            <m:r>
              <w:rPr>
                <w:rFonts w:ascii="Cambria Math" w:hAnsi="Cambria Math" w:cs="Times New Roman"/>
                <w:color w:val="000000"/>
                <w:szCs w:val="24"/>
              </w:rPr>
              <m:t>нр</m:t>
            </m:r>
          </m:sup>
        </m:sSup>
      </m:oMath>
      <w:r w:rsidR="00B64581" w:rsidRPr="00B64581">
        <w:rPr>
          <w:rFonts w:cs="Times New Roman"/>
          <w:szCs w:val="24"/>
        </w:rPr>
        <w:t>, Гкал/ч;</w:t>
      </w:r>
    </w:p>
    <w:p w14:paraId="7440B99D" w14:textId="77777777" w:rsidR="00B64581" w:rsidRPr="00B64581" w:rsidRDefault="00714F54" w:rsidP="00DD0066">
      <w:pPr>
        <w:ind w:firstLine="709"/>
        <w:contextualSpacing/>
        <w:rPr>
          <w:rFonts w:cs="Times New Roman"/>
          <w:szCs w:val="24"/>
        </w:rPr>
      </w:pPr>
      <m:oMath>
        <m:sSubSup>
          <m:sSubSupPr>
            <m:ctrlPr>
              <w:rPr>
                <w:rFonts w:ascii="Cambria Math" w:hAnsi="Cambria Math" w:cs="Times New Roman"/>
                <w:i/>
                <w:color w:val="000000"/>
                <w:szCs w:val="24"/>
              </w:rPr>
            </m:ctrlPr>
          </m:sSubSupPr>
          <m:e>
            <m:r>
              <w:rPr>
                <w:rFonts w:ascii="Cambria Math" w:hAnsi="Cambria Math" w:cs="Times New Roman"/>
                <w:color w:val="000000"/>
                <w:szCs w:val="24"/>
                <w:lang w:val="en-US"/>
              </w:rPr>
              <m:t>q</m:t>
            </m:r>
          </m:e>
          <m:sub>
            <m:r>
              <w:rPr>
                <w:rFonts w:ascii="Cambria Math" w:hAnsi="Cambria Math" w:cs="Times New Roman"/>
                <w:color w:val="000000"/>
                <w:szCs w:val="24"/>
              </w:rPr>
              <m:t>j</m:t>
            </m:r>
          </m:sub>
          <m:sup>
            <m:r>
              <w:rPr>
                <w:rFonts w:ascii="Cambria Math" w:hAnsi="Cambria Math" w:cs="Times New Roman"/>
                <w:color w:val="000000"/>
                <w:szCs w:val="24"/>
              </w:rPr>
              <m:t>р</m:t>
            </m:r>
          </m:sup>
        </m:sSubSup>
      </m:oMath>
      <w:r w:rsidR="00B64581" w:rsidRPr="00B64581">
        <w:rPr>
          <w:rFonts w:eastAsiaTheme="minorEastAsia" w:cs="Times New Roman"/>
          <w:color w:val="000000"/>
          <w:szCs w:val="24"/>
        </w:rPr>
        <w:t xml:space="preserve"> </w:t>
      </w:r>
      <w:r w:rsidR="00B64581" w:rsidRPr="00B64581">
        <w:rPr>
          <w:rFonts w:cs="Times New Roman"/>
          <w:szCs w:val="24"/>
        </w:rPr>
        <w:t xml:space="preserve">– расчетная часовая нагрузка </w:t>
      </w:r>
      <w:r w:rsidR="00B64581" w:rsidRPr="00B64581">
        <w:rPr>
          <w:rFonts w:cs="Times New Roman"/>
          <w:i/>
          <w:color w:val="000000"/>
          <w:szCs w:val="24"/>
          <w:lang w:val="en-US"/>
        </w:rPr>
        <w:t>j</w:t>
      </w:r>
      <w:r w:rsidR="00B64581" w:rsidRPr="00B64581">
        <w:rPr>
          <w:rFonts w:cs="Times New Roman"/>
          <w:szCs w:val="24"/>
        </w:rPr>
        <w:t>-го потребителя при</w:t>
      </w:r>
      <m:oMath>
        <m:r>
          <w:rPr>
            <w:rFonts w:ascii="Cambria Math" w:hAnsi="Cambria Math" w:cs="Times New Roman"/>
            <w:szCs w:val="24"/>
          </w:rPr>
          <m:t xml:space="preserve"> </m:t>
        </m:r>
        <m:sSup>
          <m:sSupPr>
            <m:ctrlPr>
              <w:rPr>
                <w:rFonts w:ascii="Cambria Math" w:hAnsi="Cambria Math" w:cs="Times New Roman"/>
                <w:i/>
                <w:color w:val="000000"/>
                <w:szCs w:val="24"/>
              </w:rPr>
            </m:ctrlPr>
          </m:sSupPr>
          <m:e>
            <m:r>
              <w:rPr>
                <w:rFonts w:ascii="Cambria Math" w:hAnsi="Cambria Math" w:cs="Times New Roman"/>
                <w:color w:val="000000"/>
                <w:szCs w:val="24"/>
                <w:lang w:val="en-US"/>
              </w:rPr>
              <m:t>t</m:t>
            </m:r>
          </m:e>
          <m:sup>
            <m:r>
              <w:rPr>
                <w:rFonts w:ascii="Cambria Math" w:hAnsi="Cambria Math" w:cs="Times New Roman"/>
                <w:color w:val="000000"/>
                <w:szCs w:val="24"/>
              </w:rPr>
              <m:t>нр</m:t>
            </m:r>
          </m:sup>
        </m:sSup>
      </m:oMath>
      <w:r w:rsidR="00B64581" w:rsidRPr="00B64581">
        <w:rPr>
          <w:rFonts w:cs="Times New Roman"/>
          <w:szCs w:val="24"/>
        </w:rPr>
        <w:t>, Гкал/ч;</w:t>
      </w:r>
    </w:p>
    <w:p w14:paraId="721DAB3A" w14:textId="77777777" w:rsidR="00B64581" w:rsidRPr="00B64581" w:rsidRDefault="00714F54" w:rsidP="00DD0066">
      <w:pPr>
        <w:ind w:firstLine="709"/>
        <w:contextualSpacing/>
        <w:rPr>
          <w:rFonts w:cs="Times New Roman"/>
          <w:szCs w:val="24"/>
        </w:rPr>
      </w:pP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r>
          <w:rPr>
            <w:rFonts w:ascii="Cambria Math" w:hAnsi="Cambria Math" w:cs="Times New Roman"/>
            <w:color w:val="000000"/>
            <w:szCs w:val="24"/>
          </w:rPr>
          <m:t>=</m:t>
        </m:r>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w:rPr>
                    <w:rFonts w:ascii="Cambria Math" w:hAnsi="Cambria Math" w:cs="Times New Roman"/>
                    <w:color w:val="000000"/>
                    <w:szCs w:val="24"/>
                    <w:lang w:val="en-US"/>
                  </w:rPr>
                  <m:t>q</m:t>
                </m:r>
                <m:ctrlPr>
                  <w:rPr>
                    <w:rFonts w:ascii="Cambria Math" w:hAnsi="Cambria Math" w:cs="Times New Roman"/>
                    <w:i/>
                    <w:color w:val="000000"/>
                    <w:szCs w:val="24"/>
                    <w:lang w:val="en-US"/>
                  </w:rPr>
                </m:ctrlP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num>
          <m:den>
            <m:sSubSup>
              <m:sSubSupPr>
                <m:ctrlPr>
                  <w:rPr>
                    <w:rFonts w:ascii="Cambria Math" w:hAnsi="Cambria Math" w:cs="Times New Roman"/>
                    <w:i/>
                    <w:color w:val="000000"/>
                    <w:szCs w:val="24"/>
                  </w:rPr>
                </m:ctrlPr>
              </m:sSubSupPr>
              <m:e>
                <m:r>
                  <w:rPr>
                    <w:rFonts w:ascii="Cambria Math" w:hAnsi="Cambria Math" w:cs="Times New Roman"/>
                    <w:color w:val="000000"/>
                    <w:szCs w:val="24"/>
                    <w:lang w:val="en-US"/>
                  </w:rPr>
                  <m:t>q</m:t>
                </m:r>
              </m:e>
              <m:sub>
                <m:r>
                  <w:rPr>
                    <w:rFonts w:ascii="Cambria Math" w:hAnsi="Cambria Math" w:cs="Times New Roman"/>
                    <w:color w:val="000000"/>
                    <w:szCs w:val="24"/>
                  </w:rPr>
                  <m:t>j</m:t>
                </m:r>
              </m:sub>
              <m:sup>
                <m:r>
                  <w:rPr>
                    <w:rFonts w:ascii="Cambria Math" w:hAnsi="Cambria Math" w:cs="Times New Roman"/>
                    <w:color w:val="000000"/>
                    <w:szCs w:val="24"/>
                  </w:rPr>
                  <m:t>р</m:t>
                </m:r>
              </m:sup>
            </m:sSubSup>
          </m:den>
        </m:f>
      </m:oMath>
      <w:r w:rsidR="00B64581" w:rsidRPr="00B64581">
        <w:rPr>
          <w:rFonts w:cs="Times New Roman"/>
          <w:color w:val="000000"/>
          <w:szCs w:val="24"/>
        </w:rPr>
        <w:t xml:space="preserve"> – </w:t>
      </w:r>
      <w:r w:rsidR="00B64581" w:rsidRPr="00B64581">
        <w:rPr>
          <w:rFonts w:cs="Times New Roman"/>
          <w:szCs w:val="24"/>
        </w:rPr>
        <w:t xml:space="preserve">относительный часовой расход тепла у </w:t>
      </w:r>
      <w:r w:rsidR="00B64581" w:rsidRPr="00B64581">
        <w:rPr>
          <w:rFonts w:cs="Times New Roman"/>
          <w:i/>
          <w:szCs w:val="24"/>
          <w:lang w:val="en-US"/>
        </w:rPr>
        <w:t>j</w:t>
      </w:r>
      <w:r w:rsidR="00B64581" w:rsidRPr="00B64581">
        <w:rPr>
          <w:rFonts w:cs="Times New Roman"/>
          <w:szCs w:val="24"/>
        </w:rPr>
        <w:t xml:space="preserve">-го потребителя при отказе </w:t>
      </w:r>
      <w:r w:rsidR="00B64581" w:rsidRPr="00B64581">
        <w:rPr>
          <w:rFonts w:cs="Times New Roman"/>
          <w:i/>
          <w:szCs w:val="24"/>
          <w:lang w:val="en-US"/>
        </w:rPr>
        <w:t>f</w:t>
      </w:r>
      <w:r w:rsidR="00B64581" w:rsidRPr="00B64581">
        <w:rPr>
          <w:rFonts w:cs="Times New Roman"/>
          <w:szCs w:val="24"/>
        </w:rPr>
        <w:t>-го элемента при</w:t>
      </w:r>
      <m:oMath>
        <m:r>
          <m:rPr>
            <m:sty m:val="p"/>
          </m:rPr>
          <w:rPr>
            <w:rFonts w:ascii="Cambria Math" w:hAnsi="Cambria Math" w:cs="Times New Roman"/>
            <w:szCs w:val="24"/>
          </w:rPr>
          <m:t xml:space="preserve"> </m:t>
        </m:r>
        <m:sSup>
          <m:sSupPr>
            <m:ctrlPr>
              <w:rPr>
                <w:rFonts w:ascii="Cambria Math" w:hAnsi="Cambria Math" w:cs="Times New Roman"/>
                <w:i/>
                <w:color w:val="000000"/>
                <w:szCs w:val="24"/>
              </w:rPr>
            </m:ctrlPr>
          </m:sSupPr>
          <m:e>
            <m:r>
              <w:rPr>
                <w:rFonts w:ascii="Cambria Math" w:hAnsi="Cambria Math" w:cs="Times New Roman"/>
                <w:color w:val="000000"/>
                <w:szCs w:val="24"/>
                <w:lang w:val="en-US"/>
              </w:rPr>
              <m:t>t</m:t>
            </m:r>
          </m:e>
          <m:sup>
            <m:r>
              <w:rPr>
                <w:rFonts w:ascii="Cambria Math" w:hAnsi="Cambria Math" w:cs="Times New Roman"/>
                <w:color w:val="000000"/>
                <w:szCs w:val="24"/>
              </w:rPr>
              <m:t>нр</m:t>
            </m:r>
          </m:sup>
        </m:sSup>
      </m:oMath>
      <w:r w:rsidR="00B64581" w:rsidRPr="00B64581">
        <w:rPr>
          <w:rFonts w:cs="Times New Roman"/>
          <w:szCs w:val="24"/>
        </w:rPr>
        <w:t>:</w:t>
      </w:r>
    </w:p>
    <w:p w14:paraId="773EBF30" w14:textId="77777777" w:rsidR="00B64581" w:rsidRPr="00B64581" w:rsidRDefault="00714F54" w:rsidP="00DD0066">
      <w:pPr>
        <w:ind w:firstLine="709"/>
        <w:contextualSpacing/>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z</m:t>
            </m:r>
          </m:e>
          <m:sub>
            <m:r>
              <w:rPr>
                <w:rFonts w:ascii="Cambria Math" w:hAnsi="Cambria Math" w:cs="Times New Roman"/>
                <w:szCs w:val="24"/>
              </w:rPr>
              <m:t>f</m:t>
            </m:r>
          </m:sub>
          <m:sup>
            <m:r>
              <w:rPr>
                <w:rFonts w:ascii="Cambria Math" w:hAnsi="Cambria Math" w:cs="Times New Roman"/>
                <w:szCs w:val="24"/>
              </w:rPr>
              <m:t>в</m:t>
            </m:r>
          </m:sup>
        </m:sSubSup>
      </m:oMath>
      <w:r w:rsidR="00B64581" w:rsidRPr="00B64581">
        <w:rPr>
          <w:rFonts w:eastAsiaTheme="minorEastAsia" w:cs="Times New Roman"/>
          <w:szCs w:val="24"/>
        </w:rPr>
        <w:t xml:space="preserve"> </w:t>
      </w:r>
      <w:r w:rsidR="00B64581" w:rsidRPr="00B64581">
        <w:rPr>
          <w:rFonts w:cs="Times New Roman"/>
          <w:szCs w:val="24"/>
        </w:rPr>
        <w:t xml:space="preserve">- время восстановления </w:t>
      </w:r>
      <w:r w:rsidR="00B64581" w:rsidRPr="00B64581">
        <w:rPr>
          <w:rFonts w:cs="Times New Roman"/>
          <w:i/>
          <w:color w:val="000000"/>
          <w:szCs w:val="24"/>
          <w:lang w:val="en-US"/>
        </w:rPr>
        <w:t>f</w:t>
      </w:r>
      <w:r w:rsidR="00B64581" w:rsidRPr="00B64581">
        <w:rPr>
          <w:rFonts w:cs="Times New Roman"/>
          <w:szCs w:val="24"/>
        </w:rPr>
        <w:t>-го элемента ТС, ч;</w:t>
      </w:r>
    </w:p>
    <w:p w14:paraId="3D397CAA" w14:textId="77777777" w:rsidR="00B64581" w:rsidRPr="00B64581" w:rsidRDefault="00714F54" w:rsidP="00DD0066">
      <w:pPr>
        <w:ind w:firstLine="709"/>
        <w:contextualSpacing/>
        <w:rPr>
          <w:rFonts w:cs="Times New Roman"/>
          <w:szCs w:val="24"/>
        </w:rPr>
      </w:pPr>
      <m:oMath>
        <m:sSub>
          <m:sSubPr>
            <m:ctrlPr>
              <w:rPr>
                <w:rFonts w:ascii="Cambria Math" w:hAnsi="Cambria Math" w:cs="Times New Roman"/>
                <w:i/>
                <w:color w:val="000000"/>
                <w:szCs w:val="24"/>
              </w:rPr>
            </m:ctrlPr>
          </m:sSubPr>
          <m:e>
            <m:r>
              <w:rPr>
                <w:rFonts w:ascii="Cambria Math" w:hAnsi="Cambria Math" w:cs="Times New Roman"/>
                <w:color w:val="000000"/>
                <w:szCs w:val="24"/>
              </w:rPr>
              <m:t>β</m:t>
            </m:r>
          </m:e>
          <m:sub>
            <m:r>
              <w:rPr>
                <w:rFonts w:ascii="Cambria Math" w:hAnsi="Cambria Math" w:cs="Times New Roman"/>
                <w:color w:val="000000"/>
                <w:szCs w:val="24"/>
                <w:lang w:val="en-US"/>
              </w:rPr>
              <m:t>j</m:t>
            </m:r>
          </m:sub>
        </m:sSub>
      </m:oMath>
      <w:r w:rsidR="00B64581" w:rsidRPr="00B64581">
        <w:rPr>
          <w:rFonts w:eastAsiaTheme="minorEastAsia" w:cs="Times New Roman"/>
          <w:color w:val="000000"/>
          <w:szCs w:val="24"/>
        </w:rPr>
        <w:t xml:space="preserve"> </w:t>
      </w:r>
      <w:r w:rsidR="00B64581" w:rsidRPr="00B64581">
        <w:rPr>
          <w:rFonts w:cs="Times New Roman"/>
          <w:szCs w:val="24"/>
        </w:rPr>
        <w:t xml:space="preserve">- коэффициент тепловой аккумуляции здания </w:t>
      </w:r>
      <w:r w:rsidR="00B64581" w:rsidRPr="00B64581">
        <w:rPr>
          <w:rFonts w:cs="Times New Roman"/>
          <w:i/>
          <w:color w:val="000000"/>
          <w:szCs w:val="24"/>
          <w:lang w:val="en-US"/>
        </w:rPr>
        <w:t>j</w:t>
      </w:r>
      <w:r w:rsidR="00B64581" w:rsidRPr="00B64581">
        <w:rPr>
          <w:rFonts w:cs="Times New Roman"/>
          <w:szCs w:val="24"/>
        </w:rPr>
        <w:t>-го потребителя, ч.</w:t>
      </w:r>
    </w:p>
    <w:p w14:paraId="617052B5" w14:textId="77777777" w:rsidR="00B64581" w:rsidRPr="00B64581" w:rsidRDefault="00B64581" w:rsidP="00DD0066">
      <w:pPr>
        <w:pStyle w:val="a0"/>
        <w:numPr>
          <w:ilvl w:val="0"/>
          <w:numId w:val="16"/>
        </w:numPr>
        <w:autoSpaceDE w:val="0"/>
        <w:autoSpaceDN w:val="0"/>
        <w:adjustRightInd w:val="0"/>
        <w:ind w:left="0" w:firstLine="709"/>
        <w:rPr>
          <w:rStyle w:val="FontStyle11"/>
          <w:rFonts w:eastAsiaTheme="minorEastAsia"/>
          <w:sz w:val="24"/>
        </w:rPr>
      </w:pPr>
      <w:r w:rsidRPr="00B64581">
        <w:rPr>
          <w:rFonts w:eastAsiaTheme="minorEastAsia"/>
        </w:rPr>
        <w:lastRenderedPageBreak/>
        <w:t xml:space="preserve">Коэффициент готовности к обеспечению расчетного теплоснабжения </w:t>
      </w:r>
      <w:r w:rsidRPr="00B64581">
        <w:rPr>
          <w:rFonts w:eastAsiaTheme="minorEastAsia"/>
          <w:i/>
          <w:lang w:val="en-US"/>
        </w:rPr>
        <w:t>j</w:t>
      </w:r>
      <w:r w:rsidRPr="00B64581">
        <w:rPr>
          <w:rFonts w:eastAsiaTheme="minorEastAsia"/>
        </w:rPr>
        <w:t>-го потребителя (определяется для каждого потребителя расчетной схемы</w:t>
      </w:r>
      <w:r w:rsidRPr="00B64581">
        <w:t xml:space="preserve"> ТС</w:t>
      </w:r>
      <w:r w:rsidRPr="00B64581">
        <w:rPr>
          <w:rFonts w:eastAsiaTheme="minorEastAsia"/>
        </w:rPr>
        <w:t>)</w:t>
      </w:r>
      <w:r w:rsidRPr="00B64581">
        <w:rPr>
          <w:rStyle w:val="FontStyle11"/>
          <w:sz w:val="24"/>
        </w:rPr>
        <w:t>:</w:t>
      </w:r>
    </w:p>
    <w:tbl>
      <w:tblPr>
        <w:tblW w:w="9307" w:type="dxa"/>
        <w:jc w:val="center"/>
        <w:tblLook w:val="04A0" w:firstRow="1" w:lastRow="0" w:firstColumn="1" w:lastColumn="0" w:noHBand="0" w:noVBand="1"/>
      </w:tblPr>
      <w:tblGrid>
        <w:gridCol w:w="7982"/>
        <w:gridCol w:w="1325"/>
      </w:tblGrid>
      <w:tr w:rsidR="00B64581" w:rsidRPr="00B64581" w14:paraId="47E3BEB6" w14:textId="77777777" w:rsidTr="002B6B68">
        <w:trPr>
          <w:trHeight w:val="844"/>
          <w:jc w:val="center"/>
        </w:trPr>
        <w:tc>
          <w:tcPr>
            <w:tcW w:w="8556" w:type="dxa"/>
            <w:vAlign w:val="center"/>
          </w:tcPr>
          <w:p w14:paraId="2D21D880" w14:textId="77777777" w:rsidR="00B64581" w:rsidRPr="00B64581" w:rsidRDefault="00714F54" w:rsidP="003F6929">
            <w:pPr>
              <w:pStyle w:val="a0"/>
              <w:numPr>
                <w:ilvl w:val="0"/>
                <w:numId w:val="0"/>
              </w:numPr>
              <w:ind w:firstLine="709"/>
              <w:jc w:val="center"/>
              <w:rPr>
                <w:color w:val="000000"/>
              </w:rPr>
            </w:pPr>
            <m:oMath>
              <m:sSub>
                <m:sSubPr>
                  <m:ctrlPr>
                    <w:rPr>
                      <w:rFonts w:ascii="Cambria Math" w:hAnsi="Cambria Math"/>
                      <w:i/>
                      <w:color w:val="000000"/>
                      <w:lang w:val="en-US"/>
                    </w:rPr>
                  </m:ctrlPr>
                </m:sSubPr>
                <m:e>
                  <m:r>
                    <w:rPr>
                      <w:rFonts w:ascii="Cambria Math" w:hAnsi="Cambria Math"/>
                      <w:color w:val="000000"/>
                      <w:lang w:val="en-US"/>
                    </w:rPr>
                    <m:t>K</m:t>
                  </m:r>
                </m:e>
                <m:sub>
                  <m:r>
                    <w:rPr>
                      <w:rFonts w:ascii="Cambria Math" w:hAnsi="Cambria Math"/>
                      <w:color w:val="000000"/>
                      <w:lang w:val="en-US"/>
                    </w:rPr>
                    <m:t>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0</m:t>
                  </m:r>
                </m:sub>
              </m:sSub>
              <m:r>
                <w:rPr>
                  <w:rFonts w:ascii="Cambria Math" w:hAnsi="Cambria Math"/>
                  <w:color w:val="000000"/>
                </w:rPr>
                <m:t>+</m:t>
              </m:r>
              <m:nary>
                <m:naryPr>
                  <m:chr m:val="∑"/>
                  <m:limLoc m:val="undOvr"/>
                  <m:supHide m:val="1"/>
                  <m:ctrlPr>
                    <w:rPr>
                      <w:rFonts w:ascii="Cambria Math" w:eastAsiaTheme="minorEastAsia" w:hAnsi="Cambria Math"/>
                      <w:i/>
                      <w:color w:val="000000"/>
                    </w:rPr>
                  </m:ctrlPr>
                </m:naryPr>
                <m:sub>
                  <m:r>
                    <w:rPr>
                      <w:rFonts w:ascii="Cambria Math" w:eastAsiaTheme="minorEastAsia" w:hAnsi="Cambria Math"/>
                      <w:color w:val="000000"/>
                      <w:lang w:val="en-US"/>
                    </w:rPr>
                    <m:t>f</m:t>
                  </m:r>
                  <m:r>
                    <w:rPr>
                      <w:rFonts w:ascii="Cambria Math" w:eastAsiaTheme="minorEastAsia" w:hAnsi="Cambria Math"/>
                      <w:color w:val="000000"/>
                    </w:rPr>
                    <m:t>∈</m:t>
                  </m:r>
                  <m:sSub>
                    <m:sSubPr>
                      <m:ctrlPr>
                        <w:rPr>
                          <w:rFonts w:ascii="Cambria Math" w:eastAsiaTheme="minorEastAsia" w:hAnsi="Cambria Math"/>
                          <w:i/>
                          <w:color w:val="000000"/>
                          <w:lang w:val="en-US"/>
                        </w:rPr>
                      </m:ctrlPr>
                    </m:sSubPr>
                    <m:e>
                      <m:r>
                        <w:rPr>
                          <w:rFonts w:ascii="Cambria Math" w:eastAsiaTheme="minorEastAsia" w:hAnsi="Cambria Math"/>
                          <w:color w:val="000000"/>
                          <w:lang w:val="en-US"/>
                        </w:rPr>
                        <m:t>F</m:t>
                      </m:r>
                      <m:ctrlPr>
                        <w:rPr>
                          <w:rFonts w:ascii="Cambria Math" w:eastAsiaTheme="minorEastAsia" w:hAnsi="Cambria Math"/>
                          <w:i/>
                          <w:color w:val="000000"/>
                        </w:rPr>
                      </m:ctrlPr>
                    </m:e>
                    <m:sub>
                      <m:r>
                        <w:rPr>
                          <w:rFonts w:ascii="Cambria Math" w:eastAsiaTheme="minorEastAsia" w:hAnsi="Cambria Math"/>
                          <w:color w:val="000000"/>
                          <w:lang w:val="en-US"/>
                        </w:rPr>
                        <m:t>j</m:t>
                      </m:r>
                    </m:sub>
                  </m:sSub>
                </m:sub>
                <m:sup/>
                <m:e>
                  <m:sSub>
                    <m:sSubPr>
                      <m:ctrlPr>
                        <w:rPr>
                          <w:rFonts w:ascii="Cambria Math" w:eastAsiaTheme="minorEastAsia" w:hAnsi="Cambria Math"/>
                          <w:i/>
                          <w:color w:val="000000"/>
                        </w:rPr>
                      </m:ctrlPr>
                    </m:sSubPr>
                    <m:e>
                      <m:r>
                        <w:rPr>
                          <w:rFonts w:ascii="Cambria Math" w:eastAsiaTheme="minorEastAsia" w:hAnsi="Cambria Math"/>
                          <w:color w:val="000000"/>
                          <w:lang w:val="en-US"/>
                        </w:rPr>
                        <m:t>p</m:t>
                      </m:r>
                    </m:e>
                    <m:sub>
                      <m:r>
                        <w:rPr>
                          <w:rFonts w:ascii="Cambria Math" w:eastAsiaTheme="minorEastAsia" w:hAnsi="Cambria Math"/>
                          <w:color w:val="000000"/>
                          <w:lang w:val="en-US"/>
                        </w:rPr>
                        <m:t>f</m:t>
                      </m:r>
                    </m:sub>
                  </m:sSub>
                </m:e>
              </m:nary>
            </m:oMath>
            <w:r w:rsidR="00B64581" w:rsidRPr="00B64581">
              <w:rPr>
                <w:color w:val="000000"/>
              </w:rPr>
              <w:t>,</w:t>
            </w:r>
          </w:p>
        </w:tc>
        <w:tc>
          <w:tcPr>
            <w:tcW w:w="751" w:type="dxa"/>
            <w:vAlign w:val="center"/>
          </w:tcPr>
          <w:p w14:paraId="067B6BD0" w14:textId="77777777" w:rsidR="00B64581" w:rsidRPr="00B64581" w:rsidRDefault="00B64581" w:rsidP="00DD0066">
            <w:pPr>
              <w:pStyle w:val="a0"/>
              <w:numPr>
                <w:ilvl w:val="0"/>
                <w:numId w:val="0"/>
              </w:numPr>
              <w:ind w:firstLine="709"/>
              <w:rPr>
                <w:color w:val="000000"/>
              </w:rPr>
            </w:pPr>
            <w:bookmarkStart w:id="31" w:name="_Ref374096511"/>
            <w:r w:rsidRPr="00B64581">
              <w:rPr>
                <w:color w:val="000000"/>
              </w:rPr>
              <w:t>(</w:t>
            </w:r>
            <w:r w:rsidRPr="00B64581">
              <w:rPr>
                <w:rStyle w:val="FontStyle11"/>
                <w:sz w:val="24"/>
              </w:rPr>
              <w:t>13</w:t>
            </w:r>
            <w:r w:rsidRPr="00B64581">
              <w:rPr>
                <w:color w:val="000000"/>
              </w:rPr>
              <w:t>)</w:t>
            </w:r>
            <w:bookmarkEnd w:id="31"/>
          </w:p>
        </w:tc>
      </w:tr>
    </w:tbl>
    <w:p w14:paraId="07183625" w14:textId="77777777" w:rsidR="00B64581" w:rsidRPr="00B64581" w:rsidRDefault="00B64581" w:rsidP="00DD0066">
      <w:pPr>
        <w:ind w:firstLine="709"/>
        <w:contextualSpacing/>
        <w:rPr>
          <w:rStyle w:val="FontStyle11"/>
          <w:sz w:val="24"/>
          <w:szCs w:val="24"/>
        </w:rPr>
      </w:pPr>
      <w:r w:rsidRPr="00B64581">
        <w:rPr>
          <w:color w:val="000000"/>
        </w:rPr>
        <w:t xml:space="preserve">где: </w:t>
      </w:r>
      <m:oMath>
        <m:sSub>
          <m:sSubPr>
            <m:ctrlPr>
              <w:rPr>
                <w:rFonts w:ascii="Cambria Math" w:eastAsiaTheme="minorEastAsia" w:hAnsi="Cambria Math"/>
                <w:i/>
                <w:color w:val="000000"/>
                <w:lang w:val="en-US"/>
              </w:rPr>
            </m:ctrlPr>
          </m:sSubPr>
          <m:e>
            <m:r>
              <w:rPr>
                <w:rFonts w:ascii="Cambria Math" w:eastAsiaTheme="minorEastAsia" w:hAnsi="Cambria Math"/>
                <w:color w:val="000000"/>
                <w:lang w:val="en-US"/>
              </w:rPr>
              <m:t>F</m:t>
            </m:r>
            <m:ctrlPr>
              <w:rPr>
                <w:rFonts w:ascii="Cambria Math" w:eastAsiaTheme="minorEastAsia" w:hAnsi="Cambria Math"/>
                <w:i/>
                <w:color w:val="000000"/>
              </w:rPr>
            </m:ctrlPr>
          </m:e>
          <m:sub>
            <m:r>
              <w:rPr>
                <w:rFonts w:ascii="Cambria Math" w:eastAsiaTheme="minorEastAsia" w:hAnsi="Cambria Math"/>
                <w:color w:val="000000"/>
                <w:lang w:val="en-US"/>
              </w:rPr>
              <m:t>j</m:t>
            </m:r>
          </m:sub>
        </m:sSub>
      </m:oMath>
      <w:r w:rsidRPr="00B64581">
        <w:rPr>
          <w:color w:val="000000"/>
        </w:rPr>
        <w:t xml:space="preserve"> </w:t>
      </w:r>
      <w:r w:rsidRPr="00B64581">
        <w:rPr>
          <w:rStyle w:val="FontStyle11"/>
          <w:i/>
          <w:sz w:val="24"/>
          <w:szCs w:val="24"/>
        </w:rPr>
        <w:t>-</w:t>
      </w:r>
      <w:r w:rsidRPr="00B64581">
        <w:rPr>
          <w:rStyle w:val="FontStyle11"/>
          <w:sz w:val="24"/>
          <w:szCs w:val="24"/>
        </w:rPr>
        <w:t xml:space="preserve"> множество элементов</w:t>
      </w:r>
      <w:r w:rsidRPr="00B64581">
        <w:t xml:space="preserve"> ТС</w:t>
      </w:r>
      <w:r w:rsidRPr="00B64581">
        <w:rPr>
          <w:rStyle w:val="FontStyle11"/>
          <w:sz w:val="24"/>
          <w:szCs w:val="24"/>
        </w:rPr>
        <w:t xml:space="preserve">, выход которых в аварию не нарушает расчетный уровень теплоснабжения </w:t>
      </w:r>
      <w:r w:rsidRPr="00B64581">
        <w:rPr>
          <w:rStyle w:val="FontStyle11"/>
          <w:i/>
          <w:sz w:val="24"/>
          <w:szCs w:val="24"/>
          <w:lang w:val="en-US"/>
        </w:rPr>
        <w:t>j</w:t>
      </w:r>
      <w:r w:rsidRPr="00B64581">
        <w:rPr>
          <w:rStyle w:val="FontStyle11"/>
          <w:sz w:val="24"/>
          <w:szCs w:val="24"/>
        </w:rPr>
        <w:t>-го потребителя.</w:t>
      </w:r>
    </w:p>
    <w:p w14:paraId="46E1DDBE" w14:textId="77777777" w:rsidR="00B64581" w:rsidRPr="00B64581" w:rsidRDefault="00B64581" w:rsidP="00DD0066">
      <w:pPr>
        <w:pStyle w:val="a0"/>
        <w:numPr>
          <w:ilvl w:val="0"/>
          <w:numId w:val="16"/>
        </w:numPr>
        <w:autoSpaceDE w:val="0"/>
        <w:autoSpaceDN w:val="0"/>
        <w:adjustRightInd w:val="0"/>
        <w:ind w:left="0" w:firstLine="709"/>
        <w:rPr>
          <w:rStyle w:val="FontStyle11"/>
          <w:sz w:val="24"/>
        </w:rPr>
      </w:pPr>
      <w:r w:rsidRPr="00B64581">
        <w:rPr>
          <w:rStyle w:val="FontStyle11"/>
          <w:sz w:val="24"/>
        </w:rPr>
        <w:t xml:space="preserve">Вероятность безотказного теплоснабжения </w:t>
      </w:r>
      <w:r w:rsidRPr="00B64581">
        <w:rPr>
          <w:rFonts w:eastAsiaTheme="minorEastAsia"/>
          <w:i/>
          <w:lang w:val="en-US"/>
        </w:rPr>
        <w:t>j</w:t>
      </w:r>
      <w:r w:rsidRPr="00B64581">
        <w:rPr>
          <w:rFonts w:eastAsiaTheme="minorEastAsia"/>
        </w:rPr>
        <w:t xml:space="preserve">-го </w:t>
      </w:r>
      <w:r w:rsidRPr="00B64581">
        <w:rPr>
          <w:rStyle w:val="FontStyle11"/>
          <w:sz w:val="24"/>
        </w:rPr>
        <w:t xml:space="preserve">потребителя – вероятность обеспечения в течение отопительного периода температуры воздуха в здании </w:t>
      </w:r>
      <w:r w:rsidRPr="00B64581">
        <w:rPr>
          <w:rFonts w:eastAsiaTheme="minorEastAsia"/>
          <w:i/>
          <w:lang w:val="en-US"/>
        </w:rPr>
        <w:t>j</w:t>
      </w:r>
      <w:r w:rsidRPr="00B64581">
        <w:rPr>
          <w:rFonts w:eastAsiaTheme="minorEastAsia"/>
        </w:rPr>
        <w:t xml:space="preserve">-го </w:t>
      </w:r>
      <w:r w:rsidRPr="00B64581">
        <w:rPr>
          <w:rStyle w:val="FontStyle11"/>
          <w:sz w:val="24"/>
        </w:rPr>
        <w:t xml:space="preserve">потребителя не ниже минимально допустимого значения (определяется для каждого потребителя расчетной схемы </w:t>
      </w:r>
      <w:r w:rsidRPr="00B64581">
        <w:t>ТС[5]</w:t>
      </w:r>
      <w:r w:rsidRPr="00B64581">
        <w:rPr>
          <w:rStyle w:val="FontStyle11"/>
          <w:sz w:val="24"/>
        </w:rPr>
        <w:t>):</w:t>
      </w:r>
    </w:p>
    <w:tbl>
      <w:tblPr>
        <w:tblW w:w="9307" w:type="dxa"/>
        <w:jc w:val="center"/>
        <w:tblLook w:val="04A0" w:firstRow="1" w:lastRow="0" w:firstColumn="1" w:lastColumn="0" w:noHBand="0" w:noVBand="1"/>
      </w:tblPr>
      <w:tblGrid>
        <w:gridCol w:w="7982"/>
        <w:gridCol w:w="1325"/>
      </w:tblGrid>
      <w:tr w:rsidR="00B64581" w:rsidRPr="00B64581" w14:paraId="6B26966B" w14:textId="77777777" w:rsidTr="002B6B68">
        <w:trPr>
          <w:trHeight w:val="844"/>
          <w:jc w:val="center"/>
        </w:trPr>
        <w:tc>
          <w:tcPr>
            <w:tcW w:w="8556" w:type="dxa"/>
            <w:vAlign w:val="center"/>
          </w:tcPr>
          <w:p w14:paraId="6204939E" w14:textId="77777777" w:rsidR="00B64581" w:rsidRPr="00B64581" w:rsidRDefault="00714F54" w:rsidP="003F6929">
            <w:pPr>
              <w:pStyle w:val="a0"/>
              <w:numPr>
                <w:ilvl w:val="0"/>
                <w:numId w:val="0"/>
              </w:numPr>
              <w:ind w:firstLine="709"/>
              <w:jc w:val="center"/>
              <w:rPr>
                <w:color w:val="000000"/>
              </w:rPr>
            </w:pPr>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lang w:val="en-US"/>
                    </w:rPr>
                    <m:t>j</m:t>
                  </m:r>
                </m:sub>
              </m:sSub>
              <m:r>
                <w:rPr>
                  <w:rFonts w:ascii="Cambria Math" w:hAnsi="Cambria Math"/>
                  <w:color w:val="000000"/>
                </w:rPr>
                <m:t>=</m:t>
              </m:r>
              <m:sSup>
                <m:sSupPr>
                  <m:ctrlPr>
                    <w:rPr>
                      <w:rFonts w:ascii="Cambria Math" w:hAnsi="Cambria Math"/>
                      <w:i/>
                      <w:color w:val="000000"/>
                      <w:lang w:val="en-US"/>
                    </w:rPr>
                  </m:ctrlPr>
                </m:sSupPr>
                <m:e>
                  <m:r>
                    <w:rPr>
                      <w:rFonts w:ascii="Cambria Math" w:hAnsi="Cambria Math"/>
                      <w:color w:val="000000"/>
                      <w:lang w:val="en-US"/>
                    </w:rPr>
                    <m:t>e</m:t>
                  </m:r>
                </m:e>
                <m:sup>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rPr>
                            <m:t>0</m:t>
                          </m:r>
                        </m:sub>
                      </m:sSub>
                      <m:r>
                        <w:rPr>
                          <w:rFonts w:ascii="Cambria Math" w:hAnsi="Cambria Math"/>
                          <w:color w:val="000000"/>
                        </w:rPr>
                        <m:t>∙</m:t>
                      </m:r>
                      <m:nary>
                        <m:naryPr>
                          <m:chr m:val="∑"/>
                          <m:limLoc m:val="undOvr"/>
                          <m:supHide m:val="1"/>
                          <m:ctrlPr>
                            <w:rPr>
                              <w:rFonts w:ascii="Cambria Math" w:hAnsi="Cambria Math"/>
                              <w:i/>
                              <w:color w:val="000000"/>
                            </w:rPr>
                          </m:ctrlPr>
                        </m:naryPr>
                        <m:sub>
                          <m:r>
                            <w:rPr>
                              <w:rFonts w:ascii="Cambria Math" w:hAnsi="Cambria Math"/>
                              <w:color w:val="000000"/>
                              <w:lang w:val="en-US"/>
                            </w:rPr>
                            <m:t>f</m:t>
                          </m:r>
                        </m:sub>
                        <m:sup/>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lang w:val="en-US"/>
                                    </w:rPr>
                                    <m:t>f</m:t>
                                  </m:r>
                                </m:sub>
                              </m:sSub>
                              <m:r>
                                <w:rPr>
                                  <w:rFonts w:ascii="Cambria Math" w:hAnsi="Cambria Math"/>
                                  <w:color w:val="000000"/>
                                </w:rPr>
                                <m:t>∙</m:t>
                              </m:r>
                              <m:sSubSup>
                                <m:sSubSupPr>
                                  <m:ctrlPr>
                                    <w:rPr>
                                      <w:rFonts w:ascii="Cambria Math" w:hAnsi="Cambria Math"/>
                                      <w:i/>
                                      <w:color w:val="000000"/>
                                      <w:lang w:val="en-US"/>
                                    </w:rPr>
                                  </m:ctrlPr>
                                </m:sSubSupPr>
                                <m:e>
                                  <m:r>
                                    <w:rPr>
                                      <w:rFonts w:ascii="Cambria Math" w:hAnsi="Cambria Math"/>
                                      <w:color w:val="000000"/>
                                      <w:lang w:val="en-US"/>
                                    </w:rPr>
                                    <m:t>τ</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рав</m:t>
                                  </m:r>
                                </m:sup>
                              </m:sSubSup>
                            </m:e>
                          </m:d>
                        </m:e>
                      </m:nary>
                    </m:e>
                  </m:d>
                </m:sup>
              </m:sSup>
            </m:oMath>
            <w:r w:rsidR="00B64581" w:rsidRPr="00B64581">
              <w:rPr>
                <w:color w:val="000000"/>
              </w:rPr>
              <w:t>,</w:t>
            </w:r>
          </w:p>
        </w:tc>
        <w:tc>
          <w:tcPr>
            <w:tcW w:w="751" w:type="dxa"/>
            <w:vAlign w:val="center"/>
          </w:tcPr>
          <w:p w14:paraId="64A00D2E" w14:textId="77777777" w:rsidR="00B64581" w:rsidRPr="00B64581" w:rsidRDefault="00B64581" w:rsidP="00DD0066">
            <w:pPr>
              <w:pStyle w:val="a0"/>
              <w:numPr>
                <w:ilvl w:val="0"/>
                <w:numId w:val="0"/>
              </w:numPr>
              <w:ind w:firstLine="709"/>
              <w:rPr>
                <w:color w:val="000000"/>
              </w:rPr>
            </w:pPr>
            <w:bookmarkStart w:id="32" w:name="_Ref374096493"/>
            <w:r w:rsidRPr="00B64581">
              <w:rPr>
                <w:color w:val="000000"/>
              </w:rPr>
              <w:t>(</w:t>
            </w:r>
            <w:r w:rsidRPr="00B64581">
              <w:rPr>
                <w:rStyle w:val="FontStyle11"/>
                <w:sz w:val="24"/>
              </w:rPr>
              <w:t>14</w:t>
            </w:r>
            <w:r w:rsidRPr="00B64581">
              <w:rPr>
                <w:color w:val="000000"/>
              </w:rPr>
              <w:t>)</w:t>
            </w:r>
            <w:bookmarkEnd w:id="32"/>
          </w:p>
        </w:tc>
      </w:tr>
    </w:tbl>
    <w:p w14:paraId="4265789D" w14:textId="77777777" w:rsidR="00B64581" w:rsidRPr="00B64581" w:rsidRDefault="00B64581" w:rsidP="00DD0066">
      <w:pPr>
        <w:ind w:firstLine="709"/>
        <w:contextualSpacing/>
        <w:rPr>
          <w:rFonts w:cs="Times New Roman"/>
          <w:szCs w:val="24"/>
        </w:rPr>
      </w:pPr>
      <w:r w:rsidRPr="00B64581">
        <w:rPr>
          <w:rFonts w:cs="Times New Roman"/>
          <w:szCs w:val="24"/>
        </w:rPr>
        <w:t xml:space="preserve">где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 продолжительность (число часов) стояния в течение отопительного периода температуры наружного воздуха </w:t>
      </w:r>
      <w:r w:rsidRPr="00B64581">
        <w:rPr>
          <w:rFonts w:cs="Times New Roman"/>
          <w:szCs w:val="24"/>
          <w:lang w:val="en-US"/>
        </w:rPr>
        <w:t>t</w:t>
      </w:r>
      <w:r w:rsidRPr="00B64581">
        <w:rPr>
          <w:rFonts w:cs="Times New Roman"/>
          <w:szCs w:val="24"/>
          <w:vertAlign w:val="superscript"/>
        </w:rPr>
        <w:t>н</w:t>
      </w:r>
      <w:r w:rsidRPr="00B64581">
        <w:rPr>
          <w:rFonts w:cs="Times New Roman"/>
          <w:szCs w:val="24"/>
        </w:rPr>
        <w:t xml:space="preserve"> ниже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eastAsiaTheme="minorEastAsia" w:cs="Times New Roman"/>
          <w:color w:val="000000"/>
          <w:szCs w:val="24"/>
        </w:rPr>
        <w:t xml:space="preserve"> -</w:t>
      </w:r>
      <w:r w:rsidRPr="00B64581">
        <w:rPr>
          <w:rFonts w:cs="Times New Roman"/>
          <w:szCs w:val="24"/>
        </w:rPr>
        <w:t xml:space="preserve"> температура наружного воздуха, при которой время восстановления </w:t>
      </w:r>
      <w:r w:rsidRPr="00B64581">
        <w:rPr>
          <w:rFonts w:cs="Times New Roman"/>
          <w:i/>
          <w:szCs w:val="24"/>
          <w:lang w:val="en-US"/>
        </w:rPr>
        <w:t>f</w:t>
      </w:r>
      <w:r w:rsidRPr="00B64581">
        <w:rPr>
          <w:rFonts w:cs="Times New Roman"/>
          <w:szCs w:val="24"/>
        </w:rPr>
        <w:t xml:space="preserve">-го элемента </w:t>
      </w:r>
      <m:oMath>
        <m:sSubSup>
          <m:sSubSupPr>
            <m:ctrlPr>
              <w:rPr>
                <w:rFonts w:ascii="Cambria Math" w:hAnsi="Cambria Math" w:cs="Times New Roman"/>
                <w:i/>
                <w:szCs w:val="24"/>
              </w:rPr>
            </m:ctrlPr>
          </m:sSubSupPr>
          <m:e>
            <m:r>
              <w:rPr>
                <w:rFonts w:ascii="Cambria Math" w:hAnsi="Cambria Math" w:cs="Times New Roman"/>
                <w:szCs w:val="24"/>
              </w:rPr>
              <m:t>z</m:t>
            </m:r>
          </m:e>
          <m:sub>
            <m:r>
              <w:rPr>
                <w:rFonts w:ascii="Cambria Math" w:hAnsi="Cambria Math" w:cs="Times New Roman"/>
                <w:szCs w:val="24"/>
              </w:rPr>
              <m:t>f</m:t>
            </m:r>
          </m:sub>
          <m:sup>
            <m:r>
              <w:rPr>
                <w:rFonts w:ascii="Cambria Math" w:hAnsi="Cambria Math" w:cs="Times New Roman"/>
                <w:szCs w:val="24"/>
              </w:rPr>
              <m:t>в</m:t>
            </m:r>
          </m:sup>
        </m:sSubSup>
      </m:oMath>
      <w:r w:rsidRPr="00B64581">
        <w:rPr>
          <w:rFonts w:cs="Times New Roman"/>
          <w:szCs w:val="24"/>
        </w:rPr>
        <w:t xml:space="preserve"> равно временному резерву </w:t>
      </w:r>
      <w:r w:rsidRPr="00B64581">
        <w:rPr>
          <w:rFonts w:cs="Times New Roman"/>
          <w:i/>
          <w:szCs w:val="24"/>
          <w:lang w:val="en-US"/>
        </w:rPr>
        <w:t>j</w:t>
      </w:r>
      <w:r w:rsidRPr="00B64581">
        <w:rPr>
          <w:rFonts w:cs="Times New Roman"/>
          <w:szCs w:val="24"/>
        </w:rPr>
        <w:t xml:space="preserve">-го потребителя, т.е. времени снижения температуры воздуха в здании </w:t>
      </w:r>
      <w:r w:rsidRPr="00B64581">
        <w:rPr>
          <w:rFonts w:cs="Times New Roman"/>
          <w:i/>
          <w:szCs w:val="24"/>
          <w:lang w:val="en-US"/>
        </w:rPr>
        <w:t>j</w:t>
      </w:r>
      <w:r w:rsidRPr="00B64581">
        <w:rPr>
          <w:rFonts w:cs="Times New Roman"/>
          <w:szCs w:val="24"/>
        </w:rPr>
        <w:t xml:space="preserve">-го потребителя до минимально допустимого значения </w:t>
      </w:r>
      <m:oMath>
        <m:r>
          <w:rPr>
            <w:rFonts w:ascii="Cambria Math" w:hAnsi="Cambria Math" w:cs="Times New Roman"/>
            <w:szCs w:val="24"/>
          </w:rPr>
          <m:t xml:space="preserve"> </m:t>
        </m:r>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 xml:space="preserve"> </m:t>
            </m:r>
            <m:r>
              <w:rPr>
                <w:rFonts w:ascii="Cambria Math" w:hAnsi="Cambria Math" w:cs="Times New Roman"/>
                <w:color w:val="000000"/>
                <w:szCs w:val="24"/>
                <w:lang w:val="en-US"/>
              </w:rPr>
              <m:t>min</m:t>
            </m:r>
          </m:sub>
          <m:sup>
            <m:r>
              <w:rPr>
                <w:rFonts w:ascii="Cambria Math" w:hAnsi="Cambria Math" w:cs="Times New Roman"/>
                <w:color w:val="000000"/>
                <w:szCs w:val="24"/>
              </w:rPr>
              <m:t>в</m:t>
            </m:r>
          </m:sup>
        </m:sSubSup>
      </m:oMath>
      <w:r w:rsidRPr="00B64581">
        <w:rPr>
          <w:rFonts w:cs="Times New Roman"/>
          <w:szCs w:val="24"/>
        </w:rPr>
        <w:t>.</w:t>
      </w:r>
    </w:p>
    <w:p w14:paraId="49D0EEAF" w14:textId="77777777" w:rsidR="00B64581" w:rsidRPr="00B64581" w:rsidRDefault="00B64581" w:rsidP="00DD0066">
      <w:pPr>
        <w:ind w:firstLine="709"/>
        <w:contextualSpacing/>
        <w:rPr>
          <w:rFonts w:cs="Times New Roman"/>
          <w:szCs w:val="24"/>
        </w:rPr>
      </w:pPr>
      <w:r w:rsidRPr="00B64581">
        <w:rPr>
          <w:rFonts w:cs="Times New Roman"/>
          <w:szCs w:val="24"/>
        </w:rPr>
        <w:t xml:space="preserve">С помощью величин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выделяется доля отопительного сезона, в течение которой выход в аварию </w:t>
      </w:r>
      <w:r w:rsidRPr="00B64581">
        <w:rPr>
          <w:rFonts w:cs="Times New Roman"/>
          <w:i/>
          <w:szCs w:val="24"/>
          <w:lang w:val="en-US"/>
        </w:rPr>
        <w:t>f</w:t>
      </w:r>
      <w:r w:rsidRPr="00B64581">
        <w:rPr>
          <w:rFonts w:cs="Times New Roman"/>
          <w:szCs w:val="24"/>
        </w:rPr>
        <w:t>-го элемента влияет на величину</w:t>
      </w:r>
      <m:oMath>
        <m:r>
          <w:rPr>
            <w:rFonts w:ascii="Cambria Math" w:hAnsi="Cambria Math" w:cs="Times New Roman"/>
            <w:color w:val="000000"/>
            <w:szCs w:val="24"/>
          </w:rPr>
          <m:t xml:space="preserve"> </m:t>
        </m:r>
        <m:sSub>
          <m:sSubPr>
            <m:ctrlPr>
              <w:rPr>
                <w:rFonts w:ascii="Cambria Math" w:hAnsi="Cambria Math" w:cs="Times New Roman"/>
                <w:i/>
                <w:color w:val="000000"/>
                <w:szCs w:val="24"/>
              </w:rPr>
            </m:ctrlPr>
          </m:sSubPr>
          <m:e>
            <m:r>
              <w:rPr>
                <w:rFonts w:ascii="Cambria Math" w:hAnsi="Cambria Math" w:cs="Times New Roman"/>
                <w:color w:val="000000"/>
                <w:szCs w:val="24"/>
                <w:lang w:val="en-US"/>
              </w:rPr>
              <m:t>P</m:t>
            </m:r>
          </m:e>
          <m:sub>
            <m:r>
              <w:rPr>
                <w:rFonts w:ascii="Cambria Math" w:hAnsi="Cambria Math" w:cs="Times New Roman"/>
                <w:color w:val="000000"/>
                <w:szCs w:val="24"/>
                <w:lang w:val="en-US"/>
              </w:rPr>
              <m:t>j</m:t>
            </m:r>
          </m:sub>
        </m:sSub>
      </m:oMath>
      <w:r w:rsidRPr="00B64581">
        <w:rPr>
          <w:rFonts w:cs="Times New Roman"/>
          <w:szCs w:val="24"/>
        </w:rPr>
        <w:t>.</w:t>
      </w:r>
    </w:p>
    <w:p w14:paraId="6F618CA2" w14:textId="77777777" w:rsidR="00B64581" w:rsidRPr="00B64581" w:rsidRDefault="00B64581" w:rsidP="00DD0066">
      <w:pPr>
        <w:pStyle w:val="a0"/>
        <w:widowControl w:val="0"/>
        <w:numPr>
          <w:ilvl w:val="1"/>
          <w:numId w:val="16"/>
        </w:numPr>
        <w:tabs>
          <w:tab w:val="clear" w:pos="851"/>
          <w:tab w:val="left" w:pos="993"/>
        </w:tabs>
        <w:autoSpaceDE w:val="0"/>
        <w:autoSpaceDN w:val="0"/>
        <w:adjustRightInd w:val="0"/>
        <w:ind w:left="0" w:firstLine="709"/>
        <w:rPr>
          <w:rStyle w:val="FontStyle11"/>
          <w:sz w:val="24"/>
        </w:rPr>
      </w:pPr>
      <w:r w:rsidRPr="00B64581">
        <w:rPr>
          <w:rStyle w:val="FontStyle11"/>
          <w:sz w:val="24"/>
        </w:rPr>
        <w:t xml:space="preserve">Температура наружного воздуха </w:t>
      </w:r>
      <m:oMath>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рав</m:t>
            </m:r>
          </m:sup>
        </m:sSubSup>
      </m:oMath>
      <w:r w:rsidRPr="00B64581">
        <w:rPr>
          <w:rStyle w:val="FontStyle11"/>
          <w:sz w:val="24"/>
        </w:rPr>
        <w:t xml:space="preserve">, при которой время восстановления </w:t>
      </w:r>
      <w:r w:rsidRPr="00B64581">
        <w:rPr>
          <w:rStyle w:val="FontStyle11"/>
          <w:i/>
          <w:sz w:val="24"/>
          <w:lang w:val="en-US"/>
        </w:rPr>
        <w:t>f</w:t>
      </w:r>
      <w:r w:rsidRPr="00B64581">
        <w:rPr>
          <w:rStyle w:val="FontStyle11"/>
          <w:sz w:val="24"/>
        </w:rPr>
        <w:t xml:space="preserve">-го элемента равно временному резерву </w:t>
      </w:r>
      <w:r w:rsidRPr="00B64581">
        <w:rPr>
          <w:rStyle w:val="FontStyle11"/>
          <w:i/>
          <w:sz w:val="24"/>
          <w:lang w:val="en-US"/>
        </w:rPr>
        <w:t>j</w:t>
      </w:r>
      <w:r w:rsidRPr="00B64581">
        <w:rPr>
          <w:rStyle w:val="FontStyle11"/>
          <w:sz w:val="24"/>
        </w:rPr>
        <w:t>-го потребителя</w:t>
      </w:r>
    </w:p>
    <w:p w14:paraId="0C5D139F" w14:textId="77777777" w:rsidR="00B64581" w:rsidRPr="00B64581" w:rsidRDefault="00B64581" w:rsidP="00DD0066">
      <w:pPr>
        <w:ind w:firstLine="709"/>
        <w:contextualSpacing/>
        <w:rPr>
          <w:rFonts w:cs="Times New Roman"/>
          <w:szCs w:val="24"/>
        </w:rPr>
      </w:pPr>
      <w:r w:rsidRPr="00B64581">
        <w:rPr>
          <w:rFonts w:cs="Times New Roman"/>
          <w:szCs w:val="24"/>
        </w:rPr>
        <w:t xml:space="preserve">При </w:t>
      </w: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r>
          <w:rPr>
            <w:rFonts w:ascii="Cambria Math" w:hAnsi="Cambria Math" w:cs="Times New Roman"/>
            <w:szCs w:val="24"/>
          </w:rPr>
          <m:t>=0</m:t>
        </m:r>
      </m:oMath>
      <w:r w:rsidRPr="00B64581">
        <w:rPr>
          <w:rFonts w:cs="Times New Roman"/>
          <w:szCs w:val="24"/>
        </w:rPr>
        <w:t xml:space="preserve"> (</w:t>
      </w:r>
      <w:r w:rsidRPr="00B64581">
        <w:rPr>
          <w:rFonts w:cs="Times New Roman"/>
          <w:i/>
          <w:szCs w:val="24"/>
          <w:lang w:val="en-US"/>
        </w:rPr>
        <w:t>j</w:t>
      </w:r>
      <w:r w:rsidRPr="00B64581">
        <w:rPr>
          <w:rFonts w:cs="Times New Roman"/>
          <w:szCs w:val="24"/>
        </w:rPr>
        <w:t>-</w:t>
      </w:r>
      <w:proofErr w:type="spellStart"/>
      <w:r w:rsidRPr="00B64581">
        <w:rPr>
          <w:rFonts w:cs="Times New Roman"/>
          <w:szCs w:val="24"/>
        </w:rPr>
        <w:t>ый</w:t>
      </w:r>
      <w:proofErr w:type="spellEnd"/>
      <w:r w:rsidRPr="00B64581">
        <w:rPr>
          <w:rFonts w:cs="Times New Roman"/>
          <w:szCs w:val="24"/>
        </w:rPr>
        <w:t xml:space="preserve"> потребитель при аварии на </w:t>
      </w:r>
      <w:r w:rsidRPr="00B64581">
        <w:rPr>
          <w:rFonts w:cs="Times New Roman"/>
          <w:i/>
          <w:szCs w:val="24"/>
          <w:lang w:val="en-US"/>
        </w:rPr>
        <w:t>f</w:t>
      </w:r>
      <w:r w:rsidRPr="00B64581">
        <w:rPr>
          <w:rFonts w:cs="Times New Roman"/>
          <w:szCs w:val="24"/>
        </w:rPr>
        <w:t>-ом участке не получает тепло):</w:t>
      </w:r>
    </w:p>
    <w:tbl>
      <w:tblPr>
        <w:tblW w:w="0" w:type="auto"/>
        <w:jc w:val="center"/>
        <w:tblLook w:val="04A0" w:firstRow="1" w:lastRow="0" w:firstColumn="1" w:lastColumn="0" w:noHBand="0" w:noVBand="1"/>
      </w:tblPr>
      <w:tblGrid>
        <w:gridCol w:w="8362"/>
        <w:gridCol w:w="1325"/>
      </w:tblGrid>
      <w:tr w:rsidR="00B64581" w:rsidRPr="00B64581" w14:paraId="2AC9BAFF" w14:textId="77777777" w:rsidTr="002B6B68">
        <w:trPr>
          <w:trHeight w:val="1376"/>
          <w:jc w:val="center"/>
        </w:trPr>
        <w:tc>
          <w:tcPr>
            <w:tcW w:w="8362" w:type="dxa"/>
            <w:vAlign w:val="center"/>
          </w:tcPr>
          <w:p w14:paraId="69C67C79" w14:textId="77777777" w:rsidR="00B64581" w:rsidRPr="008C714E" w:rsidRDefault="001E570E" w:rsidP="003F6929">
            <w:pPr>
              <w:pStyle w:val="a0"/>
              <w:numPr>
                <w:ilvl w:val="0"/>
                <w:numId w:val="0"/>
              </w:numPr>
              <w:ind w:firstLine="709"/>
              <w:jc w:val="center"/>
              <w:rPr>
                <w:i/>
                <w:color w:val="000000"/>
              </w:rPr>
            </w:pPr>
            <w:r w:rsidRPr="003F6929">
              <w:rPr>
                <w:rFonts w:eastAsiaTheme="minorEastAsia"/>
                <w:color w:val="000000"/>
                <w:lang w:val="en-US"/>
              </w:rPr>
              <w:t>𝑡𝑗</w:t>
            </w:r>
            <w:r w:rsidRPr="003F6929">
              <w:rPr>
                <w:rFonts w:eastAsiaTheme="minorEastAsia"/>
                <w:color w:val="000000"/>
              </w:rPr>
              <w:t>,</w:t>
            </w:r>
            <w:r w:rsidRPr="003F6929">
              <w:rPr>
                <w:rFonts w:eastAsiaTheme="minorEastAsia"/>
                <w:color w:val="000000"/>
                <w:lang w:val="en-US"/>
              </w:rPr>
              <w:t>𝑓</w:t>
            </w:r>
            <w:proofErr w:type="spellStart"/>
            <w:r w:rsidRPr="003F6929">
              <w:rPr>
                <w:rFonts w:eastAsiaTheme="minorEastAsia"/>
                <w:color w:val="000000"/>
              </w:rPr>
              <w:t>рав</w:t>
            </w:r>
            <w:proofErr w:type="spellEnd"/>
            <w:r w:rsidRPr="008C714E">
              <w:rPr>
                <w:rFonts w:eastAsiaTheme="minorEastAsia"/>
                <w:color w:val="000000"/>
              </w:rPr>
              <w:t>=</w:t>
            </w:r>
            <w:r w:rsidRPr="003F6929">
              <w:rPr>
                <w:rFonts w:eastAsiaTheme="minorEastAsia"/>
                <w:color w:val="000000"/>
                <w:lang w:val="en-US"/>
              </w:rPr>
              <w:t>𝑡𝑗</w:t>
            </w:r>
            <w:proofErr w:type="spellStart"/>
            <w:r w:rsidRPr="003F6929">
              <w:rPr>
                <w:rFonts w:eastAsiaTheme="minorEastAsia"/>
                <w:color w:val="000000"/>
              </w:rPr>
              <w:t>вр</w:t>
            </w:r>
            <w:proofErr w:type="spellEnd"/>
            <w:r w:rsidRPr="008C714E">
              <w:rPr>
                <w:rFonts w:eastAsiaTheme="minorEastAsia"/>
                <w:color w:val="000000"/>
              </w:rPr>
              <w:t xml:space="preserve">− </w:t>
            </w:r>
            <w:r w:rsidRPr="003F6929">
              <w:rPr>
                <w:rFonts w:eastAsiaTheme="minorEastAsia"/>
                <w:color w:val="000000"/>
                <w:lang w:val="en-US"/>
              </w:rPr>
              <w:t>𝑡𝑗</w:t>
            </w:r>
            <w:r w:rsidRPr="008C714E">
              <w:rPr>
                <w:rFonts w:eastAsiaTheme="minorEastAsia"/>
                <w:color w:val="000000"/>
              </w:rPr>
              <w:t xml:space="preserve"> </w:t>
            </w:r>
            <w:r w:rsidRPr="003F6929">
              <w:rPr>
                <w:rFonts w:eastAsiaTheme="minorEastAsia"/>
                <w:color w:val="000000"/>
                <w:lang w:val="en-US"/>
              </w:rPr>
              <w:t>𝑚𝑖𝑛</w:t>
            </w:r>
            <w:r w:rsidRPr="003F6929">
              <w:rPr>
                <w:rFonts w:eastAsiaTheme="minorEastAsia"/>
                <w:color w:val="000000"/>
              </w:rPr>
              <w:t>в</w:t>
            </w:r>
            <w:r w:rsidRPr="008C714E">
              <w:rPr>
                <w:rFonts w:eastAsiaTheme="minorEastAsia"/>
                <w:color w:val="000000"/>
              </w:rPr>
              <w:t>∙</w:t>
            </w:r>
            <w:r w:rsidRPr="003F6929">
              <w:rPr>
                <w:rFonts w:eastAsiaTheme="minorEastAsia"/>
                <w:color w:val="000000"/>
                <w:lang w:val="en-US"/>
              </w:rPr>
              <w:t>𝑒</w:t>
            </w:r>
            <w:r w:rsidRPr="003F6929">
              <w:rPr>
                <w:rFonts w:eastAsiaTheme="minorEastAsia"/>
              </w:rPr>
              <w:t>𝑧𝑓в</w:t>
            </w:r>
            <w:r w:rsidRPr="003F6929">
              <w:rPr>
                <w:rFonts w:eastAsiaTheme="minorEastAsia"/>
                <w:color w:val="000000"/>
              </w:rPr>
              <w:t>𝛽</w:t>
            </w:r>
            <w:r w:rsidRPr="003F6929">
              <w:rPr>
                <w:rFonts w:eastAsiaTheme="minorEastAsia"/>
                <w:color w:val="000000"/>
                <w:lang w:val="en-US"/>
              </w:rPr>
              <w:t>𝑗</w:t>
            </w:r>
            <w:r w:rsidRPr="008C714E">
              <w:rPr>
                <w:rFonts w:eastAsiaTheme="minorEastAsia"/>
                <w:color w:val="000000"/>
              </w:rPr>
              <w:t>1−</w:t>
            </w:r>
            <w:r w:rsidRPr="003F6929">
              <w:rPr>
                <w:rFonts w:eastAsiaTheme="minorEastAsia"/>
                <w:color w:val="000000"/>
                <w:lang w:val="en-US"/>
              </w:rPr>
              <w:t>𝑒</w:t>
            </w:r>
            <w:r w:rsidRPr="003F6929">
              <w:rPr>
                <w:rFonts w:eastAsiaTheme="minorEastAsia"/>
              </w:rPr>
              <w:t>𝑧𝑓в</w:t>
            </w:r>
            <w:r w:rsidRPr="003F6929">
              <w:rPr>
                <w:rFonts w:eastAsiaTheme="minorEastAsia"/>
                <w:color w:val="000000"/>
              </w:rPr>
              <w:t>𝛽</w:t>
            </w:r>
            <w:r w:rsidRPr="003F6929">
              <w:rPr>
                <w:rFonts w:eastAsiaTheme="minorEastAsia"/>
                <w:color w:val="000000"/>
                <w:lang w:val="en-US"/>
              </w:rPr>
              <w:t>𝑗</w:t>
            </w:r>
          </w:p>
        </w:tc>
        <w:tc>
          <w:tcPr>
            <w:tcW w:w="975" w:type="dxa"/>
            <w:vAlign w:val="center"/>
          </w:tcPr>
          <w:p w14:paraId="7EA21342" w14:textId="77777777" w:rsidR="00B64581" w:rsidRPr="00B64581" w:rsidRDefault="00B64581" w:rsidP="00DD0066">
            <w:pPr>
              <w:pStyle w:val="a0"/>
              <w:numPr>
                <w:ilvl w:val="0"/>
                <w:numId w:val="0"/>
              </w:numPr>
              <w:ind w:firstLine="709"/>
              <w:rPr>
                <w:color w:val="000000"/>
              </w:rPr>
            </w:pPr>
            <w:bookmarkStart w:id="33" w:name="_Ref374096843"/>
            <w:r w:rsidRPr="00B64581">
              <w:rPr>
                <w:color w:val="000000"/>
              </w:rPr>
              <w:t>(</w:t>
            </w:r>
            <w:r w:rsidRPr="00B64581">
              <w:rPr>
                <w:rStyle w:val="FontStyle11"/>
                <w:sz w:val="24"/>
              </w:rPr>
              <w:t>15</w:t>
            </w:r>
            <w:r w:rsidRPr="00B64581">
              <w:rPr>
                <w:color w:val="000000"/>
              </w:rPr>
              <w:t>)</w:t>
            </w:r>
            <w:bookmarkEnd w:id="33"/>
          </w:p>
        </w:tc>
      </w:tr>
    </w:tbl>
    <w:p w14:paraId="18179165" w14:textId="77777777" w:rsidR="00B64581" w:rsidRPr="00B64581" w:rsidRDefault="00B64581" w:rsidP="00DD0066">
      <w:pPr>
        <w:ind w:firstLine="709"/>
        <w:contextualSpacing/>
        <w:rPr>
          <w:rFonts w:cs="Times New Roman"/>
          <w:color w:val="000000"/>
          <w:szCs w:val="24"/>
        </w:rPr>
      </w:pPr>
      <w:r w:rsidRPr="00B64581">
        <w:rPr>
          <w:rFonts w:cs="Times New Roman"/>
          <w:color w:val="000000"/>
          <w:szCs w:val="24"/>
        </w:rPr>
        <w:t xml:space="preserve">При </w:t>
      </w:r>
      <m:oMath>
        <m:sSub>
          <m:sSubPr>
            <m:ctrlPr>
              <w:rPr>
                <w:rFonts w:ascii="Cambria Math" w:hAnsi="Cambria Math" w:cs="Times New Roman"/>
                <w:i/>
                <w:color w:val="000000"/>
                <w:szCs w:val="24"/>
                <w:lang w:val="en-US"/>
              </w:rPr>
            </m:ctrlPr>
          </m:sSubPr>
          <m:e>
            <m:acc>
              <m:accPr>
                <m:chr m:val="̅"/>
                <m:ctrlPr>
                  <w:rPr>
                    <w:rFonts w:ascii="Cambria Math" w:hAnsi="Cambria Math" w:cs="Times New Roman"/>
                    <w:i/>
                    <w:color w:val="000000"/>
                    <w:szCs w:val="24"/>
                    <w:lang w:val="en-US"/>
                  </w:rPr>
                </m:ctrlPr>
              </m:accPr>
              <m:e>
                <m:r>
                  <w:rPr>
                    <w:rFonts w:ascii="Cambria Math" w:hAnsi="Cambria Math" w:cs="Times New Roman"/>
                    <w:color w:val="000000"/>
                    <w:szCs w:val="24"/>
                    <w:lang w:val="en-US"/>
                  </w:rPr>
                  <m:t>q</m:t>
                </m:r>
              </m:e>
            </m:acc>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r>
          <w:rPr>
            <w:rFonts w:ascii="Cambria Math" w:hAnsi="Cambria Math" w:cs="Times New Roman"/>
            <w:szCs w:val="24"/>
          </w:rPr>
          <m:t>&gt;0</m:t>
        </m:r>
      </m:oMath>
      <w:r w:rsidRPr="00B64581">
        <w:rPr>
          <w:rFonts w:cs="Times New Roman"/>
          <w:color w:val="000000"/>
          <w:szCs w:val="24"/>
        </w:rPr>
        <w:t>:</w:t>
      </w:r>
    </w:p>
    <w:tbl>
      <w:tblPr>
        <w:tblW w:w="0" w:type="auto"/>
        <w:jc w:val="center"/>
        <w:tblLook w:val="04A0" w:firstRow="1" w:lastRow="0" w:firstColumn="1" w:lastColumn="0" w:noHBand="0" w:noVBand="1"/>
      </w:tblPr>
      <w:tblGrid>
        <w:gridCol w:w="8348"/>
        <w:gridCol w:w="1432"/>
      </w:tblGrid>
      <w:tr w:rsidR="00B64581" w:rsidRPr="00B64581" w14:paraId="782949C0" w14:textId="77777777" w:rsidTr="002B6B68">
        <w:trPr>
          <w:trHeight w:val="1655"/>
          <w:jc w:val="center"/>
        </w:trPr>
        <w:tc>
          <w:tcPr>
            <w:tcW w:w="8348" w:type="dxa"/>
            <w:vAlign w:val="center"/>
          </w:tcPr>
          <w:p w14:paraId="5B31917A" w14:textId="77777777" w:rsidR="00B64581" w:rsidRPr="008C714E" w:rsidRDefault="001E570E" w:rsidP="003F6929">
            <w:pPr>
              <w:pStyle w:val="a0"/>
              <w:numPr>
                <w:ilvl w:val="0"/>
                <w:numId w:val="0"/>
              </w:numPr>
              <w:ind w:firstLine="709"/>
              <w:jc w:val="center"/>
              <w:rPr>
                <w:i/>
                <w:color w:val="000000"/>
              </w:rPr>
            </w:pPr>
            <w:r w:rsidRPr="003F6929">
              <w:rPr>
                <w:rFonts w:eastAsiaTheme="minorEastAsia"/>
                <w:color w:val="000000"/>
                <w:lang w:val="en-US"/>
              </w:rPr>
              <w:t>𝑡𝑗</w:t>
            </w:r>
            <w:r w:rsidRPr="003F6929">
              <w:rPr>
                <w:rFonts w:eastAsiaTheme="minorEastAsia"/>
                <w:color w:val="000000"/>
              </w:rPr>
              <w:t>,</w:t>
            </w:r>
            <w:r w:rsidRPr="003F6929">
              <w:rPr>
                <w:rFonts w:eastAsiaTheme="minorEastAsia"/>
                <w:color w:val="000000"/>
                <w:lang w:val="en-US"/>
              </w:rPr>
              <w:t>𝑓</w:t>
            </w:r>
            <w:proofErr w:type="spellStart"/>
            <w:r w:rsidRPr="003F6929">
              <w:rPr>
                <w:rFonts w:eastAsiaTheme="minorEastAsia"/>
                <w:color w:val="000000"/>
              </w:rPr>
              <w:t>рав</w:t>
            </w:r>
            <w:proofErr w:type="spellEnd"/>
            <w:r w:rsidRPr="008C714E">
              <w:rPr>
                <w:rFonts w:eastAsiaTheme="minorEastAsia"/>
                <w:color w:val="000000"/>
              </w:rPr>
              <w:t>=</w:t>
            </w:r>
            <w:r w:rsidRPr="003F6929">
              <w:rPr>
                <w:rFonts w:eastAsiaTheme="minorEastAsia"/>
                <w:color w:val="000000"/>
                <w:lang w:val="en-US"/>
              </w:rPr>
              <w:t>𝑡𝑗</w:t>
            </w:r>
            <w:proofErr w:type="spellStart"/>
            <w:r w:rsidRPr="003F6929">
              <w:rPr>
                <w:rFonts w:eastAsiaTheme="minorEastAsia"/>
                <w:color w:val="000000"/>
              </w:rPr>
              <w:t>вр</w:t>
            </w:r>
            <w:proofErr w:type="spellEnd"/>
            <w:r w:rsidRPr="008C714E">
              <w:rPr>
                <w:rFonts w:eastAsiaTheme="minorEastAsia"/>
                <w:color w:val="000000"/>
              </w:rPr>
              <w:t>−</w:t>
            </w:r>
            <w:r w:rsidRPr="003F6929">
              <w:rPr>
                <w:rFonts w:eastAsiaTheme="minorEastAsia"/>
                <w:color w:val="000000"/>
                <w:lang w:val="en-US"/>
              </w:rPr>
              <w:t>𝑞𝑗</w:t>
            </w:r>
            <w:r w:rsidRPr="003F6929">
              <w:rPr>
                <w:rFonts w:eastAsiaTheme="minorEastAsia"/>
                <w:color w:val="000000"/>
              </w:rPr>
              <w:t>,</w:t>
            </w:r>
            <w:r w:rsidRPr="003F6929">
              <w:rPr>
                <w:rFonts w:eastAsiaTheme="minorEastAsia"/>
                <w:color w:val="000000"/>
                <w:lang w:val="en-US"/>
              </w:rPr>
              <w:t>𝑓</w:t>
            </w:r>
            <w:r w:rsidRPr="008C714E">
              <w:rPr>
                <w:rFonts w:eastAsiaTheme="minorEastAsia"/>
                <w:color w:val="000000"/>
              </w:rPr>
              <w:t>∙</w:t>
            </w:r>
            <w:r w:rsidRPr="003F6929">
              <w:rPr>
                <w:rFonts w:eastAsiaTheme="minorEastAsia"/>
                <w:color w:val="000000"/>
                <w:lang w:val="en-US"/>
              </w:rPr>
              <w:t>𝑡𝑗</w:t>
            </w:r>
            <w:proofErr w:type="spellStart"/>
            <w:r w:rsidRPr="003F6929">
              <w:rPr>
                <w:rFonts w:eastAsiaTheme="minorEastAsia"/>
                <w:color w:val="000000"/>
              </w:rPr>
              <w:t>вр</w:t>
            </w:r>
            <w:proofErr w:type="spellEnd"/>
            <w:r w:rsidRPr="008C714E">
              <w:rPr>
                <w:rFonts w:eastAsiaTheme="minorEastAsia"/>
                <w:color w:val="000000"/>
              </w:rPr>
              <w:t>−</w:t>
            </w:r>
            <w:r w:rsidRPr="003F6929">
              <w:rPr>
                <w:rFonts w:eastAsiaTheme="minorEastAsia"/>
                <w:color w:val="000000"/>
                <w:lang w:val="en-US"/>
              </w:rPr>
              <w:t>𝑡</w:t>
            </w:r>
            <w:proofErr w:type="spellStart"/>
            <w:r w:rsidRPr="003F6929">
              <w:rPr>
                <w:rFonts w:eastAsiaTheme="minorEastAsia"/>
                <w:color w:val="000000"/>
              </w:rPr>
              <w:t>нр</w:t>
            </w:r>
            <w:proofErr w:type="spellEnd"/>
            <w:r w:rsidRPr="008C714E">
              <w:rPr>
                <w:rFonts w:eastAsiaTheme="minorEastAsia"/>
                <w:color w:val="000000"/>
              </w:rPr>
              <w:t>−</w:t>
            </w:r>
            <w:r w:rsidRPr="003F6929">
              <w:rPr>
                <w:rFonts w:eastAsiaTheme="minorEastAsia"/>
                <w:color w:val="000000"/>
                <w:lang w:val="en-US"/>
              </w:rPr>
              <w:t>𝑡𝑗</w:t>
            </w:r>
            <w:r w:rsidRPr="008C714E">
              <w:rPr>
                <w:rFonts w:eastAsiaTheme="minorEastAsia"/>
                <w:color w:val="000000"/>
              </w:rPr>
              <w:t xml:space="preserve"> </w:t>
            </w:r>
            <w:r w:rsidRPr="003F6929">
              <w:rPr>
                <w:rFonts w:eastAsiaTheme="minorEastAsia"/>
                <w:color w:val="000000"/>
                <w:lang w:val="en-US"/>
              </w:rPr>
              <w:t>𝑚𝑖𝑛</w:t>
            </w:r>
            <w:r w:rsidRPr="003F6929">
              <w:rPr>
                <w:rFonts w:eastAsiaTheme="minorEastAsia"/>
                <w:color w:val="000000"/>
              </w:rPr>
              <w:t>в</w:t>
            </w:r>
            <w:r w:rsidRPr="008C714E">
              <w:rPr>
                <w:rFonts w:eastAsiaTheme="minorEastAsia"/>
                <w:color w:val="000000"/>
              </w:rPr>
              <w:t>−</w:t>
            </w:r>
            <w:r w:rsidRPr="003F6929">
              <w:rPr>
                <w:rFonts w:eastAsiaTheme="minorEastAsia"/>
                <w:color w:val="000000"/>
                <w:lang w:val="en-US"/>
              </w:rPr>
              <w:t>𝑞𝑗</w:t>
            </w:r>
            <w:r w:rsidRPr="003F6929">
              <w:rPr>
                <w:rFonts w:eastAsiaTheme="minorEastAsia"/>
                <w:color w:val="000000"/>
              </w:rPr>
              <w:t>,</w:t>
            </w:r>
            <w:r w:rsidRPr="003F6929">
              <w:rPr>
                <w:rFonts w:eastAsiaTheme="minorEastAsia"/>
                <w:color w:val="000000"/>
                <w:lang w:val="en-US"/>
              </w:rPr>
              <w:t>𝑓</w:t>
            </w:r>
            <w:r w:rsidRPr="008C714E">
              <w:rPr>
                <w:rFonts w:eastAsiaTheme="minorEastAsia"/>
                <w:color w:val="000000"/>
              </w:rPr>
              <w:t>∙</w:t>
            </w:r>
            <w:r w:rsidRPr="003F6929">
              <w:rPr>
                <w:rFonts w:eastAsiaTheme="minorEastAsia"/>
                <w:color w:val="000000"/>
                <w:lang w:val="en-US"/>
              </w:rPr>
              <w:t>𝑡𝑗</w:t>
            </w:r>
            <w:proofErr w:type="spellStart"/>
            <w:r w:rsidRPr="003F6929">
              <w:rPr>
                <w:rFonts w:eastAsiaTheme="minorEastAsia"/>
                <w:color w:val="000000"/>
              </w:rPr>
              <w:t>вр</w:t>
            </w:r>
            <w:proofErr w:type="spellEnd"/>
            <w:r w:rsidRPr="008C714E">
              <w:rPr>
                <w:rFonts w:eastAsiaTheme="minorEastAsia"/>
                <w:color w:val="000000"/>
              </w:rPr>
              <w:t>−</w:t>
            </w:r>
            <w:r w:rsidRPr="003F6929">
              <w:rPr>
                <w:rFonts w:eastAsiaTheme="minorEastAsia"/>
                <w:color w:val="000000"/>
                <w:lang w:val="en-US"/>
              </w:rPr>
              <w:t>𝑡</w:t>
            </w:r>
            <w:proofErr w:type="spellStart"/>
            <w:r w:rsidRPr="003F6929">
              <w:rPr>
                <w:rFonts w:eastAsiaTheme="minorEastAsia"/>
                <w:color w:val="000000"/>
              </w:rPr>
              <w:t>нр</w:t>
            </w:r>
            <w:proofErr w:type="spellEnd"/>
            <w:r w:rsidRPr="008C714E">
              <w:rPr>
                <w:rFonts w:eastAsiaTheme="minorEastAsia"/>
                <w:color w:val="000000"/>
              </w:rPr>
              <w:t xml:space="preserve"> ∙</w:t>
            </w:r>
            <w:r w:rsidRPr="003F6929">
              <w:rPr>
                <w:rFonts w:eastAsiaTheme="minorEastAsia"/>
                <w:color w:val="000000"/>
                <w:lang w:val="en-US"/>
              </w:rPr>
              <w:t>𝑒</w:t>
            </w:r>
            <w:r w:rsidRPr="003F6929">
              <w:rPr>
                <w:rFonts w:eastAsiaTheme="minorEastAsia"/>
              </w:rPr>
              <w:t>𝑧𝑓в</w:t>
            </w:r>
            <w:r w:rsidRPr="003F6929">
              <w:rPr>
                <w:rFonts w:eastAsiaTheme="minorEastAsia"/>
                <w:color w:val="000000"/>
              </w:rPr>
              <w:t>𝛽</w:t>
            </w:r>
            <w:r w:rsidRPr="003F6929">
              <w:rPr>
                <w:rFonts w:eastAsiaTheme="minorEastAsia"/>
                <w:color w:val="000000"/>
                <w:lang w:val="en-US"/>
              </w:rPr>
              <w:t>𝑗</w:t>
            </w:r>
            <w:r w:rsidRPr="008C714E">
              <w:rPr>
                <w:rFonts w:eastAsiaTheme="minorEastAsia"/>
                <w:color w:val="000000"/>
              </w:rPr>
              <w:t>1−</w:t>
            </w:r>
            <w:r w:rsidRPr="003F6929">
              <w:rPr>
                <w:rFonts w:eastAsiaTheme="minorEastAsia"/>
                <w:color w:val="000000"/>
                <w:lang w:val="en-US"/>
              </w:rPr>
              <w:t>𝑒</w:t>
            </w:r>
            <w:r w:rsidRPr="003F6929">
              <w:rPr>
                <w:rFonts w:eastAsiaTheme="minorEastAsia"/>
              </w:rPr>
              <w:t>𝑧𝑓в</w:t>
            </w:r>
            <w:r w:rsidRPr="003F6929">
              <w:rPr>
                <w:rFonts w:eastAsiaTheme="minorEastAsia"/>
                <w:color w:val="000000"/>
              </w:rPr>
              <w:t>𝛽</w:t>
            </w:r>
            <w:r w:rsidRPr="003F6929">
              <w:rPr>
                <w:rFonts w:eastAsiaTheme="minorEastAsia"/>
                <w:color w:val="000000"/>
                <w:lang w:val="en-US"/>
              </w:rPr>
              <w:t>𝑗</w:t>
            </w:r>
          </w:p>
        </w:tc>
        <w:tc>
          <w:tcPr>
            <w:tcW w:w="989" w:type="dxa"/>
            <w:vAlign w:val="center"/>
          </w:tcPr>
          <w:p w14:paraId="17A6E198" w14:textId="77777777" w:rsidR="00B64581" w:rsidRPr="00B64581" w:rsidRDefault="00B64581" w:rsidP="00DD0066">
            <w:pPr>
              <w:pStyle w:val="a0"/>
              <w:numPr>
                <w:ilvl w:val="0"/>
                <w:numId w:val="0"/>
              </w:numPr>
              <w:ind w:firstLine="709"/>
              <w:rPr>
                <w:color w:val="000000"/>
              </w:rPr>
            </w:pPr>
            <w:r w:rsidRPr="00B64581">
              <w:rPr>
                <w:color w:val="000000"/>
              </w:rPr>
              <w:t>(15а)</w:t>
            </w:r>
          </w:p>
        </w:tc>
      </w:tr>
    </w:tbl>
    <w:p w14:paraId="62FF3A2B" w14:textId="77777777" w:rsidR="00B64581" w:rsidRPr="00B64581" w:rsidRDefault="00B64581" w:rsidP="00DD0066">
      <w:pPr>
        <w:ind w:firstLine="709"/>
        <w:contextualSpacing/>
        <w:rPr>
          <w:rFonts w:cs="Times New Roman"/>
          <w:szCs w:val="24"/>
        </w:rPr>
      </w:pPr>
      <w:r w:rsidRPr="00B64581">
        <w:rPr>
          <w:rFonts w:cs="Times New Roman"/>
          <w:color w:val="000000"/>
          <w:szCs w:val="24"/>
        </w:rPr>
        <w:t xml:space="preserve">Здесь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 xml:space="preserve"> </m:t>
            </m:r>
            <m:r>
              <w:rPr>
                <w:rFonts w:ascii="Cambria Math" w:hAnsi="Cambria Math" w:cs="Times New Roman"/>
                <w:color w:val="000000"/>
                <w:szCs w:val="24"/>
                <w:lang w:val="en-US"/>
              </w:rPr>
              <m:t>min</m:t>
            </m:r>
          </m:sub>
          <m:sup>
            <m:r>
              <w:rPr>
                <w:rFonts w:ascii="Cambria Math" w:hAnsi="Cambria Math" w:cs="Times New Roman"/>
                <w:color w:val="000000"/>
                <w:szCs w:val="24"/>
              </w:rPr>
              <m:t>в</m:t>
            </m:r>
          </m:sup>
        </m:sSubSup>
      </m:oMath>
      <w:r w:rsidRPr="00B64581">
        <w:rPr>
          <w:rFonts w:eastAsiaTheme="minorEastAsia" w:cs="Times New Roman"/>
          <w:color w:val="000000"/>
          <w:szCs w:val="24"/>
        </w:rPr>
        <w:t xml:space="preserve"> </w:t>
      </w:r>
      <w:r w:rsidRPr="00B64581">
        <w:rPr>
          <w:rFonts w:cs="Times New Roman"/>
          <w:szCs w:val="24"/>
        </w:rPr>
        <w:t xml:space="preserve">- минимально допустимая температура воздуха в здании </w:t>
      </w:r>
      <w:r w:rsidRPr="00B64581">
        <w:rPr>
          <w:rFonts w:cs="Times New Roman"/>
          <w:i/>
          <w:color w:val="000000"/>
          <w:szCs w:val="24"/>
          <w:lang w:val="en-US"/>
        </w:rPr>
        <w:t>j</w:t>
      </w:r>
      <w:r w:rsidRPr="00B64581">
        <w:rPr>
          <w:rFonts w:cs="Times New Roman"/>
          <w:szCs w:val="24"/>
        </w:rPr>
        <w:t xml:space="preserve">-го потребителя, </w:t>
      </w:r>
      <w:r w:rsidRPr="00B64581">
        <w:rPr>
          <w:rFonts w:cs="Times New Roman"/>
          <w:szCs w:val="24"/>
          <w:vertAlign w:val="superscript"/>
        </w:rPr>
        <w:t>0</w:t>
      </w:r>
      <w:r w:rsidRPr="00B64581">
        <w:rPr>
          <w:rFonts w:cs="Times New Roman"/>
          <w:szCs w:val="24"/>
        </w:rPr>
        <w:t>С.</w:t>
      </w:r>
    </w:p>
    <w:p w14:paraId="7467615A" w14:textId="77777777" w:rsidR="00B64581" w:rsidRPr="00B64581" w:rsidRDefault="00B64581" w:rsidP="00DD0066">
      <w:pPr>
        <w:ind w:firstLine="709"/>
        <w:contextualSpacing/>
        <w:rPr>
          <w:color w:val="000000"/>
        </w:rPr>
      </w:pPr>
      <w:r w:rsidRPr="00B64581">
        <w:rPr>
          <w:rStyle w:val="FontStyle11"/>
          <w:sz w:val="24"/>
          <w:szCs w:val="24"/>
        </w:rPr>
        <w:t>Численные значения коэффициентов тепловой аккумуляции зданий различных типов принимаются в соответствии с рекомендациями МДС 41-6.2000 [</w:t>
      </w:r>
      <w:r w:rsidRPr="00B64581">
        <w:t>21</w:t>
      </w:r>
      <w:r w:rsidRPr="00B64581">
        <w:rPr>
          <w:rStyle w:val="FontStyle11"/>
          <w:sz w:val="24"/>
          <w:szCs w:val="24"/>
        </w:rPr>
        <w:t>].</w:t>
      </w:r>
    </w:p>
    <w:p w14:paraId="3D0EC2D1" w14:textId="77777777" w:rsidR="00B64581" w:rsidRPr="00B64581" w:rsidRDefault="00B64581" w:rsidP="00DD0066">
      <w:pPr>
        <w:ind w:firstLine="709"/>
        <w:contextualSpacing/>
        <w:rPr>
          <w:rStyle w:val="FontStyle11"/>
          <w:sz w:val="24"/>
          <w:szCs w:val="24"/>
        </w:rPr>
      </w:pPr>
      <w:r w:rsidRPr="00B64581">
        <w:rPr>
          <w:rStyle w:val="FontStyle11"/>
          <w:sz w:val="24"/>
          <w:szCs w:val="24"/>
        </w:rPr>
        <w:t>Расчетные температуры воздуха в зданиях принимаются в соответствии с требованиями СанПиН 2.1.2.2645-10 [</w:t>
      </w:r>
      <w:r w:rsidRPr="00B64581">
        <w:t>22</w:t>
      </w:r>
      <w:r w:rsidRPr="00B64581">
        <w:rPr>
          <w:rStyle w:val="FontStyle11"/>
          <w:sz w:val="24"/>
          <w:szCs w:val="24"/>
        </w:rPr>
        <w:t xml:space="preserve">], </w:t>
      </w:r>
      <m:oMath>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r>
              <w:rPr>
                <w:rFonts w:ascii="Cambria Math" w:hAnsi="Cambria Math"/>
                <w:color w:val="000000"/>
              </w:rPr>
              <m:t xml:space="preserve"> </m:t>
            </m:r>
            <m:r>
              <w:rPr>
                <w:rFonts w:ascii="Cambria Math" w:hAnsi="Cambria Math"/>
                <w:color w:val="000000"/>
                <w:lang w:val="en-US"/>
              </w:rPr>
              <m:t>min</m:t>
            </m:r>
          </m:sub>
          <m:sup>
            <m:r>
              <w:rPr>
                <w:rFonts w:ascii="Cambria Math" w:hAnsi="Cambria Math"/>
                <w:color w:val="000000"/>
              </w:rPr>
              <m:t>в</m:t>
            </m:r>
          </m:sup>
        </m:sSubSup>
      </m:oMath>
      <w:r w:rsidRPr="00B64581">
        <w:rPr>
          <w:rFonts w:eastAsiaTheme="minorEastAsia"/>
          <w:color w:val="000000"/>
        </w:rPr>
        <w:t xml:space="preserve"> </w:t>
      </w:r>
      <w:r w:rsidRPr="00B64581">
        <w:rPr>
          <w:rStyle w:val="FontStyle11"/>
          <w:sz w:val="24"/>
          <w:szCs w:val="24"/>
        </w:rPr>
        <w:t>- по СНиП 41-02-2003 (п. 4.2) [4].</w:t>
      </w:r>
    </w:p>
    <w:p w14:paraId="7A548EFC" w14:textId="77777777" w:rsidR="00B64581" w:rsidRPr="00B64581" w:rsidRDefault="00B64581" w:rsidP="00DD0066">
      <w:pPr>
        <w:ind w:firstLine="709"/>
        <w:contextualSpacing/>
        <w:rPr>
          <w:rStyle w:val="FontStyle11"/>
          <w:sz w:val="24"/>
          <w:szCs w:val="24"/>
        </w:rPr>
      </w:pPr>
      <w:r w:rsidRPr="00B64581">
        <w:rPr>
          <w:rStyle w:val="FontStyle11"/>
          <w:sz w:val="24"/>
          <w:szCs w:val="24"/>
        </w:rPr>
        <w:t>Продолжительности стояния температур наружного воздуха принимаются по СНиП 2.01.01-82 «Строительная климатология» [</w:t>
      </w:r>
      <w:r w:rsidRPr="00B64581">
        <w:t>23</w:t>
      </w:r>
      <w:r w:rsidRPr="00B64581">
        <w:rPr>
          <w:rStyle w:val="FontStyle11"/>
          <w:sz w:val="24"/>
          <w:szCs w:val="24"/>
        </w:rPr>
        <w:t>].</w:t>
      </w:r>
    </w:p>
    <w:p w14:paraId="18FE4931" w14:textId="77777777" w:rsidR="00B64581" w:rsidRPr="00B64581" w:rsidRDefault="00B64581" w:rsidP="00DD0066">
      <w:pPr>
        <w:pStyle w:val="a0"/>
        <w:widowControl w:val="0"/>
        <w:numPr>
          <w:ilvl w:val="1"/>
          <w:numId w:val="16"/>
        </w:numPr>
        <w:tabs>
          <w:tab w:val="clear" w:pos="851"/>
          <w:tab w:val="left" w:pos="1134"/>
        </w:tabs>
        <w:autoSpaceDE w:val="0"/>
        <w:autoSpaceDN w:val="0"/>
        <w:adjustRightInd w:val="0"/>
        <w:ind w:left="0" w:firstLine="709"/>
        <w:rPr>
          <w:rFonts w:eastAsiaTheme="minorEastAsia"/>
        </w:rPr>
      </w:pPr>
      <w:r w:rsidRPr="00B64581">
        <w:rPr>
          <w:rFonts w:eastAsiaTheme="minorEastAsia"/>
        </w:rPr>
        <w:t xml:space="preserve">Правила определения </w:t>
      </w:r>
      <m:oMath>
        <m:sSubSup>
          <m:sSubSupPr>
            <m:ctrlPr>
              <w:rPr>
                <w:rFonts w:ascii="Cambria Math" w:hAnsi="Cambria Math"/>
                <w:i/>
                <w:color w:val="000000"/>
                <w:lang w:val="en-US"/>
              </w:rPr>
            </m:ctrlPr>
          </m:sSubSupPr>
          <m:e>
            <m:r>
              <w:rPr>
                <w:rFonts w:ascii="Cambria Math" w:hAnsi="Cambria Math"/>
                <w:color w:val="000000"/>
                <w:lang w:val="en-US"/>
              </w:rPr>
              <m:t>τ</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рав</m:t>
            </m:r>
          </m:sup>
        </m:sSubSup>
      </m:oMath>
      <w:r w:rsidRPr="00B64581">
        <w:rPr>
          <w:rFonts w:eastAsiaTheme="minorEastAsia"/>
        </w:rPr>
        <w:t xml:space="preserve"> - числа часов стояния температуры наружного воздуха</w:t>
      </w:r>
      <w:r w:rsidRPr="00B64581">
        <w:t xml:space="preserve"> ниже </w:t>
      </w:r>
      <m:oMath>
        <m:sSubSup>
          <m:sSubSupPr>
            <m:ctrlPr>
              <w:rPr>
                <w:rFonts w:ascii="Cambria Math" w:hAnsi="Cambria Math"/>
                <w:i/>
                <w:color w:val="000000"/>
                <w:lang w:val="en-US"/>
              </w:rPr>
            </m:ctrlPr>
          </m:sSubSupPr>
          <m:e>
            <m:r>
              <w:rPr>
                <w:rFonts w:ascii="Cambria Math" w:hAnsi="Cambria Math"/>
                <w:color w:val="000000"/>
                <w:lang w:val="en-US"/>
              </w:rPr>
              <m:t>t</m:t>
            </m: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up>
            <m:r>
              <w:rPr>
                <w:rFonts w:ascii="Cambria Math" w:hAnsi="Cambria Math"/>
                <w:color w:val="000000"/>
              </w:rPr>
              <m:t>рав</m:t>
            </m:r>
          </m:sup>
        </m:sSubSup>
      </m:oMath>
    </w:p>
    <w:p w14:paraId="6E4AA926" w14:textId="77777777" w:rsidR="00B64581" w:rsidRPr="00B64581" w:rsidRDefault="00B64581" w:rsidP="00DD0066">
      <w:pPr>
        <w:ind w:firstLine="709"/>
        <w:contextualSpacing/>
        <w:rPr>
          <w:rFonts w:cs="Times New Roman"/>
          <w:szCs w:val="24"/>
        </w:rPr>
      </w:pPr>
      <w:r w:rsidRPr="00B64581">
        <w:rPr>
          <w:rFonts w:cs="Times New Roman"/>
          <w:szCs w:val="24"/>
        </w:rPr>
        <w:t xml:space="preserve">Если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оказывается равной или выше +8 </w:t>
      </w:r>
      <w:proofErr w:type="spellStart"/>
      <w:r w:rsidRPr="00B64581">
        <w:rPr>
          <w:rFonts w:cs="Times New Roman"/>
          <w:szCs w:val="24"/>
          <w:vertAlign w:val="superscript"/>
        </w:rPr>
        <w:t>о</w:t>
      </w:r>
      <w:r w:rsidRPr="00B64581">
        <w:rPr>
          <w:rFonts w:cs="Times New Roman"/>
          <w:szCs w:val="24"/>
        </w:rPr>
        <w:t>С</w:t>
      </w:r>
      <w:proofErr w:type="spellEnd"/>
      <w:r w:rsidRPr="00B64581">
        <w:rPr>
          <w:rFonts w:cs="Times New Roman"/>
          <w:szCs w:val="24"/>
        </w:rPr>
        <w:t xml:space="preserve"> (начало отопительного сезона), это означает, что отказ </w:t>
      </w:r>
      <w:r w:rsidRPr="00B64581">
        <w:rPr>
          <w:rFonts w:cs="Times New Roman"/>
          <w:i/>
          <w:szCs w:val="24"/>
          <w:lang w:val="en-US"/>
        </w:rPr>
        <w:t>f</w:t>
      </w:r>
      <w:r w:rsidRPr="00B64581">
        <w:rPr>
          <w:rFonts w:cs="Times New Roman"/>
          <w:szCs w:val="24"/>
        </w:rPr>
        <w:t xml:space="preserve">-го элемента нарушает пониженный уровень теплоснабжения </w:t>
      </w:r>
      <w:r w:rsidRPr="00B64581">
        <w:rPr>
          <w:rFonts w:cs="Times New Roman"/>
          <w:i/>
          <w:szCs w:val="24"/>
          <w:lang w:val="en-US"/>
        </w:rPr>
        <w:t>j</w:t>
      </w:r>
      <w:r w:rsidRPr="00B64581">
        <w:rPr>
          <w:rFonts w:cs="Times New Roman"/>
          <w:szCs w:val="24"/>
        </w:rPr>
        <w:t>-го потребителя при любой температуре наружного воздуха и в формуле (14)</w:t>
      </w:r>
      <w:r w:rsidRPr="00B64581">
        <w:rPr>
          <w:rStyle w:val="FontStyle11"/>
          <w:sz w:val="24"/>
          <w:szCs w:val="24"/>
        </w:rPr>
        <w:t xml:space="preserve"> величина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Style w:val="FontStyle11"/>
          <w:sz w:val="24"/>
          <w:szCs w:val="24"/>
        </w:rPr>
        <w:t xml:space="preserve"> берется равной продолжительности отопительного периода</w:t>
      </w:r>
      <w:r w:rsidRPr="00B64581">
        <w:rPr>
          <w:rFonts w:cs="Times New Roman"/>
          <w:szCs w:val="24"/>
        </w:rPr>
        <w:t>.</w:t>
      </w:r>
    </w:p>
    <w:p w14:paraId="41481A87" w14:textId="77777777" w:rsidR="00B64581" w:rsidRPr="00B64581" w:rsidRDefault="00B64581" w:rsidP="00DD0066">
      <w:pPr>
        <w:ind w:firstLine="709"/>
        <w:contextualSpacing/>
        <w:rPr>
          <w:rFonts w:cs="Times New Roman"/>
          <w:szCs w:val="24"/>
        </w:rPr>
      </w:pPr>
      <w:r w:rsidRPr="00B64581">
        <w:rPr>
          <w:rFonts w:cs="Times New Roman"/>
          <w:szCs w:val="24"/>
        </w:rPr>
        <w:lastRenderedPageBreak/>
        <w:t xml:space="preserve">Если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оказывается равной</w:t>
      </w:r>
      <m:oMath>
        <m:r>
          <w:rPr>
            <w:rFonts w:ascii="Cambria Math" w:hAnsi="Cambria Math" w:cs="Times New Roman"/>
            <w:szCs w:val="24"/>
          </w:rPr>
          <m:t xml:space="preserve"> </m:t>
        </m:r>
        <m:sSup>
          <m:sSupPr>
            <m:ctrlPr>
              <w:rPr>
                <w:rFonts w:ascii="Cambria Math" w:eastAsia="Times New Roman" w:hAnsi="Cambria Math" w:cs="Times New Roman"/>
                <w:i/>
                <w:color w:val="000000"/>
                <w:szCs w:val="24"/>
              </w:rPr>
            </m:ctrlPr>
          </m:sSupPr>
          <m:e>
            <m:r>
              <w:rPr>
                <w:rFonts w:ascii="Cambria Math" w:eastAsia="Times New Roman" w:hAnsi="Cambria Math" w:cs="Times New Roman"/>
                <w:color w:val="000000"/>
                <w:szCs w:val="24"/>
              </w:rPr>
              <m:t>t</m:t>
            </m:r>
          </m:e>
          <m:sup>
            <m:r>
              <w:rPr>
                <w:rFonts w:ascii="Cambria Math" w:eastAsia="Times New Roman" w:hAnsi="Cambria Math" w:cs="Times New Roman"/>
                <w:color w:val="000000"/>
                <w:szCs w:val="24"/>
              </w:rPr>
              <m:t>нр</m:t>
            </m:r>
          </m:sup>
        </m:sSup>
      </m:oMath>
      <w:r w:rsidRPr="00B64581">
        <w:rPr>
          <w:rFonts w:cs="Times New Roman"/>
          <w:szCs w:val="24"/>
        </w:rPr>
        <w:t xml:space="preserve">, отказ </w:t>
      </w:r>
      <w:r w:rsidRPr="00B64581">
        <w:rPr>
          <w:rFonts w:cs="Times New Roman"/>
          <w:szCs w:val="24"/>
          <w:lang w:val="en-US"/>
        </w:rPr>
        <w:t>j</w:t>
      </w:r>
      <w:r w:rsidRPr="00B64581">
        <w:rPr>
          <w:rFonts w:cs="Times New Roman"/>
          <w:szCs w:val="24"/>
        </w:rPr>
        <w:t xml:space="preserve">-го элемента влияет на теплоснабжение </w:t>
      </w:r>
      <w:r w:rsidRPr="00B64581">
        <w:rPr>
          <w:rFonts w:cs="Times New Roman"/>
          <w:i/>
          <w:szCs w:val="24"/>
          <w:lang w:val="en-US"/>
        </w:rPr>
        <w:t>j</w:t>
      </w:r>
      <w:r w:rsidRPr="00B64581">
        <w:rPr>
          <w:rFonts w:cs="Times New Roman"/>
          <w:szCs w:val="24"/>
        </w:rPr>
        <w:t xml:space="preserve">-го потребителя только при температурах ниже расчетных 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в формуле (14)</w:t>
      </w:r>
      <w:r w:rsidRPr="00B64581">
        <w:rPr>
          <w:rFonts w:cs="Times New Roman"/>
          <w:color w:val="000000"/>
          <w:szCs w:val="24"/>
        </w:rPr>
        <w:t xml:space="preserve"> берется равной</w:t>
      </w:r>
      <w:r w:rsidRPr="00B64581">
        <w:rPr>
          <w:rFonts w:cs="Times New Roman"/>
          <w:szCs w:val="24"/>
        </w:rPr>
        <w:t xml:space="preserve"> </w:t>
      </w:r>
      <m:oMath>
        <m:sSup>
          <m:sSupPr>
            <m:ctrlPr>
              <w:rPr>
                <w:rFonts w:ascii="Cambria Math" w:hAnsi="Cambria Math" w:cs="Times New Roman"/>
                <w:i/>
                <w:color w:val="000000"/>
                <w:szCs w:val="24"/>
                <w:lang w:val="en-US"/>
              </w:rPr>
            </m:ctrlPr>
          </m:sSupPr>
          <m:e>
            <m:r>
              <w:rPr>
                <w:rFonts w:ascii="Cambria Math" w:hAnsi="Cambria Math" w:cs="Times New Roman"/>
                <w:color w:val="000000"/>
                <w:szCs w:val="24"/>
                <w:lang w:val="en-US"/>
              </w:rPr>
              <m:t>τ</m:t>
            </m:r>
          </m:e>
          <m:sup>
            <m:r>
              <w:rPr>
                <w:rFonts w:ascii="Cambria Math" w:hAnsi="Cambria Math" w:cs="Times New Roman"/>
                <w:color w:val="000000"/>
                <w:szCs w:val="24"/>
              </w:rPr>
              <m:t>мин</m:t>
            </m:r>
          </m:sup>
        </m:sSup>
      </m:oMath>
      <w:r w:rsidRPr="00B64581">
        <w:rPr>
          <w:rFonts w:cs="Times New Roman"/>
          <w:szCs w:val="24"/>
        </w:rPr>
        <w:t xml:space="preserve"> - </w:t>
      </w:r>
      <w:r w:rsidRPr="00B64581">
        <w:rPr>
          <w:rFonts w:cs="Times New Roman"/>
          <w:color w:val="000000"/>
          <w:szCs w:val="24"/>
        </w:rPr>
        <w:t xml:space="preserve">числу часов стояния </w:t>
      </w:r>
      <w:r w:rsidRPr="00B64581">
        <w:rPr>
          <w:rFonts w:cs="Times New Roman"/>
          <w:szCs w:val="24"/>
        </w:rPr>
        <w:t>температуре наружного воздуха ниже</w:t>
      </w:r>
      <m:oMath>
        <m:r>
          <w:rPr>
            <w:rFonts w:ascii="Cambria Math" w:hAnsi="Cambria Math" w:cs="Times New Roman"/>
            <w:szCs w:val="24"/>
          </w:rPr>
          <m:t xml:space="preserve"> </m:t>
        </m:r>
        <m:sSup>
          <m:sSupPr>
            <m:ctrlPr>
              <w:rPr>
                <w:rFonts w:ascii="Cambria Math" w:eastAsia="Times New Roman" w:hAnsi="Cambria Math" w:cs="Times New Roman"/>
                <w:i/>
                <w:color w:val="000000"/>
                <w:szCs w:val="24"/>
              </w:rPr>
            </m:ctrlPr>
          </m:sSupPr>
          <m:e>
            <m:r>
              <w:rPr>
                <w:rFonts w:ascii="Cambria Math" w:eastAsia="Times New Roman" w:hAnsi="Cambria Math" w:cs="Times New Roman"/>
                <w:color w:val="000000"/>
                <w:szCs w:val="24"/>
              </w:rPr>
              <m:t>t</m:t>
            </m:r>
          </m:e>
          <m:sup>
            <m:r>
              <w:rPr>
                <w:rFonts w:ascii="Cambria Math" w:eastAsia="Times New Roman" w:hAnsi="Cambria Math" w:cs="Times New Roman"/>
                <w:color w:val="000000"/>
                <w:szCs w:val="24"/>
              </w:rPr>
              <m:t>нр</m:t>
            </m:r>
          </m:sup>
        </m:sSup>
      </m:oMath>
      <w:r w:rsidRPr="00B64581">
        <w:rPr>
          <w:rFonts w:cs="Times New Roman"/>
          <w:szCs w:val="24"/>
        </w:rPr>
        <w:t>.</w:t>
      </w:r>
    </w:p>
    <w:p w14:paraId="062E9379" w14:textId="77777777" w:rsidR="00B64581" w:rsidRPr="00B64581" w:rsidRDefault="00B64581" w:rsidP="00DD0066">
      <w:pPr>
        <w:ind w:firstLine="709"/>
        <w:contextualSpacing/>
        <w:rPr>
          <w:rFonts w:cs="Times New Roman"/>
          <w:szCs w:val="24"/>
        </w:rPr>
      </w:pPr>
      <w:r w:rsidRPr="00B64581">
        <w:rPr>
          <w:rFonts w:cs="Times New Roman"/>
          <w:szCs w:val="24"/>
        </w:rPr>
        <w:t xml:space="preserve">Если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r>
          <w:rPr>
            <w:rFonts w:ascii="Cambria Math" w:hAnsi="Cambria Math" w:cs="Times New Roman"/>
            <w:color w:val="000000"/>
            <w:szCs w:val="24"/>
          </w:rPr>
          <m:t>&lt;</m:t>
        </m:r>
        <m:sSup>
          <m:sSupPr>
            <m:ctrlPr>
              <w:rPr>
                <w:rFonts w:ascii="Cambria Math" w:hAnsi="Cambria Math" w:cs="Times New Roman"/>
                <w:i/>
                <w:szCs w:val="24"/>
              </w:rPr>
            </m:ctrlPr>
          </m:sSupPr>
          <m:e>
            <m:r>
              <w:rPr>
                <w:rFonts w:ascii="Cambria Math" w:hAnsi="Cambria Math" w:cs="Times New Roman"/>
                <w:szCs w:val="24"/>
              </w:rPr>
              <m:t>t</m:t>
            </m:r>
          </m:e>
          <m:sup>
            <m:r>
              <m:rPr>
                <m:sty m:val="p"/>
              </m:rPr>
              <w:rPr>
                <w:rFonts w:ascii="Cambria Math" w:hAnsi="Cambria Math" w:cs="Times New Roman"/>
                <w:szCs w:val="24"/>
              </w:rPr>
              <m:t>мин</m:t>
            </m:r>
          </m:sup>
        </m:sSup>
      </m:oMath>
      <w:r w:rsidRPr="00B64581">
        <w:rPr>
          <w:rFonts w:cs="Times New Roman"/>
          <w:szCs w:val="24"/>
        </w:rPr>
        <w:t xml:space="preserve"> (минимальная температура наружного воздуха), отказ </w:t>
      </w:r>
      <w:r w:rsidRPr="00B64581">
        <w:rPr>
          <w:rFonts w:cs="Times New Roman"/>
          <w:i/>
          <w:szCs w:val="24"/>
          <w:lang w:val="en-US"/>
        </w:rPr>
        <w:t>f</w:t>
      </w:r>
      <w:r w:rsidRPr="00B64581">
        <w:rPr>
          <w:rFonts w:cs="Times New Roman"/>
          <w:szCs w:val="24"/>
        </w:rPr>
        <w:t xml:space="preserve">-го элемента не влияет на теплоснабжение </w:t>
      </w:r>
      <w:r w:rsidRPr="00B64581">
        <w:rPr>
          <w:rFonts w:cs="Times New Roman"/>
          <w:i/>
          <w:szCs w:val="24"/>
          <w:lang w:val="en-US"/>
        </w:rPr>
        <w:t>j</w:t>
      </w:r>
      <w:r w:rsidRPr="00B64581">
        <w:rPr>
          <w:rFonts w:cs="Times New Roman"/>
          <w:szCs w:val="24"/>
        </w:rPr>
        <w:t xml:space="preserve">-го потребителя и в формуле (14)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color w:val="000000"/>
          <w:szCs w:val="24"/>
        </w:rPr>
        <w:t>берется равной нулю.</w:t>
      </w:r>
    </w:p>
    <w:p w14:paraId="43DC480C" w14:textId="77777777" w:rsidR="00B64581" w:rsidRPr="00B64581" w:rsidRDefault="00B64581" w:rsidP="00DD0066">
      <w:pPr>
        <w:ind w:firstLine="709"/>
        <w:contextualSpacing/>
        <w:rPr>
          <w:rFonts w:cs="Times New Roman"/>
          <w:szCs w:val="24"/>
        </w:rPr>
      </w:pPr>
      <w:r w:rsidRPr="00B64581">
        <w:rPr>
          <w:rFonts w:cs="Times New Roman"/>
          <w:szCs w:val="24"/>
        </w:rPr>
        <w:t xml:space="preserve">Если </w:t>
      </w:r>
      <m:oMath>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мин</m:t>
            </m:r>
          </m:sup>
        </m:sSup>
        <m:r>
          <w:rPr>
            <w:rFonts w:ascii="Cambria Math" w:hAnsi="Cambria Math" w:cs="Times New Roman"/>
            <w:color w:val="000000"/>
            <w:szCs w:val="24"/>
          </w:rPr>
          <m:t>&lt;</m:t>
        </m:r>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r>
          <w:rPr>
            <w:rFonts w:ascii="Cambria Math" w:hAnsi="Cambria Math" w:cs="Times New Roman"/>
            <w:color w:val="000000"/>
            <w:szCs w:val="24"/>
          </w:rPr>
          <m:t>&lt;</m:t>
        </m:r>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нр</m:t>
            </m:r>
          </m:sup>
        </m:sSup>
      </m:oMath>
      <w:r w:rsidRPr="00B64581">
        <w:rPr>
          <w:rFonts w:cs="Times New Roman"/>
          <w:color w:val="000000"/>
          <w:szCs w:val="24"/>
        </w:rPr>
        <w:t xml:space="preserve">, то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color w:val="000000"/>
          <w:szCs w:val="24"/>
        </w:rPr>
        <w:t xml:space="preserve"> = </w:t>
      </w:r>
      <m:oMath>
        <m:f>
          <m:fPr>
            <m:ctrlPr>
              <w:rPr>
                <w:rFonts w:ascii="Cambria Math" w:hAnsi="Cambria Math" w:cs="Times New Roman"/>
                <w:i/>
                <w:color w:val="000000"/>
                <w:szCs w:val="24"/>
              </w:rPr>
            </m:ctrlPr>
          </m:fPr>
          <m:num>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 xml:space="preserve">нр </m:t>
                </m:r>
              </m:sup>
            </m:sSup>
            <m:r>
              <w:rPr>
                <w:rFonts w:ascii="Cambria Math" w:hAnsi="Cambria Math" w:cs="Times New Roman"/>
                <w:color w:val="000000"/>
                <w:szCs w:val="24"/>
              </w:rPr>
              <m:t>-</m:t>
            </m:r>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num>
          <m:den>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 xml:space="preserve">нр </m:t>
                </m:r>
              </m:sup>
            </m:sSup>
            <m:r>
              <w:rPr>
                <w:rFonts w:ascii="Cambria Math" w:hAnsi="Cambria Math" w:cs="Times New Roman"/>
                <w:color w:val="000000"/>
                <w:szCs w:val="24"/>
              </w:rPr>
              <m:t>-</m:t>
            </m:r>
            <m:sSup>
              <m:sSupPr>
                <m:ctrlPr>
                  <w:rPr>
                    <w:rFonts w:ascii="Cambria Math" w:hAnsi="Cambria Math" w:cs="Times New Roman"/>
                    <w:i/>
                    <w:szCs w:val="24"/>
                  </w:rPr>
                </m:ctrlPr>
              </m:sSupPr>
              <m:e>
                <m:r>
                  <w:rPr>
                    <w:rFonts w:ascii="Cambria Math" w:hAnsi="Cambria Math" w:cs="Times New Roman"/>
                    <w:szCs w:val="24"/>
                  </w:rPr>
                  <m:t xml:space="preserve"> t</m:t>
                </m:r>
              </m:e>
              <m:sup>
                <m:r>
                  <m:rPr>
                    <m:sty m:val="p"/>
                  </m:rPr>
                  <w:rPr>
                    <w:rFonts w:ascii="Cambria Math" w:hAnsi="Cambria Math" w:cs="Times New Roman"/>
                    <w:szCs w:val="24"/>
                  </w:rPr>
                  <m:t>мин</m:t>
                </m:r>
              </m:sup>
            </m:sSup>
          </m:den>
        </m:f>
        <m:r>
          <w:rPr>
            <w:rFonts w:ascii="Cambria Math" w:hAnsi="Cambria Math" w:cs="Times New Roman"/>
            <w:color w:val="000000"/>
            <w:szCs w:val="24"/>
          </w:rPr>
          <m:t>×</m:t>
        </m:r>
        <m:sSup>
          <m:sSupPr>
            <m:ctrlPr>
              <w:rPr>
                <w:rFonts w:ascii="Cambria Math" w:hAnsi="Cambria Math" w:cs="Times New Roman"/>
                <w:i/>
                <w:color w:val="000000"/>
                <w:szCs w:val="24"/>
                <w:lang w:val="en-US"/>
              </w:rPr>
            </m:ctrlPr>
          </m:sSupPr>
          <m:e>
            <m:r>
              <w:rPr>
                <w:rFonts w:ascii="Cambria Math" w:hAnsi="Cambria Math" w:cs="Times New Roman"/>
                <w:color w:val="000000"/>
                <w:szCs w:val="24"/>
                <w:lang w:val="en-US"/>
              </w:rPr>
              <m:t>τ</m:t>
            </m:r>
          </m:e>
          <m:sup>
            <m:r>
              <w:rPr>
                <w:rFonts w:ascii="Cambria Math" w:hAnsi="Cambria Math" w:cs="Times New Roman"/>
                <w:color w:val="000000"/>
                <w:szCs w:val="24"/>
              </w:rPr>
              <m:t>мин</m:t>
            </m:r>
          </m:sup>
        </m:sSup>
      </m:oMath>
      <w:r w:rsidRPr="00B64581">
        <w:rPr>
          <w:rFonts w:cs="Times New Roman"/>
          <w:color w:val="000000"/>
          <w:szCs w:val="24"/>
        </w:rPr>
        <w:t>.</w:t>
      </w:r>
    </w:p>
    <w:tbl>
      <w:tblPr>
        <w:tblpPr w:leftFromText="180" w:rightFromText="180" w:vertAnchor="text" w:horzAnchor="margin" w:tblpY="1320"/>
        <w:tblW w:w="0" w:type="auto"/>
        <w:tblLook w:val="04A0" w:firstRow="1" w:lastRow="0" w:firstColumn="1" w:lastColumn="0" w:noHBand="0" w:noVBand="1"/>
      </w:tblPr>
      <w:tblGrid>
        <w:gridCol w:w="8361"/>
        <w:gridCol w:w="1325"/>
      </w:tblGrid>
      <w:tr w:rsidR="00B64581" w:rsidRPr="00B64581" w14:paraId="3B62B133" w14:textId="77777777" w:rsidTr="002B6B68">
        <w:trPr>
          <w:trHeight w:val="983"/>
        </w:trPr>
        <w:tc>
          <w:tcPr>
            <w:tcW w:w="8361" w:type="dxa"/>
            <w:vAlign w:val="center"/>
          </w:tcPr>
          <w:p w14:paraId="74C4CBF3" w14:textId="77777777" w:rsidR="00B64581" w:rsidRPr="008C714E" w:rsidRDefault="001E570E" w:rsidP="003F6929">
            <w:pPr>
              <w:ind w:firstLine="709"/>
              <w:contextualSpacing/>
              <w:jc w:val="center"/>
              <w:rPr>
                <w:rFonts w:eastAsia="Times New Roman" w:cs="Times New Roman"/>
                <w:color w:val="000000"/>
                <w:szCs w:val="24"/>
              </w:rPr>
            </w:pPr>
            <w:r w:rsidRPr="003F6929">
              <w:rPr>
                <w:rFonts w:eastAsiaTheme="minorEastAsia" w:cs="Times New Roman"/>
                <w:color w:val="000000"/>
                <w:szCs w:val="24"/>
                <w:lang w:val="en-US"/>
              </w:rPr>
              <w:t>𝜏𝑗</w:t>
            </w:r>
            <w:r w:rsidRPr="003F6929">
              <w:rPr>
                <w:rFonts w:eastAsiaTheme="minorEastAsia" w:cs="Times New Roman"/>
                <w:color w:val="000000"/>
                <w:szCs w:val="24"/>
              </w:rPr>
              <w:t>,</w:t>
            </w:r>
            <w:r w:rsidRPr="003F6929">
              <w:rPr>
                <w:rFonts w:eastAsiaTheme="minorEastAsia" w:cs="Times New Roman"/>
                <w:color w:val="000000"/>
                <w:szCs w:val="24"/>
                <w:lang w:val="en-US"/>
              </w:rPr>
              <w:t>𝑓</w:t>
            </w:r>
            <w:proofErr w:type="spellStart"/>
            <w:r w:rsidRPr="003F6929">
              <w:rPr>
                <w:rFonts w:eastAsiaTheme="minorEastAsia" w:cs="Times New Roman"/>
                <w:color w:val="000000"/>
                <w:szCs w:val="24"/>
              </w:rPr>
              <w:t>рав</w:t>
            </w:r>
            <w:proofErr w:type="spellEnd"/>
            <w:r w:rsidRPr="008C714E">
              <w:rPr>
                <w:rFonts w:eastAsiaTheme="minorEastAsia" w:cs="Times New Roman"/>
                <w:color w:val="000000"/>
                <w:szCs w:val="24"/>
              </w:rPr>
              <w:t>=</w:t>
            </w:r>
            <w:r w:rsidRPr="003F6929">
              <w:rPr>
                <w:rFonts w:eastAsiaTheme="minorEastAsia" w:cs="Times New Roman"/>
                <w:color w:val="000000"/>
                <w:szCs w:val="24"/>
                <w:lang w:val="en-US"/>
              </w:rPr>
              <w:t>𝜏</w:t>
            </w:r>
            <w:proofErr w:type="spellStart"/>
            <w:r w:rsidRPr="008C714E">
              <w:rPr>
                <w:rFonts w:eastAsiaTheme="minorEastAsia" w:cs="Times New Roman"/>
                <w:color w:val="000000"/>
                <w:szCs w:val="24"/>
              </w:rPr>
              <w:t>хол</w:t>
            </w:r>
            <w:proofErr w:type="spellEnd"/>
            <w:r w:rsidRPr="008C714E">
              <w:rPr>
                <w:rFonts w:eastAsiaTheme="minorEastAsia" w:cs="Times New Roman"/>
                <w:color w:val="000000"/>
                <w:szCs w:val="24"/>
              </w:rPr>
              <w:t>+</w:t>
            </w:r>
            <w:r w:rsidRPr="003F6929">
              <w:rPr>
                <w:rFonts w:eastAsiaTheme="minorEastAsia" w:cs="Times New Roman"/>
                <w:color w:val="000000"/>
                <w:szCs w:val="24"/>
              </w:rPr>
              <w:t>𝜏от</w:t>
            </w:r>
            <w:r w:rsidRPr="008C714E">
              <w:rPr>
                <w:rFonts w:eastAsiaTheme="minorEastAsia" w:cs="Times New Roman"/>
                <w:color w:val="000000"/>
                <w:szCs w:val="24"/>
              </w:rPr>
              <w:t>−</w:t>
            </w:r>
            <w:r w:rsidRPr="003F6929">
              <w:rPr>
                <w:rFonts w:eastAsiaTheme="minorEastAsia" w:cs="Times New Roman"/>
                <w:color w:val="000000"/>
                <w:szCs w:val="24"/>
                <w:lang w:val="en-US"/>
              </w:rPr>
              <w:t>𝜏</w:t>
            </w:r>
            <w:proofErr w:type="spellStart"/>
            <w:r w:rsidRPr="008C714E">
              <w:rPr>
                <w:rFonts w:eastAsiaTheme="minorEastAsia" w:cs="Times New Roman"/>
                <w:color w:val="000000"/>
                <w:szCs w:val="24"/>
              </w:rPr>
              <w:t>хол</w:t>
            </w:r>
            <w:proofErr w:type="spellEnd"/>
            <w:r w:rsidRPr="008C714E">
              <w:rPr>
                <w:rFonts w:eastAsiaTheme="minorEastAsia" w:cs="Times New Roman"/>
                <w:color w:val="000000"/>
                <w:szCs w:val="24"/>
              </w:rPr>
              <w:t>∙</w:t>
            </w:r>
            <w:r w:rsidRPr="003F6929">
              <w:rPr>
                <w:rFonts w:eastAsiaTheme="minorEastAsia" w:cs="Times New Roman"/>
                <w:color w:val="000000"/>
                <w:szCs w:val="24"/>
                <w:lang w:val="en-US"/>
              </w:rPr>
              <w:t>𝑡𝑗</w:t>
            </w:r>
            <w:r w:rsidRPr="003F6929">
              <w:rPr>
                <w:rFonts w:eastAsiaTheme="minorEastAsia" w:cs="Times New Roman"/>
                <w:color w:val="000000"/>
                <w:szCs w:val="24"/>
              </w:rPr>
              <w:t>,</w:t>
            </w:r>
            <w:r w:rsidRPr="003F6929">
              <w:rPr>
                <w:rFonts w:eastAsiaTheme="minorEastAsia" w:cs="Times New Roman"/>
                <w:color w:val="000000"/>
                <w:szCs w:val="24"/>
                <w:lang w:val="en-US"/>
              </w:rPr>
              <w:t>𝑓</w:t>
            </w:r>
            <w:proofErr w:type="spellStart"/>
            <w:r w:rsidRPr="003F6929">
              <w:rPr>
                <w:rFonts w:eastAsiaTheme="minorEastAsia" w:cs="Times New Roman"/>
                <w:color w:val="000000"/>
                <w:szCs w:val="24"/>
              </w:rPr>
              <w:t>рав</w:t>
            </w:r>
            <w:proofErr w:type="spellEnd"/>
            <w:r w:rsidRPr="008C714E">
              <w:rPr>
                <w:rFonts w:eastAsiaTheme="minorEastAsia" w:cs="Times New Roman"/>
                <w:color w:val="000000"/>
                <w:szCs w:val="24"/>
              </w:rPr>
              <w:t>−</w:t>
            </w:r>
            <w:r w:rsidRPr="003F6929">
              <w:rPr>
                <w:rFonts w:eastAsiaTheme="minorEastAsia" w:cs="Times New Roman"/>
                <w:color w:val="000000"/>
                <w:szCs w:val="24"/>
              </w:rPr>
              <w:t>𝑡нр</w:t>
            </w:r>
            <w:r w:rsidRPr="008C714E">
              <w:rPr>
                <w:rFonts w:eastAsiaTheme="minorEastAsia" w:cs="Times New Roman"/>
                <w:color w:val="000000"/>
                <w:szCs w:val="24"/>
              </w:rPr>
              <w:t>8−</w:t>
            </w:r>
            <w:r w:rsidRPr="003F6929">
              <w:rPr>
                <w:rFonts w:eastAsiaTheme="minorEastAsia" w:cs="Times New Roman"/>
                <w:color w:val="000000"/>
                <w:szCs w:val="24"/>
              </w:rPr>
              <w:t>𝑡</w:t>
            </w:r>
            <w:proofErr w:type="spellStart"/>
            <w:r w:rsidRPr="003F6929">
              <w:rPr>
                <w:rFonts w:eastAsiaTheme="minorEastAsia" w:cs="Times New Roman"/>
                <w:color w:val="000000"/>
                <w:szCs w:val="24"/>
              </w:rPr>
              <w:t>нр</w:t>
            </w:r>
            <w:proofErr w:type="spellEnd"/>
            <w:r w:rsidRPr="003F6929">
              <w:rPr>
                <w:rFonts w:eastAsiaTheme="minorEastAsia" w:cs="Times New Roman"/>
                <w:color w:val="000000"/>
                <w:szCs w:val="24"/>
              </w:rPr>
              <w:t>𝑡н ср</w:t>
            </w:r>
            <w:r w:rsidRPr="008C714E">
              <w:rPr>
                <w:rFonts w:eastAsiaTheme="minorEastAsia" w:cs="Times New Roman"/>
                <w:color w:val="000000"/>
                <w:szCs w:val="24"/>
              </w:rPr>
              <w:t>−</w:t>
            </w:r>
            <w:r w:rsidRPr="003F6929">
              <w:rPr>
                <w:rFonts w:eastAsiaTheme="minorEastAsia" w:cs="Times New Roman"/>
                <w:color w:val="000000"/>
                <w:szCs w:val="24"/>
              </w:rPr>
              <w:t>𝑡нр</w:t>
            </w:r>
            <w:r w:rsidRPr="008C714E">
              <w:rPr>
                <w:rFonts w:eastAsiaTheme="minorEastAsia" w:cs="Times New Roman"/>
                <w:color w:val="000000"/>
                <w:szCs w:val="24"/>
              </w:rPr>
              <w:t>8−</w:t>
            </w:r>
            <w:r w:rsidRPr="003F6929">
              <w:rPr>
                <w:rFonts w:eastAsiaTheme="minorEastAsia" w:cs="Times New Roman"/>
                <w:color w:val="000000"/>
                <w:szCs w:val="24"/>
              </w:rPr>
              <w:t>𝑡н ср</w:t>
            </w:r>
            <w:r w:rsidRPr="008C714E">
              <w:rPr>
                <w:rFonts w:eastAsiaTheme="minorEastAsia" w:cs="Times New Roman"/>
                <w:color w:val="000000"/>
                <w:szCs w:val="24"/>
              </w:rPr>
              <w:t>,</w:t>
            </w:r>
          </w:p>
        </w:tc>
        <w:tc>
          <w:tcPr>
            <w:tcW w:w="975" w:type="dxa"/>
            <w:vAlign w:val="center"/>
          </w:tcPr>
          <w:p w14:paraId="3CD11014" w14:textId="77777777" w:rsidR="00B64581" w:rsidRPr="00B64581" w:rsidRDefault="00B64581" w:rsidP="00DD0066">
            <w:pPr>
              <w:autoSpaceDE w:val="0"/>
              <w:autoSpaceDN w:val="0"/>
              <w:adjustRightInd w:val="0"/>
              <w:ind w:firstLine="709"/>
              <w:contextualSpacing/>
              <w:rPr>
                <w:rFonts w:eastAsia="Times New Roman" w:cs="Times New Roman"/>
                <w:color w:val="000000"/>
                <w:szCs w:val="24"/>
              </w:rPr>
            </w:pPr>
            <w:bookmarkStart w:id="34" w:name="_Ref374096900"/>
            <w:r w:rsidRPr="00B64581">
              <w:rPr>
                <w:rFonts w:eastAsia="Times New Roman" w:cs="Times New Roman"/>
                <w:color w:val="000000"/>
                <w:szCs w:val="24"/>
              </w:rPr>
              <w:t>(</w:t>
            </w:r>
            <w:r w:rsidRPr="00B64581">
              <w:rPr>
                <w:rStyle w:val="FontStyle11"/>
                <w:sz w:val="24"/>
                <w:szCs w:val="24"/>
              </w:rPr>
              <w:t>16</w:t>
            </w:r>
            <w:r w:rsidRPr="00B64581">
              <w:rPr>
                <w:rFonts w:eastAsia="Times New Roman" w:cs="Times New Roman"/>
                <w:color w:val="000000"/>
                <w:szCs w:val="24"/>
              </w:rPr>
              <w:t>)</w:t>
            </w:r>
            <w:bookmarkEnd w:id="34"/>
          </w:p>
        </w:tc>
      </w:tr>
    </w:tbl>
    <w:p w14:paraId="5434B483" w14:textId="77777777" w:rsidR="00B64581" w:rsidRPr="00B64581" w:rsidRDefault="00B64581" w:rsidP="00DD0066">
      <w:pPr>
        <w:ind w:firstLine="709"/>
        <w:contextualSpacing/>
        <w:rPr>
          <w:rFonts w:cs="Times New Roman"/>
          <w:szCs w:val="24"/>
        </w:rPr>
      </w:pPr>
      <w:r w:rsidRPr="00B64581">
        <w:rPr>
          <w:rFonts w:cs="Times New Roman"/>
          <w:szCs w:val="24"/>
        </w:rPr>
        <w:t xml:space="preserve">Если </w:t>
      </w:r>
      <m:oMath>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нр</m:t>
            </m:r>
          </m:sup>
        </m:sSup>
        <m:r>
          <w:rPr>
            <w:rFonts w:ascii="Cambria Math" w:hAnsi="Cambria Math" w:cs="Times New Roman"/>
            <w:color w:val="000000"/>
            <w:szCs w:val="24"/>
          </w:rPr>
          <m:t>&lt;</m:t>
        </m:r>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r>
          <w:rPr>
            <w:rFonts w:ascii="Cambria Math" w:hAnsi="Cambria Math" w:cs="Times New Roman"/>
            <w:color w:val="000000"/>
            <w:szCs w:val="24"/>
          </w:rPr>
          <m:t>&lt;+</m:t>
        </m:r>
        <m:sSup>
          <m:sSupPr>
            <m:ctrlPr>
              <w:rPr>
                <w:rFonts w:ascii="Cambria Math" w:hAnsi="Cambria Math" w:cs="Times New Roman"/>
                <w:i/>
                <w:color w:val="000000"/>
                <w:szCs w:val="24"/>
              </w:rPr>
            </m:ctrlPr>
          </m:sSupPr>
          <m:e>
            <m:r>
              <w:rPr>
                <w:rFonts w:ascii="Cambria Math" w:hAnsi="Cambria Math" w:cs="Times New Roman"/>
                <w:color w:val="000000"/>
                <w:szCs w:val="24"/>
              </w:rPr>
              <m:t xml:space="preserve">8 </m:t>
            </m:r>
          </m:e>
          <m:sup>
            <m:r>
              <w:rPr>
                <w:rFonts w:ascii="Cambria Math" w:hAnsi="Cambria Math" w:cs="Times New Roman"/>
                <w:color w:val="000000"/>
                <w:szCs w:val="24"/>
              </w:rPr>
              <m:t>0</m:t>
            </m:r>
          </m:sup>
        </m:sSup>
        <m:r>
          <w:rPr>
            <w:rFonts w:ascii="Cambria Math" w:hAnsi="Cambria Math" w:cs="Times New Roman"/>
            <w:color w:val="000000"/>
            <w:szCs w:val="24"/>
          </w:rPr>
          <m:t>С, то 0&lt;</m:t>
        </m:r>
        <m:sSubSup>
          <m:sSubSupPr>
            <m:ctrlPr>
              <w:rPr>
                <w:rFonts w:ascii="Cambria Math" w:eastAsia="Times New Roman"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r>
          <w:rPr>
            <w:rFonts w:ascii="Cambria Math" w:hAnsi="Cambria Math" w:cs="Times New Roman"/>
            <w:color w:val="000000"/>
            <w:szCs w:val="24"/>
          </w:rPr>
          <m:t>&lt;</m:t>
        </m:r>
        <m:sSup>
          <m:sSupPr>
            <m:ctrlPr>
              <w:rPr>
                <w:rFonts w:ascii="Cambria Math" w:hAnsi="Cambria Math" w:cs="Times New Roman"/>
                <w:i/>
                <w:color w:val="000000"/>
                <w:szCs w:val="24"/>
              </w:rPr>
            </m:ctrlPr>
          </m:sSupPr>
          <m:e>
            <m:r>
              <w:rPr>
                <w:rFonts w:ascii="Cambria Math" w:hAnsi="Cambria Math" w:cs="Times New Roman"/>
                <w:color w:val="000000"/>
                <w:szCs w:val="24"/>
              </w:rPr>
              <m:t>τ</m:t>
            </m:r>
          </m:e>
          <m:sup>
            <m:r>
              <w:rPr>
                <w:rFonts w:ascii="Cambria Math" w:hAnsi="Cambria Math" w:cs="Times New Roman"/>
                <w:color w:val="000000"/>
                <w:szCs w:val="24"/>
              </w:rPr>
              <m:t>от</m:t>
            </m:r>
          </m:sup>
        </m:sSup>
      </m:oMath>
      <w:r w:rsidRPr="00B64581">
        <w:rPr>
          <w:rFonts w:cs="Times New Roman"/>
          <w:szCs w:val="24"/>
        </w:rPr>
        <w:t xml:space="preserve"> и значение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τ</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рав</m:t>
            </m:r>
          </m:sup>
        </m:sSubSup>
      </m:oMath>
      <w:r w:rsidRPr="00B64581">
        <w:rPr>
          <w:rFonts w:cs="Times New Roman"/>
          <w:szCs w:val="24"/>
        </w:rPr>
        <w:t xml:space="preserve"> определяется по графику продолжительностей стояния температур (график Россандера) [17]:</w:t>
      </w:r>
    </w:p>
    <w:p w14:paraId="04FDEE45" w14:textId="77777777" w:rsidR="00B64581" w:rsidRPr="00B64581" w:rsidRDefault="00B64581" w:rsidP="00DD0066">
      <w:pPr>
        <w:tabs>
          <w:tab w:val="left" w:pos="2383"/>
        </w:tabs>
        <w:ind w:firstLine="709"/>
        <w:contextualSpacing/>
        <w:rPr>
          <w:rFonts w:cs="Times New Roman"/>
          <w:szCs w:val="24"/>
          <w:vertAlign w:val="subscript"/>
        </w:rPr>
      </w:pPr>
      <w:r w:rsidRPr="00B64581">
        <w:rPr>
          <w:rFonts w:cs="Times New Roman"/>
          <w:szCs w:val="24"/>
        </w:rPr>
        <w:t xml:space="preserve">где: </w:t>
      </w:r>
      <m:oMath>
        <m:sSup>
          <m:sSupPr>
            <m:ctrlPr>
              <w:rPr>
                <w:rFonts w:ascii="Cambria Math" w:eastAsia="Times New Roman" w:hAnsi="Cambria Math" w:cs="Times New Roman"/>
                <w:i/>
                <w:color w:val="000000"/>
                <w:szCs w:val="24"/>
                <w:lang w:val="en-US"/>
              </w:rPr>
            </m:ctrlPr>
          </m:sSupPr>
          <m:e>
            <m:r>
              <w:rPr>
                <w:rFonts w:ascii="Cambria Math" w:eastAsia="Times New Roman" w:hAnsi="Cambria Math" w:cs="Times New Roman"/>
                <w:color w:val="000000"/>
                <w:szCs w:val="24"/>
                <w:lang w:val="en-US"/>
              </w:rPr>
              <m:t>τ</m:t>
            </m:r>
          </m:e>
          <m:sup>
            <m:r>
              <w:rPr>
                <w:rFonts w:ascii="Cambria Math" w:eastAsia="Times New Roman" w:hAnsi="Cambria Math" w:cs="Times New Roman"/>
                <w:color w:val="000000"/>
                <w:szCs w:val="24"/>
              </w:rPr>
              <m:t>хол</m:t>
            </m:r>
          </m:sup>
        </m:sSup>
        <m:r>
          <w:rPr>
            <w:rFonts w:ascii="Cambria Math" w:eastAsia="Times New Roman" w:hAnsi="Cambria Math" w:cs="Times New Roman"/>
            <w:color w:val="000000"/>
            <w:szCs w:val="24"/>
          </w:rPr>
          <m:t xml:space="preserve"> </m:t>
        </m:r>
      </m:oMath>
      <w:r w:rsidRPr="00B64581">
        <w:rPr>
          <w:rFonts w:eastAsiaTheme="minorEastAsia" w:cs="Times New Roman"/>
          <w:color w:val="000000"/>
          <w:szCs w:val="24"/>
        </w:rPr>
        <w:t xml:space="preserve"> </w:t>
      </w:r>
      <w:r w:rsidRPr="00B64581">
        <w:rPr>
          <w:rFonts w:cs="Times New Roman"/>
          <w:color w:val="000000"/>
          <w:szCs w:val="24"/>
        </w:rPr>
        <w:t>- продолжительность стояния температуры наружного воздуха ниже расчетной для отопления, ч;</w:t>
      </w:r>
    </w:p>
    <w:p w14:paraId="1CAA7707" w14:textId="77777777" w:rsidR="00B64581" w:rsidRPr="00B64581" w:rsidRDefault="00714F54" w:rsidP="00DD0066">
      <w:pPr>
        <w:tabs>
          <w:tab w:val="left" w:pos="2383"/>
        </w:tabs>
        <w:ind w:firstLine="709"/>
        <w:contextualSpacing/>
        <w:rPr>
          <w:rFonts w:cs="Times New Roman"/>
          <w:szCs w:val="24"/>
        </w:rPr>
      </w:pPr>
      <m:oMath>
        <m:sSup>
          <m:sSupPr>
            <m:ctrlPr>
              <w:rPr>
                <w:rFonts w:ascii="Cambria Math" w:eastAsia="Times New Roman" w:hAnsi="Cambria Math" w:cs="Times New Roman"/>
                <w:i/>
                <w:color w:val="000000"/>
                <w:szCs w:val="24"/>
              </w:rPr>
            </m:ctrlPr>
          </m:sSupPr>
          <m:e>
            <m:r>
              <w:rPr>
                <w:rFonts w:ascii="Cambria Math" w:eastAsia="Times New Roman" w:hAnsi="Cambria Math" w:cs="Times New Roman"/>
                <w:color w:val="000000"/>
                <w:szCs w:val="24"/>
              </w:rPr>
              <m:t>τ</m:t>
            </m:r>
          </m:e>
          <m:sup>
            <m:r>
              <w:rPr>
                <w:rFonts w:ascii="Cambria Math" w:eastAsia="Times New Roman" w:hAnsi="Cambria Math" w:cs="Times New Roman"/>
                <w:color w:val="000000"/>
                <w:szCs w:val="24"/>
              </w:rPr>
              <m:t>от</m:t>
            </m:r>
          </m:sup>
        </m:sSup>
      </m:oMath>
      <w:r w:rsidR="00B64581" w:rsidRPr="00B64581">
        <w:rPr>
          <w:rFonts w:eastAsiaTheme="minorEastAsia" w:cs="Times New Roman"/>
          <w:color w:val="000000"/>
          <w:szCs w:val="24"/>
        </w:rPr>
        <w:t xml:space="preserve"> </w:t>
      </w:r>
      <w:r w:rsidR="00B64581" w:rsidRPr="00B64581">
        <w:rPr>
          <w:rFonts w:cs="Times New Roman"/>
          <w:szCs w:val="24"/>
        </w:rPr>
        <w:t>- продолжительность отопительного периода, ч;</w:t>
      </w:r>
    </w:p>
    <w:p w14:paraId="52A51697" w14:textId="77777777" w:rsidR="00B64581" w:rsidRPr="00B64581" w:rsidRDefault="00714F54" w:rsidP="00DD0066">
      <w:pPr>
        <w:tabs>
          <w:tab w:val="left" w:pos="2383"/>
        </w:tabs>
        <w:ind w:firstLine="709"/>
        <w:contextualSpacing/>
        <w:rPr>
          <w:rFonts w:cs="Times New Roman"/>
          <w:szCs w:val="24"/>
        </w:rPr>
      </w:pPr>
      <m:oMath>
        <m:sSup>
          <m:sSupPr>
            <m:ctrlPr>
              <w:rPr>
                <w:rFonts w:ascii="Cambria Math" w:eastAsia="Times New Roman" w:hAnsi="Cambria Math" w:cs="Times New Roman"/>
                <w:i/>
                <w:color w:val="000000"/>
                <w:szCs w:val="24"/>
              </w:rPr>
            </m:ctrlPr>
          </m:sSupPr>
          <m:e>
            <m:r>
              <w:rPr>
                <w:rFonts w:ascii="Cambria Math" w:eastAsia="Times New Roman" w:hAnsi="Cambria Math" w:cs="Times New Roman"/>
                <w:color w:val="000000"/>
                <w:szCs w:val="24"/>
              </w:rPr>
              <m:t>t</m:t>
            </m:r>
          </m:e>
          <m:sup>
            <m:r>
              <w:rPr>
                <w:rFonts w:ascii="Cambria Math" w:eastAsia="Times New Roman" w:hAnsi="Cambria Math" w:cs="Times New Roman"/>
                <w:color w:val="000000"/>
                <w:szCs w:val="24"/>
              </w:rPr>
              <m:t>н ср</m:t>
            </m:r>
          </m:sup>
        </m:sSup>
      </m:oMath>
      <w:r w:rsidR="00B64581" w:rsidRPr="00B64581">
        <w:rPr>
          <w:rFonts w:eastAsiaTheme="minorEastAsia" w:cs="Times New Roman"/>
          <w:color w:val="000000"/>
          <w:szCs w:val="24"/>
        </w:rPr>
        <w:t xml:space="preserve"> </w:t>
      </w:r>
      <w:r w:rsidR="00B64581" w:rsidRPr="00B64581">
        <w:rPr>
          <w:rFonts w:cs="Times New Roman"/>
          <w:szCs w:val="24"/>
        </w:rPr>
        <w:t xml:space="preserve">- средняя за отопительный период температура наружного воздуха, </w:t>
      </w:r>
      <w:r w:rsidR="00B64581" w:rsidRPr="00B64581">
        <w:rPr>
          <w:rFonts w:cs="Times New Roman"/>
          <w:szCs w:val="24"/>
          <w:vertAlign w:val="superscript"/>
        </w:rPr>
        <w:t>0</w:t>
      </w:r>
      <w:r w:rsidR="00B64581" w:rsidRPr="00B64581">
        <w:rPr>
          <w:rFonts w:cs="Times New Roman"/>
          <w:szCs w:val="24"/>
        </w:rPr>
        <w:t>С.</w:t>
      </w:r>
    </w:p>
    <w:p w14:paraId="226090E6" w14:textId="77777777" w:rsidR="00B64581" w:rsidRPr="00B64581" w:rsidRDefault="00B64581" w:rsidP="00DD0066">
      <w:pPr>
        <w:ind w:firstLine="709"/>
        <w:contextualSpacing/>
        <w:rPr>
          <w:rFonts w:cs="Times New Roman"/>
          <w:szCs w:val="24"/>
        </w:rPr>
      </w:pPr>
      <w:r w:rsidRPr="00B64581">
        <w:rPr>
          <w:rFonts w:cs="Times New Roman"/>
          <w:szCs w:val="24"/>
        </w:rPr>
        <w:t>Таким образом, автоматически выделяются: а) элементы, отказы которых нарушают и не нарушают пониженный уровень теплоснабжение потребителя, и б) доля отопительного периода, в течение которой нарушение имеет место.</w:t>
      </w:r>
    </w:p>
    <w:p w14:paraId="6DA38C90" w14:textId="03A1FBAC" w:rsidR="00B64581" w:rsidRPr="00B64581" w:rsidRDefault="00B64581" w:rsidP="00DD0066">
      <w:pPr>
        <w:pStyle w:val="a0"/>
        <w:numPr>
          <w:ilvl w:val="0"/>
          <w:numId w:val="16"/>
        </w:numPr>
        <w:tabs>
          <w:tab w:val="clear" w:pos="851"/>
          <w:tab w:val="left" w:pos="993"/>
        </w:tabs>
        <w:autoSpaceDE w:val="0"/>
        <w:autoSpaceDN w:val="0"/>
        <w:adjustRightInd w:val="0"/>
        <w:ind w:left="0" w:firstLine="709"/>
        <w:rPr>
          <w:rStyle w:val="FontStyle11"/>
          <w:sz w:val="24"/>
        </w:rPr>
      </w:pPr>
      <w:r w:rsidRPr="00B64581">
        <w:rPr>
          <w:rStyle w:val="FontStyle11"/>
          <w:sz w:val="24"/>
        </w:rPr>
        <w:t xml:space="preserve">Средний суммарный недоотпуск </w:t>
      </w:r>
      <w:r w:rsidR="00E235D5">
        <w:t>тепловой энергии</w:t>
      </w:r>
      <w:r w:rsidR="00E235D5" w:rsidRPr="008631EB">
        <w:t xml:space="preserve"> </w:t>
      </w:r>
      <w:r w:rsidRPr="00B64581">
        <w:rPr>
          <w:rStyle w:val="FontStyle11"/>
          <w:i/>
          <w:sz w:val="24"/>
          <w:lang w:val="en-US"/>
        </w:rPr>
        <w:t>j</w:t>
      </w:r>
      <w:r w:rsidRPr="00B64581">
        <w:rPr>
          <w:rStyle w:val="FontStyle11"/>
          <w:sz w:val="24"/>
        </w:rPr>
        <w:t>-му потребителю в течение отопительного периода:</w:t>
      </w:r>
    </w:p>
    <w:tbl>
      <w:tblPr>
        <w:tblW w:w="0" w:type="auto"/>
        <w:jc w:val="center"/>
        <w:tblLook w:val="04A0" w:firstRow="1" w:lastRow="0" w:firstColumn="1" w:lastColumn="0" w:noHBand="0" w:noVBand="1"/>
      </w:tblPr>
      <w:tblGrid>
        <w:gridCol w:w="8362"/>
        <w:gridCol w:w="1325"/>
      </w:tblGrid>
      <w:tr w:rsidR="00B64581" w:rsidRPr="00B64581" w14:paraId="7DD63233" w14:textId="77777777" w:rsidTr="002B6B68">
        <w:trPr>
          <w:trHeight w:val="1376"/>
          <w:jc w:val="center"/>
        </w:trPr>
        <w:tc>
          <w:tcPr>
            <w:tcW w:w="8362" w:type="dxa"/>
            <w:vAlign w:val="center"/>
          </w:tcPr>
          <w:p w14:paraId="36545551" w14:textId="77777777" w:rsidR="00B64581" w:rsidRPr="00B64581" w:rsidRDefault="00B64581" w:rsidP="003F6929">
            <w:pPr>
              <w:pStyle w:val="a0"/>
              <w:numPr>
                <w:ilvl w:val="0"/>
                <w:numId w:val="0"/>
              </w:numPr>
              <w:ind w:firstLine="709"/>
              <w:jc w:val="center"/>
              <w:rPr>
                <w:i/>
                <w:color w:val="000000"/>
                <w:lang w:val="en-US"/>
              </w:rPr>
            </w:pPr>
            <m:oMathPara>
              <m:oMath>
                <m:r>
                  <m:rPr>
                    <m:sty m:val="p"/>
                  </m:rPr>
                  <w:rPr>
                    <w:rFonts w:ascii="Cambria Math" w:hAnsi="Cambria Math"/>
                    <w:lang w:val="en-US"/>
                  </w:rPr>
                  <m:t>Q</m:t>
                </m:r>
                <m:r>
                  <m:rPr>
                    <m:sty m:val="p"/>
                  </m:rPr>
                  <w:rPr>
                    <w:rFonts w:ascii="Cambria Math" w:hAnsi="Cambria Math"/>
                    <w:vertAlign w:val="subscript"/>
                    <w:lang w:val="en-US"/>
                  </w:rPr>
                  <m:t>j</m:t>
                </m:r>
                <m:r>
                  <w:rPr>
                    <w:rFonts w:ascii="Cambria Math" w:hAnsi="Cambria Math"/>
                    <w:color w:val="000000"/>
                  </w:rPr>
                  <m:t>=</m:t>
                </m:r>
                <m:d>
                  <m:dPr>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j</m:t>
                        </m:r>
                      </m:sub>
                      <m:sup>
                        <m:r>
                          <w:rPr>
                            <w:rFonts w:ascii="Cambria Math" w:hAnsi="Cambria Math"/>
                            <w:color w:val="000000"/>
                          </w:rPr>
                          <m:t>р</m:t>
                        </m:r>
                      </m:sup>
                    </m:sSubSup>
                    <m:r>
                      <w:rPr>
                        <w:rFonts w:ascii="Cambria Math" w:hAnsi="Cambria Math"/>
                        <w:color w:val="000000"/>
                      </w:rPr>
                      <m:t>-</m:t>
                    </m:r>
                    <m:nary>
                      <m:naryPr>
                        <m:chr m:val="∑"/>
                        <m:limLoc m:val="undOvr"/>
                        <m:supHide m:val="1"/>
                        <m:ctrlPr>
                          <w:rPr>
                            <w:rFonts w:ascii="Cambria Math" w:hAnsi="Cambria Math"/>
                            <w:i/>
                            <w:color w:val="000000"/>
                          </w:rPr>
                        </m:ctrlPr>
                      </m:naryPr>
                      <m:sub>
                        <m:r>
                          <w:rPr>
                            <w:rFonts w:ascii="Cambria Math" w:hAnsi="Cambria Math"/>
                          </w:rPr>
                          <m:t xml:space="preserve"> f= 0</m:t>
                        </m:r>
                      </m:sub>
                      <m:sup/>
                      <m:e>
                        <m:sSub>
                          <m:sSubPr>
                            <m:ctrlPr>
                              <w:rPr>
                                <w:rFonts w:ascii="Cambria Math" w:hAnsi="Cambria Math"/>
                                <w:i/>
                                <w:color w:val="000000"/>
                              </w:rPr>
                            </m:ctrlPr>
                          </m:sSubPr>
                          <m:e>
                            <m:r>
                              <w:rPr>
                                <w:rFonts w:ascii="Cambria Math" w:hAnsi="Cambria Math"/>
                                <w:color w:val="000000"/>
                                <w:lang w:val="en-US"/>
                              </w:rPr>
                              <m:t>p</m:t>
                            </m:r>
                            <m:ctrlPr>
                              <w:rPr>
                                <w:rFonts w:ascii="Cambria Math" w:hAnsi="Cambria Math"/>
                                <w:i/>
                                <w:color w:val="000000"/>
                                <w:lang w:val="en-US"/>
                              </w:rPr>
                            </m:ctrlPr>
                          </m:e>
                          <m:sub>
                            <m:r>
                              <w:rPr>
                                <w:rFonts w:ascii="Cambria Math" w:hAnsi="Cambria Math"/>
                                <w:color w:val="000000"/>
                                <w:lang w:val="en-US"/>
                              </w:rPr>
                              <m:t>f</m:t>
                            </m:r>
                          </m:sub>
                        </m:sSub>
                        <m:sSub>
                          <m:sSubPr>
                            <m:ctrlPr>
                              <w:rPr>
                                <w:rFonts w:ascii="Cambria Math" w:hAnsi="Cambria Math"/>
                                <w:i/>
                                <w:color w:val="000000"/>
                              </w:rPr>
                            </m:ctrlPr>
                          </m:sSubPr>
                          <m:e>
                            <m:r>
                              <w:rPr>
                                <w:rFonts w:ascii="Cambria Math" w:hAnsi="Cambria Math"/>
                                <w:color w:val="000000"/>
                                <w:lang w:val="en-US"/>
                              </w:rPr>
                              <m:t>g</m:t>
                            </m:r>
                            <m:ctrlPr>
                              <w:rPr>
                                <w:rFonts w:ascii="Cambria Math" w:hAnsi="Cambria Math"/>
                                <w:i/>
                                <w:color w:val="000000"/>
                                <w:lang w:val="en-US"/>
                              </w:rPr>
                            </m:ctrlPr>
                          </m:e>
                          <m:sub>
                            <m:r>
                              <w:rPr>
                                <w:rFonts w:ascii="Cambria Math" w:hAnsi="Cambria Math"/>
                                <w:color w:val="000000"/>
                                <w:lang w:val="en-US"/>
                              </w:rPr>
                              <m:t>j</m:t>
                            </m:r>
                            <m:r>
                              <w:rPr>
                                <w:rFonts w:ascii="Cambria Math" w:hAnsi="Cambria Math"/>
                                <w:color w:val="000000"/>
                              </w:rPr>
                              <m:t>,</m:t>
                            </m:r>
                            <m:r>
                              <w:rPr>
                                <w:rFonts w:ascii="Cambria Math" w:hAnsi="Cambria Math"/>
                                <w:color w:val="000000"/>
                                <w:lang w:val="en-US"/>
                              </w:rPr>
                              <m:t>f</m:t>
                            </m:r>
                          </m:sub>
                        </m:sSub>
                      </m:e>
                    </m:nary>
                  </m:e>
                </m:d>
                <m:r>
                  <w:rPr>
                    <w:rFonts w:ascii="Cambria Math" w:hAnsi="Cambria Math"/>
                    <w:color w:val="000000"/>
                  </w:rPr>
                  <m:t>∙</m:t>
                </m:r>
                <m:d>
                  <m:dPr>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τ</m:t>
                        </m:r>
                      </m:e>
                      <m:sub>
                        <m:r>
                          <w:rPr>
                            <w:rFonts w:ascii="Cambria Math" w:hAnsi="Cambria Math"/>
                            <w:color w:val="000000"/>
                          </w:rPr>
                          <m:t>1</m:t>
                        </m:r>
                      </m:sub>
                      <m:sup>
                        <m:r>
                          <w:rPr>
                            <w:rFonts w:ascii="Cambria Math" w:hAnsi="Cambria Math"/>
                            <w:color w:val="000000"/>
                          </w:rPr>
                          <m:t>р</m:t>
                        </m:r>
                      </m:sup>
                    </m:sSubSup>
                    <m:r>
                      <w:rPr>
                        <w:rFonts w:ascii="Cambria Math" w:hAnsi="Cambria Math"/>
                        <w:color w:val="000000"/>
                      </w:rPr>
                      <m:t xml:space="preserve">- </m:t>
                    </m:r>
                    <m:sSubSup>
                      <m:sSubSupPr>
                        <m:ctrlPr>
                          <w:rPr>
                            <w:rFonts w:ascii="Cambria Math" w:hAnsi="Cambria Math"/>
                            <w:i/>
                            <w:color w:val="000000"/>
                          </w:rPr>
                        </m:ctrlPr>
                      </m:sSubSupPr>
                      <m:e>
                        <m:r>
                          <w:rPr>
                            <w:rFonts w:ascii="Cambria Math" w:hAnsi="Cambria Math"/>
                            <w:color w:val="000000"/>
                          </w:rPr>
                          <m:t>τ</m:t>
                        </m:r>
                      </m:e>
                      <m:sub>
                        <m:r>
                          <w:rPr>
                            <w:rFonts w:ascii="Cambria Math" w:hAnsi="Cambria Math"/>
                            <w:color w:val="000000"/>
                          </w:rPr>
                          <m:t>2</m:t>
                        </m:r>
                      </m:sub>
                      <m:sup>
                        <m:r>
                          <w:rPr>
                            <w:rFonts w:ascii="Cambria Math" w:hAnsi="Cambria Math"/>
                            <w:color w:val="000000"/>
                          </w:rPr>
                          <m:t>р</m:t>
                        </m:r>
                      </m:sup>
                    </m:sSubSup>
                    <m:ctrlPr>
                      <w:rPr>
                        <w:rFonts w:ascii="Cambria Math" w:hAnsi="Cambria Math"/>
                        <w:i/>
                      </w:rPr>
                    </m:ctrlPr>
                  </m:e>
                </m:d>
                <m:r>
                  <w:rPr>
                    <w:rFonts w:ascii="Cambria Math" w:hAnsi="Cambria Math"/>
                  </w:rPr>
                  <m:t>∙</m:t>
                </m:r>
                <m:f>
                  <m:fPr>
                    <m:ctrlPr>
                      <w:rPr>
                        <w:rFonts w:ascii="Cambria Math" w:hAnsi="Cambria Math"/>
                        <w:i/>
                        <w:color w:val="000000"/>
                        <w:lang w:val="en-US"/>
                      </w:rPr>
                    </m:ctrlPr>
                  </m:fPr>
                  <m:num>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lang w:val="en-US"/>
                          </w:rPr>
                          <m:t>t</m:t>
                        </m:r>
                      </m:e>
                      <m:sup>
                        <m:r>
                          <w:rPr>
                            <w:rFonts w:ascii="Cambria Math" w:hAnsi="Cambria Math"/>
                            <w:color w:val="000000"/>
                          </w:rPr>
                          <m:t>н ср</m:t>
                        </m:r>
                      </m:sup>
                    </m:sSup>
                  </m:num>
                  <m:den>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lang w:val="en-US"/>
                          </w:rPr>
                          <m:t>j</m:t>
                        </m:r>
                      </m:sub>
                      <m:sup>
                        <m:r>
                          <w:rPr>
                            <w:rFonts w:ascii="Cambria Math" w:hAnsi="Cambria Math"/>
                            <w:color w:val="000000"/>
                          </w:rPr>
                          <m:t>вр</m:t>
                        </m:r>
                      </m:sup>
                    </m:sSubSup>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нр</m:t>
                        </m:r>
                      </m:sup>
                    </m:sSup>
                  </m:den>
                </m:f>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от</m:t>
                    </m:r>
                  </m:sup>
                </m:sSup>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color w:val="000000"/>
                  </w:rPr>
                  <m:t>,</m:t>
                </m:r>
                <m:r>
                  <w:rPr>
                    <w:rFonts w:ascii="Cambria Math" w:hAnsi="Cambria Math"/>
                    <w:color w:val="000000"/>
                    <w:lang w:val="en-US"/>
                  </w:rPr>
                  <m:t xml:space="preserve"> </m:t>
                </m:r>
                <m:r>
                  <w:rPr>
                    <w:rFonts w:ascii="Cambria Math" w:hAnsi="Cambria Math"/>
                    <w:color w:val="000000"/>
                  </w:rPr>
                  <m:t>Гкал</m:t>
                </m:r>
              </m:oMath>
            </m:oMathPara>
          </w:p>
        </w:tc>
        <w:tc>
          <w:tcPr>
            <w:tcW w:w="975" w:type="dxa"/>
            <w:vAlign w:val="center"/>
          </w:tcPr>
          <w:p w14:paraId="5C59D892" w14:textId="77777777" w:rsidR="00B64581" w:rsidRPr="00B64581" w:rsidRDefault="00B64581" w:rsidP="00DD0066">
            <w:pPr>
              <w:pStyle w:val="a0"/>
              <w:numPr>
                <w:ilvl w:val="0"/>
                <w:numId w:val="0"/>
              </w:numPr>
              <w:ind w:firstLine="709"/>
              <w:rPr>
                <w:color w:val="000000"/>
              </w:rPr>
            </w:pPr>
            <w:bookmarkStart w:id="35" w:name="_Ref374097105"/>
            <w:r w:rsidRPr="00B64581">
              <w:rPr>
                <w:color w:val="000000"/>
              </w:rPr>
              <w:t>(</w:t>
            </w:r>
            <w:r w:rsidRPr="00B64581">
              <w:t>17</w:t>
            </w:r>
            <w:r w:rsidRPr="00B64581">
              <w:rPr>
                <w:color w:val="000000"/>
              </w:rPr>
              <w:t>)</w:t>
            </w:r>
            <w:bookmarkEnd w:id="35"/>
          </w:p>
        </w:tc>
      </w:tr>
    </w:tbl>
    <w:p w14:paraId="1D50D494" w14:textId="77777777" w:rsidR="00B64581" w:rsidRPr="00B64581" w:rsidRDefault="00B64581" w:rsidP="00DD0066">
      <w:pPr>
        <w:ind w:firstLine="709"/>
        <w:contextualSpacing/>
        <w:rPr>
          <w:rFonts w:cs="Times New Roman"/>
          <w:szCs w:val="24"/>
        </w:rPr>
      </w:pPr>
      <w:r w:rsidRPr="00B64581">
        <w:rPr>
          <w:rStyle w:val="FontStyle11"/>
          <w:sz w:val="24"/>
          <w:szCs w:val="24"/>
        </w:rPr>
        <w:t xml:space="preserve">где </w:t>
      </w:r>
      <m:oMath>
        <m:sSubSup>
          <m:sSubSupPr>
            <m:ctrlPr>
              <w:rPr>
                <w:rFonts w:ascii="Cambria Math" w:hAnsi="Cambria Math" w:cs="Times New Roman"/>
                <w:i/>
                <w:color w:val="000000"/>
                <w:szCs w:val="24"/>
              </w:rPr>
            </m:ctrlPr>
          </m:sSubSupPr>
          <m:e>
            <m:r>
              <w:rPr>
                <w:rFonts w:ascii="Cambria Math" w:hAnsi="Cambria Math" w:cs="Times New Roman"/>
                <w:color w:val="000000"/>
                <w:szCs w:val="24"/>
              </w:rPr>
              <m:t>g</m:t>
            </m:r>
          </m:e>
          <m:sub>
            <m:r>
              <w:rPr>
                <w:rFonts w:ascii="Cambria Math" w:hAnsi="Cambria Math" w:cs="Times New Roman"/>
                <w:color w:val="000000"/>
                <w:szCs w:val="24"/>
              </w:rPr>
              <m:t>j</m:t>
            </m:r>
          </m:sub>
          <m:sup>
            <m:r>
              <w:rPr>
                <w:rFonts w:ascii="Cambria Math" w:hAnsi="Cambria Math" w:cs="Times New Roman"/>
                <w:color w:val="000000"/>
                <w:szCs w:val="24"/>
              </w:rPr>
              <m:t>р</m:t>
            </m:r>
          </m:sup>
        </m:sSubSup>
        <m:r>
          <w:rPr>
            <w:rFonts w:ascii="Cambria Math" w:hAnsi="Cambria Math" w:cs="Times New Roman"/>
            <w:color w:val="000000"/>
            <w:szCs w:val="24"/>
          </w:rPr>
          <m:t xml:space="preserve"> </m:t>
        </m:r>
      </m:oMath>
      <w:r w:rsidRPr="00B64581">
        <w:rPr>
          <w:rFonts w:eastAsiaTheme="minorEastAsia" w:cs="Times New Roman"/>
          <w:color w:val="000000"/>
          <w:szCs w:val="24"/>
        </w:rPr>
        <w:t xml:space="preserve"> </w:t>
      </w:r>
      <w:r w:rsidRPr="00B64581">
        <w:rPr>
          <w:rFonts w:cs="Times New Roman"/>
          <w:szCs w:val="24"/>
        </w:rPr>
        <w:t xml:space="preserve"> – расчетный при </w:t>
      </w:r>
      <m:oMath>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нр</m:t>
            </m:r>
          </m:sup>
        </m:sSup>
      </m:oMath>
      <w:r w:rsidRPr="00B64581">
        <w:rPr>
          <w:rFonts w:eastAsiaTheme="minorEastAsia" w:cs="Times New Roman"/>
          <w:color w:val="000000"/>
          <w:szCs w:val="24"/>
        </w:rPr>
        <w:t xml:space="preserve"> </w:t>
      </w:r>
      <w:r w:rsidRPr="00B64581">
        <w:rPr>
          <w:rFonts w:cs="Times New Roman"/>
          <w:szCs w:val="24"/>
        </w:rPr>
        <w:t xml:space="preserve"> часовой расход теплоносителя у </w:t>
      </w:r>
      <w:r w:rsidRPr="00B64581">
        <w:rPr>
          <w:rFonts w:cs="Times New Roman"/>
          <w:i/>
          <w:szCs w:val="24"/>
          <w:lang w:val="en-US"/>
        </w:rPr>
        <w:t>j</w:t>
      </w:r>
      <w:r w:rsidRPr="00B64581">
        <w:rPr>
          <w:rFonts w:cs="Times New Roman"/>
          <w:szCs w:val="24"/>
        </w:rPr>
        <w:t>-го потребителя, т/ч;</w:t>
      </w:r>
    </w:p>
    <w:p w14:paraId="40F7E398" w14:textId="77777777" w:rsidR="00B64581" w:rsidRPr="00B64581" w:rsidRDefault="00714F54" w:rsidP="00DD0066">
      <w:pPr>
        <w:ind w:firstLine="709"/>
        <w:contextualSpacing/>
        <w:rPr>
          <w:rFonts w:cs="Times New Roman"/>
          <w:szCs w:val="24"/>
        </w:rPr>
      </w:pPr>
      <m:oMath>
        <m:sSub>
          <m:sSubPr>
            <m:ctrlPr>
              <w:rPr>
                <w:rFonts w:ascii="Cambria Math" w:hAnsi="Cambria Math" w:cs="Times New Roman"/>
                <w:i/>
                <w:color w:val="000000"/>
                <w:szCs w:val="24"/>
              </w:rPr>
            </m:ctrlPr>
          </m:sSubPr>
          <m:e>
            <m:r>
              <w:rPr>
                <w:rFonts w:ascii="Cambria Math" w:hAnsi="Cambria Math" w:cs="Times New Roman"/>
                <w:color w:val="000000"/>
                <w:szCs w:val="24"/>
                <w:lang w:val="en-US"/>
              </w:rPr>
              <m:t>g</m:t>
            </m:r>
            <m:ctrlPr>
              <w:rPr>
                <w:rFonts w:ascii="Cambria Math" w:hAnsi="Cambria Math" w:cs="Times New Roman"/>
                <w:i/>
                <w:color w:val="000000"/>
                <w:szCs w:val="24"/>
                <w:lang w:val="en-US"/>
              </w:rPr>
            </m:ctrlP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Sub>
      </m:oMath>
      <w:r w:rsidR="00B64581" w:rsidRPr="00B64581">
        <w:rPr>
          <w:rFonts w:eastAsiaTheme="minorEastAsia" w:cs="Times New Roman"/>
          <w:color w:val="000000"/>
          <w:szCs w:val="24"/>
        </w:rPr>
        <w:t xml:space="preserve"> </w:t>
      </w:r>
      <w:r w:rsidR="00B64581" w:rsidRPr="00B64581">
        <w:rPr>
          <w:rFonts w:cs="Times New Roman"/>
          <w:szCs w:val="24"/>
        </w:rPr>
        <w:t xml:space="preserve">– часовой расход теплоносителя у </w:t>
      </w:r>
      <w:r w:rsidR="00B64581" w:rsidRPr="00B64581">
        <w:rPr>
          <w:rFonts w:cs="Times New Roman"/>
          <w:i/>
          <w:szCs w:val="24"/>
          <w:lang w:val="en-US"/>
        </w:rPr>
        <w:t>j</w:t>
      </w:r>
      <w:r w:rsidR="00B64581" w:rsidRPr="00B64581">
        <w:rPr>
          <w:rFonts w:cs="Times New Roman"/>
          <w:szCs w:val="24"/>
        </w:rPr>
        <w:t xml:space="preserve">-го потребителя при отказе </w:t>
      </w:r>
      <w:r w:rsidR="00B64581" w:rsidRPr="00B64581">
        <w:rPr>
          <w:rFonts w:cs="Times New Roman"/>
          <w:szCs w:val="24"/>
          <w:lang w:val="en-US"/>
        </w:rPr>
        <w:t>f</w:t>
      </w:r>
      <w:r w:rsidR="00B64581" w:rsidRPr="00B64581">
        <w:rPr>
          <w:rFonts w:cs="Times New Roman"/>
          <w:i/>
          <w:szCs w:val="24"/>
        </w:rPr>
        <w:t>-</w:t>
      </w:r>
      <w:r w:rsidR="00B64581" w:rsidRPr="00B64581">
        <w:rPr>
          <w:rFonts w:cs="Times New Roman"/>
          <w:szCs w:val="24"/>
        </w:rPr>
        <w:t>го элемента, т/ч;</w:t>
      </w:r>
    </w:p>
    <w:p w14:paraId="00E3100B" w14:textId="77777777" w:rsidR="00B64581" w:rsidRPr="00B64581" w:rsidRDefault="00714F54" w:rsidP="00DD0066">
      <w:pPr>
        <w:ind w:firstLine="709"/>
        <w:contextualSpacing/>
        <w:rPr>
          <w:rFonts w:cs="Times New Roman"/>
          <w:szCs w:val="24"/>
        </w:rPr>
      </w:pPr>
      <m:oMath>
        <m:sSubSup>
          <m:sSubSupPr>
            <m:ctrlPr>
              <w:rPr>
                <w:rFonts w:ascii="Cambria Math" w:hAnsi="Cambria Math" w:cs="Times New Roman"/>
                <w:i/>
                <w:color w:val="000000"/>
                <w:szCs w:val="24"/>
              </w:rPr>
            </m:ctrlPr>
          </m:sSubSupPr>
          <m:e>
            <m:r>
              <w:rPr>
                <w:rFonts w:ascii="Cambria Math" w:hAnsi="Cambria Math" w:cs="Times New Roman"/>
                <w:color w:val="000000"/>
                <w:szCs w:val="24"/>
              </w:rPr>
              <m:t>τ</m:t>
            </m:r>
          </m:e>
          <m:sub>
            <m:r>
              <w:rPr>
                <w:rFonts w:ascii="Cambria Math" w:hAnsi="Cambria Math" w:cs="Times New Roman"/>
                <w:color w:val="000000"/>
                <w:szCs w:val="24"/>
              </w:rPr>
              <m:t>1</m:t>
            </m:r>
          </m:sub>
          <m:sup>
            <m:r>
              <w:rPr>
                <w:rFonts w:ascii="Cambria Math" w:hAnsi="Cambria Math" w:cs="Times New Roman"/>
                <w:color w:val="000000"/>
                <w:szCs w:val="24"/>
              </w:rPr>
              <m:t>р</m:t>
            </m:r>
          </m:sup>
        </m:sSubSup>
      </m:oMath>
      <w:r w:rsidR="00B64581" w:rsidRPr="00B64581">
        <w:rPr>
          <w:rFonts w:eastAsiaTheme="minorEastAsia" w:cs="Times New Roman"/>
          <w:color w:val="000000"/>
          <w:szCs w:val="24"/>
        </w:rPr>
        <w:t xml:space="preserve"> </w:t>
      </w:r>
      <w:r w:rsidR="00B64581" w:rsidRPr="00B64581">
        <w:rPr>
          <w:rFonts w:cs="Times New Roman"/>
          <w:szCs w:val="24"/>
        </w:rPr>
        <w:t xml:space="preserve">и </w:t>
      </w:r>
      <m:oMath>
        <m:sSubSup>
          <m:sSubSupPr>
            <m:ctrlPr>
              <w:rPr>
                <w:rFonts w:ascii="Cambria Math" w:hAnsi="Cambria Math" w:cs="Times New Roman"/>
                <w:i/>
                <w:color w:val="000000"/>
                <w:szCs w:val="24"/>
              </w:rPr>
            </m:ctrlPr>
          </m:sSubSupPr>
          <m:e>
            <m:r>
              <w:rPr>
                <w:rFonts w:ascii="Cambria Math" w:hAnsi="Cambria Math" w:cs="Times New Roman"/>
                <w:color w:val="000000"/>
                <w:szCs w:val="24"/>
              </w:rPr>
              <m:t>τ</m:t>
            </m:r>
          </m:e>
          <m:sub>
            <m:r>
              <w:rPr>
                <w:rFonts w:ascii="Cambria Math" w:hAnsi="Cambria Math" w:cs="Times New Roman"/>
                <w:color w:val="000000"/>
                <w:szCs w:val="24"/>
              </w:rPr>
              <m:t>2</m:t>
            </m:r>
          </m:sub>
          <m:sup>
            <m:r>
              <w:rPr>
                <w:rFonts w:ascii="Cambria Math" w:hAnsi="Cambria Math" w:cs="Times New Roman"/>
                <w:color w:val="000000"/>
                <w:szCs w:val="24"/>
              </w:rPr>
              <m:t>р</m:t>
            </m:r>
          </m:sup>
        </m:sSubSup>
      </m:oMath>
      <w:r w:rsidR="00B64581" w:rsidRPr="00B64581">
        <w:rPr>
          <w:rFonts w:cs="Times New Roman"/>
          <w:szCs w:val="24"/>
        </w:rPr>
        <w:t xml:space="preserve"> - расчетные (при </w:t>
      </w:r>
      <m:oMath>
        <m:sSup>
          <m:sSupPr>
            <m:ctrlPr>
              <w:rPr>
                <w:rFonts w:ascii="Cambria Math" w:hAnsi="Cambria Math" w:cs="Times New Roman"/>
                <w:i/>
                <w:color w:val="000000"/>
                <w:szCs w:val="24"/>
              </w:rPr>
            </m:ctrlPr>
          </m:sSupPr>
          <m:e>
            <m:r>
              <w:rPr>
                <w:rFonts w:ascii="Cambria Math" w:hAnsi="Cambria Math" w:cs="Times New Roman"/>
                <w:color w:val="000000"/>
                <w:szCs w:val="24"/>
              </w:rPr>
              <m:t>t</m:t>
            </m:r>
          </m:e>
          <m:sup>
            <m:r>
              <w:rPr>
                <w:rFonts w:ascii="Cambria Math" w:hAnsi="Cambria Math" w:cs="Times New Roman"/>
                <w:color w:val="000000"/>
                <w:szCs w:val="24"/>
              </w:rPr>
              <m:t>нр</m:t>
            </m:r>
          </m:sup>
        </m:sSup>
      </m:oMath>
      <w:r w:rsidR="00B64581" w:rsidRPr="00B64581">
        <w:rPr>
          <w:rFonts w:cs="Times New Roman"/>
          <w:szCs w:val="24"/>
        </w:rPr>
        <w:t>) температуры воды в подающей и обратной магистралях ТС,</w:t>
      </w:r>
      <w:r w:rsidR="00B64581" w:rsidRPr="00B64581">
        <w:rPr>
          <w:rFonts w:cs="Times New Roman"/>
          <w:szCs w:val="24"/>
          <w:vertAlign w:val="superscript"/>
        </w:rPr>
        <w:t xml:space="preserve"> 0</w:t>
      </w:r>
      <w:r w:rsidR="00B64581" w:rsidRPr="00B64581">
        <w:rPr>
          <w:rFonts w:cs="Times New Roman"/>
          <w:szCs w:val="24"/>
        </w:rPr>
        <w:t>С.</w:t>
      </w:r>
    </w:p>
    <w:p w14:paraId="21EB36F6" w14:textId="77777777" w:rsidR="00B64581" w:rsidRPr="00B64581" w:rsidRDefault="00B64581" w:rsidP="00DD0066">
      <w:pPr>
        <w:pStyle w:val="3"/>
        <w:numPr>
          <w:ilvl w:val="0"/>
          <w:numId w:val="0"/>
        </w:numPr>
        <w:spacing w:before="0"/>
        <w:ind w:firstLine="709"/>
        <w:contextualSpacing/>
        <w:rPr>
          <w:rFonts w:eastAsia="Arial Black"/>
          <w:szCs w:val="24"/>
        </w:rPr>
      </w:pPr>
      <w:bookmarkStart w:id="36" w:name="_Toc5179481"/>
      <w:bookmarkStart w:id="37" w:name="_Toc38623962"/>
      <w:bookmarkStart w:id="38" w:name="_Toc79081322"/>
      <w:r w:rsidRPr="00B64581">
        <w:rPr>
          <w:rFonts w:eastAsia="Arial Black"/>
          <w:szCs w:val="24"/>
        </w:rPr>
        <w:t>Порядок расчета</w:t>
      </w:r>
      <w:bookmarkEnd w:id="36"/>
      <w:bookmarkEnd w:id="37"/>
      <w:bookmarkEnd w:id="38"/>
    </w:p>
    <w:p w14:paraId="57A8415A" w14:textId="77777777" w:rsidR="00B64581" w:rsidRPr="00B64581" w:rsidRDefault="00B64581" w:rsidP="00DD0066">
      <w:pPr>
        <w:ind w:firstLine="709"/>
        <w:contextualSpacing/>
        <w:rPr>
          <w:rFonts w:cs="Times New Roman"/>
          <w:szCs w:val="24"/>
        </w:rPr>
      </w:pPr>
      <w:r w:rsidRPr="00B64581">
        <w:rPr>
          <w:rFonts w:cs="Times New Roman"/>
          <w:szCs w:val="24"/>
        </w:rPr>
        <w:t>Расчет показателей надежности теплоснабжения потребителей производится в следующем порядке.</w:t>
      </w:r>
    </w:p>
    <w:p w14:paraId="6CDFF1B2" w14:textId="77777777" w:rsidR="00B64581" w:rsidRPr="00B64581" w:rsidRDefault="00B64581" w:rsidP="00DD0066">
      <w:pPr>
        <w:ind w:firstLine="709"/>
        <w:contextualSpacing/>
        <w:rPr>
          <w:rFonts w:cs="Times New Roman"/>
          <w:szCs w:val="24"/>
        </w:rPr>
      </w:pPr>
      <w:r w:rsidRPr="00B64581">
        <w:rPr>
          <w:rFonts w:cs="Times New Roman"/>
          <w:szCs w:val="24"/>
        </w:rPr>
        <w:t xml:space="preserve">1. При наличии статистических данных об отказах они заносятся в базы данных электронной модели схемы теплоснабжения, производится обработка статистики, на основе которой определяется интенсивность отказов теплопроводов </w:t>
      </w:r>
      <m:oMath>
        <m:r>
          <w:rPr>
            <w:rFonts w:ascii="Cambria Math" w:hAnsi="Cambria Math" w:cs="Times New Roman"/>
            <w:i/>
            <w:szCs w:val="24"/>
          </w:rPr>
          <w:sym w:font="Symbol" w:char="F06C"/>
        </m:r>
      </m:oMath>
      <w:r w:rsidRPr="00B64581">
        <w:rPr>
          <w:rFonts w:cs="Times New Roman"/>
          <w:szCs w:val="24"/>
        </w:rPr>
        <w:t>.</w:t>
      </w:r>
    </w:p>
    <w:p w14:paraId="664833A5" w14:textId="77777777" w:rsidR="00B64581" w:rsidRPr="00B64581" w:rsidRDefault="00B64581" w:rsidP="00DD0066">
      <w:pPr>
        <w:ind w:firstLine="709"/>
        <w:contextualSpacing/>
        <w:rPr>
          <w:rFonts w:cs="Times New Roman"/>
          <w:szCs w:val="24"/>
        </w:rPr>
      </w:pPr>
      <w:r w:rsidRPr="00B64581">
        <w:rPr>
          <w:rFonts w:cs="Times New Roman"/>
          <w:szCs w:val="24"/>
        </w:rPr>
        <w:t xml:space="preserve">2. Если статистические данные отсутствуют, по выражениям (4) и (5) определяется интенсивность отказов </w:t>
      </w:r>
      <m:oMath>
        <m:r>
          <w:rPr>
            <w:rFonts w:ascii="Cambria Math" w:hAnsi="Cambria Math" w:cs="Times New Roman"/>
            <w:i/>
            <w:szCs w:val="24"/>
          </w:rPr>
          <w:sym w:font="Symbol" w:char="F06C"/>
        </m:r>
      </m:oMath>
      <w:r w:rsidRPr="00B64581">
        <w:rPr>
          <w:rFonts w:cs="Times New Roman"/>
          <w:szCs w:val="24"/>
        </w:rPr>
        <w:t xml:space="preserve"> для теплопроводов и ЗРА, имеющих продолжительность эксплуатации до 25 лет. Значение </w:t>
      </w:r>
      <m:oMath>
        <m:sSup>
          <m:sSupPr>
            <m:ctrlPr>
              <w:rPr>
                <w:rFonts w:ascii="Cambria Math" w:hAnsi="Cambria Math" w:cs="Times New Roman"/>
                <w:i/>
                <w:szCs w:val="24"/>
              </w:rPr>
            </m:ctrlPr>
          </m:sSupPr>
          <m:e>
            <m:r>
              <w:rPr>
                <w:rFonts w:ascii="Cambria Math" w:hAnsi="Cambria Math" w:cs="Times New Roman"/>
                <w:i/>
                <w:szCs w:val="24"/>
              </w:rPr>
              <w:sym w:font="Symbol" w:char="F06C"/>
            </m:r>
          </m:e>
          <m:sup>
            <m:r>
              <w:rPr>
                <w:rFonts w:ascii="Cambria Math" w:hAnsi="Cambria Math" w:cs="Times New Roman"/>
                <w:szCs w:val="24"/>
              </w:rPr>
              <m:t>нач</m:t>
            </m:r>
          </m:sup>
        </m:sSup>
      </m:oMath>
      <w:r w:rsidRPr="00B64581">
        <w:rPr>
          <w:rFonts w:cs="Times New Roman"/>
          <w:szCs w:val="24"/>
        </w:rPr>
        <w:t xml:space="preserve"> для теплопроводов принимается равным 5,7∙10</w:t>
      </w:r>
      <w:r w:rsidRPr="00B64581">
        <w:rPr>
          <w:rFonts w:cs="Times New Roman"/>
          <w:szCs w:val="24"/>
          <w:vertAlign w:val="superscript"/>
        </w:rPr>
        <w:t xml:space="preserve">-6 </w:t>
      </w:r>
      <w:r w:rsidRPr="00B64581">
        <w:rPr>
          <w:rFonts w:cs="Times New Roman"/>
          <w:szCs w:val="24"/>
        </w:rPr>
        <w:t>1/(</w:t>
      </w:r>
      <w:proofErr w:type="spellStart"/>
      <w:r w:rsidRPr="00B64581">
        <w:rPr>
          <w:rFonts w:cs="Times New Roman"/>
          <w:szCs w:val="24"/>
        </w:rPr>
        <w:t>км·ч</w:t>
      </w:r>
      <w:proofErr w:type="spellEnd"/>
      <w:r w:rsidRPr="00B64581">
        <w:rPr>
          <w:rFonts w:cs="Times New Roman"/>
          <w:szCs w:val="24"/>
        </w:rPr>
        <w:t>) или 0,05 1/(</w:t>
      </w:r>
      <w:proofErr w:type="spellStart"/>
      <w:r w:rsidRPr="00B64581">
        <w:rPr>
          <w:rFonts w:cs="Times New Roman"/>
          <w:szCs w:val="24"/>
        </w:rPr>
        <w:t>км·год</w:t>
      </w:r>
      <w:proofErr w:type="spellEnd"/>
      <w:r w:rsidRPr="00B64581">
        <w:rPr>
          <w:rFonts w:cs="Times New Roman"/>
          <w:szCs w:val="24"/>
        </w:rPr>
        <w:t xml:space="preserve">). Значение </w:t>
      </w:r>
      <m:oMath>
        <m:sSup>
          <m:sSupPr>
            <m:ctrlPr>
              <w:rPr>
                <w:rFonts w:ascii="Cambria Math" w:hAnsi="Cambria Math" w:cs="Times New Roman"/>
                <w:i/>
                <w:szCs w:val="24"/>
              </w:rPr>
            </m:ctrlPr>
          </m:sSupPr>
          <m:e>
            <m:r>
              <w:rPr>
                <w:rFonts w:ascii="Cambria Math" w:hAnsi="Cambria Math" w:cs="Times New Roman"/>
                <w:i/>
                <w:szCs w:val="24"/>
              </w:rPr>
              <w:sym w:font="Symbol" w:char="F06C"/>
            </m:r>
          </m:e>
          <m:sup>
            <m:r>
              <w:rPr>
                <w:rFonts w:ascii="Cambria Math" w:hAnsi="Cambria Math" w:cs="Times New Roman"/>
                <w:szCs w:val="24"/>
              </w:rPr>
              <m:t>нач</m:t>
            </m:r>
          </m:sup>
        </m:sSup>
      </m:oMath>
      <w:r w:rsidRPr="00B64581">
        <w:rPr>
          <w:rFonts w:cs="Times New Roman"/>
          <w:szCs w:val="24"/>
        </w:rPr>
        <w:t xml:space="preserve"> для ЗРА принимается равным 2,28∙10</w:t>
      </w:r>
      <w:r w:rsidRPr="00B64581">
        <w:rPr>
          <w:rFonts w:cs="Times New Roman"/>
          <w:szCs w:val="24"/>
          <w:vertAlign w:val="superscript"/>
        </w:rPr>
        <w:t>-7</w:t>
      </w:r>
      <w:r w:rsidRPr="00B64581">
        <w:rPr>
          <w:rFonts w:cs="Times New Roman"/>
          <w:szCs w:val="24"/>
        </w:rPr>
        <w:t xml:space="preserve"> 1/ч или 0,002 1/год.</w:t>
      </w:r>
    </w:p>
    <w:p w14:paraId="7AF2360D" w14:textId="77777777" w:rsidR="00B64581" w:rsidRPr="00B64581" w:rsidRDefault="00B64581" w:rsidP="00DD0066">
      <w:pPr>
        <w:ind w:firstLine="709"/>
        <w:contextualSpacing/>
        <w:rPr>
          <w:rFonts w:cs="Times New Roman"/>
          <w:szCs w:val="24"/>
        </w:rPr>
      </w:pPr>
      <w:r w:rsidRPr="00B64581">
        <w:rPr>
          <w:rFonts w:cs="Times New Roman"/>
          <w:szCs w:val="24"/>
        </w:rPr>
        <w:t>Участки сети, работающие более 25 лет, выделяются в отдельную группу как потенциально ненадежные. На основе дополнительного анализа их состояния выбираются участки, требующие первоочередной перекладки.</w:t>
      </w:r>
    </w:p>
    <w:p w14:paraId="39108D41" w14:textId="77777777" w:rsidR="00B64581" w:rsidRPr="00B64581" w:rsidRDefault="00B64581" w:rsidP="00DD0066">
      <w:pPr>
        <w:ind w:firstLine="709"/>
        <w:contextualSpacing/>
        <w:rPr>
          <w:rFonts w:cs="Times New Roman"/>
          <w:szCs w:val="24"/>
        </w:rPr>
      </w:pPr>
      <w:r w:rsidRPr="00B64581">
        <w:rPr>
          <w:rFonts w:cs="Times New Roman"/>
          <w:szCs w:val="24"/>
        </w:rPr>
        <w:t>Для дальнейших расчетов интенсивность отказов теплопроводов на этих участках принимается как для новых теплопроводов в период нормальной эксплуатации (5,7 10</w:t>
      </w:r>
      <w:r w:rsidRPr="00B64581">
        <w:rPr>
          <w:rFonts w:cs="Times New Roman"/>
          <w:szCs w:val="24"/>
          <w:vertAlign w:val="superscript"/>
        </w:rPr>
        <w:t>-6</w:t>
      </w:r>
      <w:r w:rsidRPr="00B64581">
        <w:rPr>
          <w:rFonts w:cs="Times New Roman"/>
          <w:szCs w:val="24"/>
        </w:rPr>
        <w:t xml:space="preserve"> 1/(</w:t>
      </w:r>
      <w:proofErr w:type="spellStart"/>
      <w:r w:rsidRPr="00B64581">
        <w:rPr>
          <w:rFonts w:cs="Times New Roman"/>
          <w:szCs w:val="24"/>
        </w:rPr>
        <w:t>км·ч</w:t>
      </w:r>
      <w:proofErr w:type="spellEnd"/>
      <w:r w:rsidRPr="00B64581">
        <w:rPr>
          <w:rFonts w:cs="Times New Roman"/>
          <w:szCs w:val="24"/>
        </w:rPr>
        <w:t>) или 0,05 1/(</w:t>
      </w:r>
      <w:proofErr w:type="spellStart"/>
      <w:r w:rsidRPr="00B64581">
        <w:rPr>
          <w:rFonts w:cs="Times New Roman"/>
          <w:szCs w:val="24"/>
        </w:rPr>
        <w:t>км·год</w:t>
      </w:r>
      <w:proofErr w:type="spellEnd"/>
      <w:r w:rsidRPr="00B64581">
        <w:rPr>
          <w:rFonts w:cs="Times New Roman"/>
          <w:szCs w:val="24"/>
        </w:rPr>
        <w:t>)), а для участков этой группы, не рекомендуемых к перекладке – соответствующей интенсивности отказов теплопроводов с продолжительностью эксплуатации 25 лет.</w:t>
      </w:r>
    </w:p>
    <w:p w14:paraId="4B07CC42" w14:textId="77777777" w:rsidR="00B64581" w:rsidRPr="00B64581" w:rsidRDefault="00B64581" w:rsidP="00DD0066">
      <w:pPr>
        <w:ind w:firstLine="709"/>
        <w:contextualSpacing/>
        <w:rPr>
          <w:rFonts w:cs="Times New Roman"/>
          <w:szCs w:val="24"/>
        </w:rPr>
      </w:pPr>
      <w:r w:rsidRPr="00B64581">
        <w:rPr>
          <w:rFonts w:cs="Times New Roman"/>
          <w:szCs w:val="24"/>
        </w:rPr>
        <w:t xml:space="preserve">3. В соответствии с (6) и (7) определяются параметры потока отказов участков ТС и ЗРА, </w:t>
      </w:r>
      <w:r w:rsidRPr="00B64581">
        <w:rPr>
          <w:rFonts w:cs="Times New Roman"/>
          <w:szCs w:val="24"/>
        </w:rPr>
        <w:lastRenderedPageBreak/>
        <w:t>1/ч.</w:t>
      </w:r>
    </w:p>
    <w:p w14:paraId="0533CB0F" w14:textId="77777777" w:rsidR="00B64581" w:rsidRPr="00B64581" w:rsidRDefault="00B64581" w:rsidP="00DD0066">
      <w:pPr>
        <w:ind w:firstLine="709"/>
        <w:contextualSpacing/>
        <w:rPr>
          <w:rFonts w:cs="Times New Roman"/>
          <w:szCs w:val="24"/>
        </w:rPr>
      </w:pPr>
      <w:r w:rsidRPr="00B64581">
        <w:rPr>
          <w:rFonts w:cs="Times New Roman"/>
          <w:szCs w:val="24"/>
        </w:rPr>
        <w:t>4. При наличии статистических данных о времени восстановления теплоснабжения при отказах участков ТС они заносятся в базы данных электронной модели схемы теплоснабжения, производится обработка статистики, на основе которой определяется среднее время восстановлении отказавших участков в зависимости от их диаметра.</w:t>
      </w:r>
    </w:p>
    <w:p w14:paraId="2F01B214" w14:textId="77777777" w:rsidR="00B64581" w:rsidRPr="00B64581" w:rsidRDefault="00B64581" w:rsidP="00DD0066">
      <w:pPr>
        <w:ind w:firstLine="709"/>
        <w:contextualSpacing/>
        <w:rPr>
          <w:rFonts w:cs="Times New Roman"/>
          <w:szCs w:val="24"/>
        </w:rPr>
      </w:pPr>
      <w:r w:rsidRPr="00B64581">
        <w:rPr>
          <w:rFonts w:cs="Times New Roman"/>
          <w:szCs w:val="24"/>
        </w:rPr>
        <w:t>Полученные значения сопоставляются с рекомендованными СНиП 41-02-2003 сроками восстановления теплоснабжения. При не соблюдении этих рекомендаций разрабатываются предложения по снижению времени восстановления теплоснабжения при отказах (повышение технической оснащенности АВС, увеличение численности ремонтного персонала и др.).</w:t>
      </w:r>
    </w:p>
    <w:p w14:paraId="6F196282" w14:textId="77777777" w:rsidR="00B64581" w:rsidRPr="00B64581" w:rsidRDefault="00B64581" w:rsidP="00DD0066">
      <w:pPr>
        <w:ind w:firstLine="709"/>
        <w:contextualSpacing/>
        <w:rPr>
          <w:rFonts w:cs="Times New Roman"/>
          <w:szCs w:val="24"/>
        </w:rPr>
      </w:pPr>
      <w:r w:rsidRPr="00B64581">
        <w:rPr>
          <w:rFonts w:cs="Times New Roman"/>
          <w:szCs w:val="24"/>
        </w:rPr>
        <w:t xml:space="preserve">5. При отсутствии статистических данных о времени восстановления теплоснабжения при отказах участков ТС с помощью формулы (8) и таблицы </w:t>
      </w:r>
      <w:r w:rsidR="00EB3443">
        <w:rPr>
          <w:rFonts w:cs="Times New Roman"/>
          <w:szCs w:val="24"/>
        </w:rPr>
        <w:t>0</w:t>
      </w:r>
      <w:r w:rsidRPr="00B64581">
        <w:rPr>
          <w:rFonts w:cs="Times New Roman"/>
          <w:szCs w:val="24"/>
        </w:rPr>
        <w:t>.</w:t>
      </w:r>
      <w:r w:rsidR="00EB3443">
        <w:rPr>
          <w:rFonts w:cs="Times New Roman"/>
          <w:szCs w:val="24"/>
        </w:rPr>
        <w:t>2</w:t>
      </w:r>
      <w:r w:rsidRPr="00B64581">
        <w:rPr>
          <w:rFonts w:cs="Times New Roman"/>
          <w:szCs w:val="24"/>
        </w:rPr>
        <w:t xml:space="preserve"> определяется среднее время до восстановления участков ТС – в зависимости от их диаметров и расстояний между СЗ.</w:t>
      </w:r>
    </w:p>
    <w:p w14:paraId="3BE50CBD" w14:textId="77777777" w:rsidR="00B64581" w:rsidRPr="00B64581" w:rsidRDefault="00B64581" w:rsidP="00DD0066">
      <w:pPr>
        <w:ind w:firstLine="709"/>
        <w:contextualSpacing/>
        <w:rPr>
          <w:rFonts w:cs="Times New Roman"/>
          <w:szCs w:val="24"/>
        </w:rPr>
      </w:pPr>
      <w:r w:rsidRPr="00B64581">
        <w:rPr>
          <w:rFonts w:cs="Times New Roman"/>
          <w:szCs w:val="24"/>
        </w:rPr>
        <w:t>6. По выражению (9) рассчитываются интенсивности восстановления элементов ТС (участков и задвижек).</w:t>
      </w:r>
    </w:p>
    <w:p w14:paraId="5D267DB5" w14:textId="77777777" w:rsidR="00B64581" w:rsidRPr="00B64581" w:rsidRDefault="00B64581" w:rsidP="00DD0066">
      <w:pPr>
        <w:ind w:firstLine="709"/>
        <w:contextualSpacing/>
        <w:rPr>
          <w:rFonts w:cs="Times New Roman"/>
          <w:szCs w:val="24"/>
        </w:rPr>
      </w:pPr>
      <w:r w:rsidRPr="00B64581">
        <w:rPr>
          <w:rFonts w:cs="Times New Roman"/>
          <w:szCs w:val="24"/>
        </w:rPr>
        <w:t>7. В соответствии с (10) и (11) определяются: вероятность рабочего состояния ТС и вероятности ее состояний, соответствующие отказам элементов.</w:t>
      </w:r>
    </w:p>
    <w:p w14:paraId="28B17ACC" w14:textId="62FDBE48" w:rsidR="00B64581" w:rsidRPr="00B64581" w:rsidRDefault="00B64581" w:rsidP="00DD0066">
      <w:pPr>
        <w:ind w:firstLine="709"/>
        <w:contextualSpacing/>
        <w:rPr>
          <w:rFonts w:cs="Times New Roman"/>
          <w:szCs w:val="24"/>
        </w:rPr>
      </w:pPr>
      <w:r w:rsidRPr="00B64581">
        <w:rPr>
          <w:rFonts w:cs="Times New Roman"/>
          <w:szCs w:val="24"/>
        </w:rPr>
        <w:t xml:space="preserve">8. Для расчета показателей надежности теплоснабжения потребителей вычисленным вероятностям состояний сети необходимо поставить в соответствие количество тепловой энергии, подаваемой каждому потребителю в этих состояниях, т.е. определить подачу теплоносителя и подачу </w:t>
      </w:r>
      <w:r w:rsidR="00E235D5">
        <w:rPr>
          <w:rFonts w:cs="Times New Roman"/>
          <w:szCs w:val="24"/>
        </w:rPr>
        <w:t>тепловой энергии</w:t>
      </w:r>
      <w:r w:rsidR="00E235D5" w:rsidRPr="008631EB">
        <w:rPr>
          <w:rFonts w:cs="Times New Roman"/>
          <w:szCs w:val="24"/>
        </w:rPr>
        <w:t xml:space="preserve"> </w:t>
      </w:r>
      <w:r w:rsidRPr="00B64581">
        <w:rPr>
          <w:rFonts w:cs="Times New Roman"/>
          <w:szCs w:val="24"/>
        </w:rPr>
        <w:t>(абсолютные и относительные) каждому потребителю при выходе в аварию каждого из элементов ТС.</w:t>
      </w:r>
    </w:p>
    <w:p w14:paraId="3BC0A91E" w14:textId="77777777" w:rsidR="00B64581" w:rsidRPr="00B64581" w:rsidRDefault="00B64581" w:rsidP="00DD0066">
      <w:pPr>
        <w:ind w:firstLine="709"/>
        <w:contextualSpacing/>
        <w:rPr>
          <w:rFonts w:cs="Times New Roman"/>
          <w:szCs w:val="24"/>
        </w:rPr>
      </w:pPr>
      <w:r w:rsidRPr="00B64581">
        <w:rPr>
          <w:rFonts w:cs="Times New Roman"/>
          <w:szCs w:val="24"/>
        </w:rPr>
        <w:t>Если ТС тупиковая (не имеет кольцевой части), очевидно, что при выходе из строя одного из элементов ТС полностью прекращается теплоснабжение потребителей, расположенных за этим элементом. Теплоснабжение остальных потребителей не нарушается.</w:t>
      </w:r>
    </w:p>
    <w:p w14:paraId="6924C8E6" w14:textId="77777777" w:rsidR="00B64581" w:rsidRPr="00B64581" w:rsidRDefault="00B64581" w:rsidP="00DD0066">
      <w:pPr>
        <w:ind w:firstLine="709"/>
        <w:contextualSpacing/>
        <w:rPr>
          <w:rFonts w:cs="Times New Roman"/>
          <w:szCs w:val="24"/>
        </w:rPr>
      </w:pPr>
      <w:r w:rsidRPr="00B64581">
        <w:rPr>
          <w:rFonts w:cs="Times New Roman"/>
          <w:szCs w:val="24"/>
        </w:rPr>
        <w:t>В ТС, имеющих кольцевую часть, каждому состоянию, характеризуемому выходом из строя того или иного элемента кольцевой части сети, соответствует свой уровень подачи тепловой энергии потребителям. Этот уровень может быть определен только на основе расчетов соответствующих послеаварийных гидравлических режимов.</w:t>
      </w:r>
    </w:p>
    <w:p w14:paraId="433C1A10" w14:textId="77777777" w:rsidR="00B64581" w:rsidRPr="00B64581" w:rsidRDefault="00B64581" w:rsidP="00DD0066">
      <w:pPr>
        <w:ind w:firstLine="709"/>
        <w:contextualSpacing/>
        <w:rPr>
          <w:rFonts w:cs="Times New Roman"/>
          <w:szCs w:val="24"/>
        </w:rPr>
      </w:pPr>
      <w:r w:rsidRPr="00B64581">
        <w:rPr>
          <w:rFonts w:cs="Times New Roman"/>
          <w:szCs w:val="24"/>
        </w:rPr>
        <w:t xml:space="preserve">9. Расчеты послеаварийных гидравлических режимов производятся для двухлинейной расчетной схемы, ветви которой отображают подающие и обратные линии ТС, схемы установок потребителей и </w:t>
      </w:r>
      <w:proofErr w:type="spellStart"/>
      <w:r w:rsidRPr="00B64581">
        <w:rPr>
          <w:rFonts w:cs="Times New Roman"/>
          <w:szCs w:val="24"/>
        </w:rPr>
        <w:t>водоподогревательной</w:t>
      </w:r>
      <w:proofErr w:type="spellEnd"/>
      <w:r w:rsidRPr="00B64581">
        <w:rPr>
          <w:rFonts w:cs="Times New Roman"/>
          <w:szCs w:val="24"/>
        </w:rPr>
        <w:t xml:space="preserve"> установки ИТ.</w:t>
      </w:r>
    </w:p>
    <w:p w14:paraId="73C0B0F9" w14:textId="77777777" w:rsidR="00B64581" w:rsidRPr="00B64581" w:rsidRDefault="00B64581" w:rsidP="00DD0066">
      <w:pPr>
        <w:ind w:firstLine="709"/>
        <w:contextualSpacing/>
        <w:rPr>
          <w:rFonts w:cs="Times New Roman"/>
          <w:szCs w:val="24"/>
        </w:rPr>
      </w:pPr>
      <w:r w:rsidRPr="00B64581">
        <w:rPr>
          <w:rFonts w:cs="Times New Roman"/>
          <w:szCs w:val="24"/>
        </w:rPr>
        <w:t xml:space="preserve">Расчеты выполняются с помощью математических моделей </w:t>
      </w:r>
      <w:proofErr w:type="spellStart"/>
      <w:r w:rsidRPr="00B64581">
        <w:rPr>
          <w:rFonts w:cs="Times New Roman"/>
          <w:szCs w:val="24"/>
        </w:rPr>
        <w:t>потокораспределения</w:t>
      </w:r>
      <w:proofErr w:type="spellEnd"/>
      <w:r w:rsidRPr="00B64581">
        <w:rPr>
          <w:rFonts w:cs="Times New Roman"/>
          <w:szCs w:val="24"/>
        </w:rPr>
        <w:t xml:space="preserve">, реализованных в соответствующих геоинформационных системах и программно-расчетных комплексах (например, ГИС </w:t>
      </w:r>
      <w:proofErr w:type="spellStart"/>
      <w:r w:rsidRPr="00B64581">
        <w:rPr>
          <w:rFonts w:cs="Times New Roman"/>
          <w:szCs w:val="24"/>
        </w:rPr>
        <w:t>Zulu</w:t>
      </w:r>
      <w:proofErr w:type="spellEnd"/>
      <w:r w:rsidRPr="00B64581">
        <w:rPr>
          <w:rFonts w:cs="Times New Roman"/>
          <w:szCs w:val="24"/>
        </w:rPr>
        <w:t xml:space="preserve"> и ПРК </w:t>
      </w:r>
      <w:proofErr w:type="spellStart"/>
      <w:r w:rsidRPr="00B64581">
        <w:rPr>
          <w:rFonts w:cs="Times New Roman"/>
          <w:szCs w:val="24"/>
        </w:rPr>
        <w:t>ZuluThermo</w:t>
      </w:r>
      <w:proofErr w:type="spellEnd"/>
      <w:r w:rsidRPr="00B64581">
        <w:rPr>
          <w:rFonts w:cs="Times New Roman"/>
          <w:szCs w:val="24"/>
        </w:rPr>
        <w:t>). Моделирование послеаварийных ситуаций производится путем автоматического поочередного исключения элементов из расчетной схемы ТС.</w:t>
      </w:r>
    </w:p>
    <w:p w14:paraId="42524681" w14:textId="77777777" w:rsidR="00B64581" w:rsidRPr="00B64581" w:rsidRDefault="00B64581" w:rsidP="00DD0066">
      <w:pPr>
        <w:ind w:firstLine="709"/>
        <w:contextualSpacing/>
        <w:rPr>
          <w:rFonts w:cs="Times New Roman"/>
          <w:szCs w:val="24"/>
        </w:rPr>
      </w:pPr>
      <w:r w:rsidRPr="00B64581">
        <w:rPr>
          <w:rFonts w:cs="Times New Roman"/>
          <w:szCs w:val="24"/>
        </w:rPr>
        <w:t>10. На  основе  расчетов  послеаварийных  гидравлических  режимов  составляются  матрицы относительных расходов теплоносителя у потребителей в этих режимах (по отношению к расчетному) и соответствующих им температуры воздуха в зданиях в конце периода восстановления теплоснабжения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в</m:t>
            </m:r>
          </m:sup>
        </m:sSubSup>
      </m:oMath>
      <w:r w:rsidRPr="00B64581">
        <w:rPr>
          <w:rFonts w:cs="Times New Roman"/>
          <w:szCs w:val="24"/>
        </w:rPr>
        <w:t>), вычисляемых по зависимости (12).</w:t>
      </w:r>
    </w:p>
    <w:p w14:paraId="69679B0D" w14:textId="77777777" w:rsidR="00B64581" w:rsidRPr="00B64581" w:rsidRDefault="00B64581" w:rsidP="00DD0066">
      <w:pPr>
        <w:ind w:firstLine="709"/>
        <w:contextualSpacing/>
        <w:rPr>
          <w:rFonts w:cs="Times New Roman"/>
          <w:szCs w:val="24"/>
        </w:rPr>
      </w:pPr>
      <w:r w:rsidRPr="00B64581">
        <w:rPr>
          <w:rFonts w:cs="Times New Roman"/>
          <w:szCs w:val="24"/>
        </w:rPr>
        <w:t xml:space="preserve">11. По полученным данным определяются элементы ТС, выход которых в аварию нарушает расчетный уровень теплоснабжения каждого потребителя, и формируются множества </w:t>
      </w:r>
      <w:r w:rsidRPr="00B64581">
        <w:rPr>
          <w:rFonts w:cs="Times New Roman"/>
          <w:szCs w:val="24"/>
          <w:lang w:val="en-US"/>
        </w:rPr>
        <w:t>F</w:t>
      </w:r>
      <w:r w:rsidRPr="00B64581">
        <w:rPr>
          <w:rFonts w:cs="Times New Roman"/>
          <w:szCs w:val="24"/>
          <w:vertAlign w:val="subscript"/>
          <w:lang w:val="en-US"/>
        </w:rPr>
        <w:t>j</w:t>
      </w:r>
      <w:r w:rsidRPr="00B64581">
        <w:rPr>
          <w:rFonts w:cs="Times New Roman"/>
          <w:szCs w:val="24"/>
        </w:rPr>
        <w:t xml:space="preserve"> для выражений (13).</w:t>
      </w:r>
    </w:p>
    <w:p w14:paraId="46B439E8" w14:textId="77777777" w:rsidR="00B64581" w:rsidRPr="00B64581" w:rsidRDefault="00B64581" w:rsidP="00DD0066">
      <w:pPr>
        <w:ind w:firstLine="709"/>
        <w:contextualSpacing/>
        <w:rPr>
          <w:rFonts w:cs="Times New Roman"/>
          <w:szCs w:val="24"/>
        </w:rPr>
      </w:pPr>
      <w:r w:rsidRPr="00B64581">
        <w:rPr>
          <w:rFonts w:cs="Times New Roman"/>
          <w:szCs w:val="24"/>
        </w:rPr>
        <w:t>12. По зависимости (13) определяются коэффициенты готовности системы к обеспечению расчетного теплоснабжения каждого потребителя.</w:t>
      </w:r>
    </w:p>
    <w:p w14:paraId="0B1E609C" w14:textId="77777777" w:rsidR="00B64581" w:rsidRPr="00B64581" w:rsidRDefault="00B64581" w:rsidP="00DD0066">
      <w:pPr>
        <w:ind w:firstLine="709"/>
        <w:contextualSpacing/>
        <w:rPr>
          <w:rFonts w:cs="Times New Roman"/>
          <w:szCs w:val="24"/>
        </w:rPr>
      </w:pPr>
      <w:r w:rsidRPr="00B64581">
        <w:rPr>
          <w:rFonts w:cs="Times New Roman"/>
          <w:szCs w:val="24"/>
        </w:rPr>
        <w:t>13. В соответствии c (14) рассчитываются вероятности безотказного теплоснабжения потребителей в течение отопительного периода.</w:t>
      </w:r>
    </w:p>
    <w:p w14:paraId="276D06A8" w14:textId="77777777" w:rsidR="00B64581" w:rsidRPr="00B64581" w:rsidRDefault="00B64581" w:rsidP="00DD0066">
      <w:pPr>
        <w:ind w:firstLine="709"/>
        <w:contextualSpacing/>
        <w:rPr>
          <w:rFonts w:cs="Times New Roman"/>
          <w:szCs w:val="24"/>
        </w:rPr>
      </w:pPr>
      <w:r w:rsidRPr="00B64581">
        <w:rPr>
          <w:rFonts w:cs="Times New Roman"/>
          <w:szCs w:val="24"/>
        </w:rPr>
        <w:t xml:space="preserve">Предварительно по формулам (15) или (15а) определяются температуры наружного воздуха </w:t>
      </w:r>
      <m:oMath>
        <m:sSubSup>
          <m:sSubSupPr>
            <m:ctrlPr>
              <w:rPr>
                <w:rFonts w:ascii="Cambria Math" w:hAnsi="Cambria Math" w:cs="Times New Roman"/>
                <w:i/>
                <w:color w:val="000000"/>
                <w:szCs w:val="24"/>
                <w:lang w:val="en-US"/>
              </w:rPr>
            </m:ctrlPr>
          </m:sSubSupPr>
          <m:e>
            <m:r>
              <w:rPr>
                <w:rFonts w:ascii="Cambria Math" w:hAnsi="Cambria Math" w:cs="Times New Roman"/>
                <w:color w:val="000000"/>
                <w:szCs w:val="24"/>
                <w:lang w:val="en-US"/>
              </w:rPr>
              <m:t>t</m:t>
            </m:r>
          </m:e>
          <m:sub>
            <m:r>
              <w:rPr>
                <w:rFonts w:ascii="Cambria Math" w:hAnsi="Cambria Math" w:cs="Times New Roman"/>
                <w:color w:val="000000"/>
                <w:szCs w:val="24"/>
                <w:lang w:val="en-US"/>
              </w:rPr>
              <m:t>j</m:t>
            </m:r>
            <m:r>
              <w:rPr>
                <w:rFonts w:ascii="Cambria Math" w:hAnsi="Cambria Math" w:cs="Times New Roman"/>
                <w:color w:val="000000"/>
                <w:szCs w:val="24"/>
              </w:rPr>
              <m:t>,</m:t>
            </m:r>
            <m:r>
              <w:rPr>
                <w:rFonts w:ascii="Cambria Math" w:hAnsi="Cambria Math" w:cs="Times New Roman"/>
                <w:color w:val="000000"/>
                <w:szCs w:val="24"/>
                <w:lang w:val="en-US"/>
              </w:rPr>
              <m:t>f</m:t>
            </m:r>
          </m:sub>
          <m:sup>
            <m:r>
              <w:rPr>
                <w:rFonts w:ascii="Cambria Math" w:hAnsi="Cambria Math" w:cs="Times New Roman"/>
                <w:color w:val="000000"/>
                <w:szCs w:val="24"/>
              </w:rPr>
              <m:t>н</m:t>
            </m:r>
          </m:sup>
        </m:sSubSup>
      </m:oMath>
      <w:r w:rsidRPr="00B64581">
        <w:rPr>
          <w:rFonts w:cs="Times New Roman"/>
          <w:szCs w:val="24"/>
        </w:rPr>
        <w:t>, при которых время восстановления f-го элемента равно временному резерву j-го потребителя и определяется число часов стояния этих температур (по зависимости (16) и правилам, изложенным в п. 9.3 предыдущего раздела).</w:t>
      </w:r>
    </w:p>
    <w:p w14:paraId="1CA52789" w14:textId="77777777" w:rsidR="00B64581" w:rsidRPr="00B64581" w:rsidRDefault="00B64581" w:rsidP="00DD0066">
      <w:pPr>
        <w:ind w:firstLine="709"/>
        <w:contextualSpacing/>
        <w:rPr>
          <w:rFonts w:cs="Times New Roman"/>
          <w:szCs w:val="24"/>
        </w:rPr>
      </w:pPr>
      <w:r w:rsidRPr="00B64581">
        <w:rPr>
          <w:rFonts w:cs="Times New Roman"/>
          <w:szCs w:val="24"/>
        </w:rPr>
        <w:t xml:space="preserve">14. Проверяется выполнение требований (1) – (3) к надежности теплоснабжения </w:t>
      </w:r>
      <w:r w:rsidRPr="00B64581">
        <w:rPr>
          <w:rFonts w:cs="Times New Roman"/>
          <w:szCs w:val="24"/>
        </w:rPr>
        <w:lastRenderedPageBreak/>
        <w:t>потребителей и, если они удовлетворяются, задача решена.</w:t>
      </w:r>
    </w:p>
    <w:p w14:paraId="06EA77B5" w14:textId="77777777" w:rsidR="00B64581" w:rsidRPr="00B64581" w:rsidRDefault="00B64581" w:rsidP="00DD0066">
      <w:pPr>
        <w:ind w:firstLine="709"/>
        <w:contextualSpacing/>
        <w:rPr>
          <w:rFonts w:cs="Times New Roman"/>
          <w:szCs w:val="24"/>
        </w:rPr>
      </w:pPr>
      <w:r w:rsidRPr="00B64581">
        <w:rPr>
          <w:rFonts w:cs="Times New Roman"/>
          <w:szCs w:val="24"/>
        </w:rPr>
        <w:t>15. Если при соблюдении ограничений (1) все или часть ограничений (2) не выполняются, то необходимо разработать мероприятия по повышению надежности теплоснабжения, основными из которых являются следующие:</w:t>
      </w:r>
    </w:p>
    <w:p w14:paraId="6BFF126C" w14:textId="77777777" w:rsidR="00B64581" w:rsidRPr="00B64581" w:rsidRDefault="00B64581" w:rsidP="00DD0066">
      <w:pPr>
        <w:ind w:firstLine="709"/>
        <w:contextualSpacing/>
        <w:rPr>
          <w:rFonts w:cs="Times New Roman"/>
          <w:szCs w:val="24"/>
        </w:rPr>
      </w:pPr>
      <w:r w:rsidRPr="00B64581">
        <w:rPr>
          <w:rFonts w:cs="Times New Roman"/>
          <w:szCs w:val="24"/>
        </w:rPr>
        <w:t>15.1. Дополнительная перекладка участков сети с высокими значениями параметра потока отказов, которая моделируется в электронной модели схемы теплоснабжения путем изменения характеристик трубопроводов «критических» участков на характеристики «новых» трубопроводов. Необходимо иметь в виду, что техническое несовершенство систем недопустимо компенсировать резервированием.</w:t>
      </w:r>
    </w:p>
    <w:p w14:paraId="3372B7DD" w14:textId="77777777" w:rsidR="00B64581" w:rsidRPr="00B64581" w:rsidRDefault="00B64581" w:rsidP="00DD0066">
      <w:pPr>
        <w:ind w:firstLine="709"/>
        <w:contextualSpacing/>
        <w:rPr>
          <w:rFonts w:cs="Times New Roman"/>
          <w:szCs w:val="24"/>
        </w:rPr>
      </w:pPr>
      <w:r w:rsidRPr="00B64581">
        <w:rPr>
          <w:rFonts w:cs="Times New Roman"/>
          <w:szCs w:val="24"/>
        </w:rPr>
        <w:t>15.2. Введение или увеличение объема резервирования тепловой сети путем устройства аварийных перемычек, дублирования участков сети, увеличения диаметров теплопроводов, увеличения располагаемого напора на коллекторах источника. При этом сначала следует резервировать головные участки ТС, при необходимости наращивая объем резервирования к периферии. Диаметры перемычек следует выбирать по наибольшему диаметру смежных участков сети.</w:t>
      </w:r>
    </w:p>
    <w:p w14:paraId="53047239" w14:textId="77777777" w:rsidR="00B64581" w:rsidRPr="00B64581" w:rsidRDefault="00B64581" w:rsidP="00DD0066">
      <w:pPr>
        <w:ind w:firstLine="709"/>
        <w:contextualSpacing/>
        <w:rPr>
          <w:rFonts w:cs="Times New Roman"/>
          <w:szCs w:val="24"/>
        </w:rPr>
      </w:pPr>
      <w:r w:rsidRPr="00B64581">
        <w:rPr>
          <w:rFonts w:cs="Times New Roman"/>
          <w:szCs w:val="24"/>
        </w:rPr>
        <w:t xml:space="preserve">Для вариантов резервирования моделируются и рассчитываются послеаварийные гидравлические режимы, соответствующие отказам элементов кольцевой части сети, и проверяется, обеспечиваются ли потребители во время ликвидации отказов нормой аварийной подачи тепла </w:t>
      </w:r>
      <m:oMath>
        <m:sSubSup>
          <m:sSubSupPr>
            <m:ctrlPr>
              <w:rPr>
                <w:rFonts w:ascii="Cambria Math" w:hAnsi="Cambria Math" w:cs="Times New Roman"/>
                <w:i/>
                <w:noProof/>
                <w:szCs w:val="24"/>
              </w:rPr>
            </m:ctrlPr>
          </m:sSubSupPr>
          <m:e>
            <m:r>
              <w:rPr>
                <w:rFonts w:ascii="Cambria Math" w:hAnsi="Cambria Math" w:cs="Times New Roman"/>
                <w:noProof/>
                <w:szCs w:val="24"/>
              </w:rPr>
              <m:t>φ</m:t>
            </m:r>
          </m:e>
          <m:sub>
            <m:r>
              <w:rPr>
                <w:rFonts w:ascii="Cambria Math" w:hAnsi="Cambria Math" w:cs="Times New Roman"/>
                <w:noProof/>
                <w:szCs w:val="24"/>
                <w:lang w:val="en-US"/>
              </w:rPr>
              <m:t>n</m:t>
            </m:r>
          </m:sub>
          <m:sup>
            <m:r>
              <w:rPr>
                <w:rFonts w:ascii="Cambria Math" w:hAnsi="Cambria Math" w:cs="Times New Roman"/>
                <w:noProof/>
                <w:szCs w:val="24"/>
              </w:rPr>
              <m:t>ав</m:t>
            </m:r>
          </m:sup>
        </m:sSubSup>
      </m:oMath>
      <w:r w:rsidRPr="00B64581">
        <w:rPr>
          <w:rFonts w:cs="Times New Roman"/>
          <w:szCs w:val="24"/>
        </w:rPr>
        <w:t xml:space="preserve"> (см. выражение (3)).</w:t>
      </w:r>
    </w:p>
    <w:p w14:paraId="6C9EE5D9" w14:textId="77777777" w:rsidR="00B64581" w:rsidRPr="00B64581" w:rsidRDefault="00B64581" w:rsidP="00DD0066">
      <w:pPr>
        <w:ind w:firstLine="709"/>
        <w:contextualSpacing/>
        <w:rPr>
          <w:rFonts w:cs="Times New Roman"/>
          <w:szCs w:val="24"/>
        </w:rPr>
      </w:pPr>
      <w:r w:rsidRPr="00B64581">
        <w:rPr>
          <w:rFonts w:cs="Times New Roman"/>
          <w:szCs w:val="24"/>
        </w:rPr>
        <w:t>Выполнение ограничений (3) означает, что диаметры реконструируемых существующих и новых проектируемых участков ТС и располагаемый напор на коллекторах ИТ достаточны.</w:t>
      </w:r>
    </w:p>
    <w:p w14:paraId="26E49A50" w14:textId="77777777" w:rsidR="00B64581" w:rsidRPr="00B64581" w:rsidRDefault="00B64581" w:rsidP="00DD0066">
      <w:pPr>
        <w:ind w:firstLine="709"/>
        <w:contextualSpacing/>
        <w:rPr>
          <w:rFonts w:cs="Times New Roman"/>
          <w:szCs w:val="24"/>
        </w:rPr>
      </w:pPr>
      <w:r w:rsidRPr="00B64581">
        <w:rPr>
          <w:rFonts w:cs="Times New Roman"/>
          <w:szCs w:val="24"/>
        </w:rPr>
        <w:t>Если выполняются не все ограничения (3), необходимо увеличение диаметров на некоторых участках кольцевой части сети и, возможно, располагаемого напора на источнике.</w:t>
      </w:r>
    </w:p>
    <w:p w14:paraId="2B00B8DE" w14:textId="77777777" w:rsidR="00B64581" w:rsidRPr="00B64581" w:rsidRDefault="00B64581" w:rsidP="00DD0066">
      <w:pPr>
        <w:ind w:firstLine="709"/>
        <w:contextualSpacing/>
        <w:rPr>
          <w:rFonts w:cs="Times New Roman"/>
          <w:szCs w:val="24"/>
        </w:rPr>
      </w:pPr>
      <w:r w:rsidRPr="00B64581">
        <w:rPr>
          <w:rFonts w:cs="Times New Roman"/>
          <w:szCs w:val="24"/>
        </w:rPr>
        <w:t>Для «перекладки» в первую очередь выбираются участки с максимальными удельными потерями давления.</w:t>
      </w:r>
    </w:p>
    <w:p w14:paraId="55C0F344" w14:textId="77777777" w:rsidR="00B64581" w:rsidRPr="00B64581" w:rsidRDefault="00B64581" w:rsidP="00DD0066">
      <w:pPr>
        <w:ind w:firstLine="709"/>
        <w:contextualSpacing/>
        <w:rPr>
          <w:rFonts w:cs="Times New Roman"/>
          <w:szCs w:val="24"/>
        </w:rPr>
      </w:pPr>
      <w:r w:rsidRPr="00B64581">
        <w:rPr>
          <w:rFonts w:cs="Times New Roman"/>
          <w:szCs w:val="24"/>
        </w:rPr>
        <w:t>15.3. Снижение времени восстановления теплоснабжения после отказов. При необходимости могут быть разработаны рекомендации по организации АВС с более высоким уровнем технической оснащенности и увеличенной численностью персонала.</w:t>
      </w:r>
    </w:p>
    <w:p w14:paraId="664150A4" w14:textId="77777777" w:rsidR="00B64581" w:rsidRPr="00B64581" w:rsidRDefault="00B64581" w:rsidP="00DD0066">
      <w:pPr>
        <w:ind w:firstLine="709"/>
        <w:contextualSpacing/>
        <w:rPr>
          <w:rFonts w:cs="Times New Roman"/>
          <w:szCs w:val="24"/>
        </w:rPr>
      </w:pPr>
      <w:r w:rsidRPr="00B64581">
        <w:rPr>
          <w:rFonts w:cs="Times New Roman"/>
          <w:szCs w:val="24"/>
        </w:rPr>
        <w:t>16. Если не соблюдаются ограничения (1), это означает, что необходимо уменьшить радиус действия и общую длину сети от данного источника.</w:t>
      </w:r>
    </w:p>
    <w:p w14:paraId="72BF94B8" w14:textId="77777777" w:rsidR="00B64581" w:rsidRPr="00B64581" w:rsidRDefault="00B64581" w:rsidP="00DD0066">
      <w:pPr>
        <w:ind w:firstLine="709"/>
        <w:contextualSpacing/>
        <w:rPr>
          <w:rFonts w:cs="Times New Roman"/>
          <w:szCs w:val="24"/>
        </w:rPr>
      </w:pPr>
      <w:r w:rsidRPr="00B64581">
        <w:rPr>
          <w:rFonts w:cs="Times New Roman"/>
          <w:szCs w:val="24"/>
        </w:rPr>
        <w:t>17. Проверка эффективности планируемых к реализации мероприятий по обеспечению надежного теплоснабжения потребителей осуществляется путем моделирования выполнения этих мероприятий, расчета новых значений ПН и их сопоставления с ПН предыдущих вариантов и с нормативными значениями ПН.</w:t>
      </w:r>
    </w:p>
    <w:p w14:paraId="3AB93B53" w14:textId="4586ECCB" w:rsidR="00B64581" w:rsidRPr="00B64581" w:rsidRDefault="00B64581" w:rsidP="00DD0066">
      <w:pPr>
        <w:ind w:firstLine="709"/>
        <w:contextualSpacing/>
        <w:rPr>
          <w:rFonts w:cs="Times New Roman"/>
          <w:szCs w:val="24"/>
        </w:rPr>
      </w:pPr>
      <w:r w:rsidRPr="00B64581">
        <w:rPr>
          <w:rFonts w:cs="Times New Roman"/>
          <w:szCs w:val="24"/>
        </w:rPr>
        <w:t xml:space="preserve">18. После получения варианта, в котором выполняются ограничения (1) – (3) по выражению (17) рассчитывается средний суммарный недоотпуск </w:t>
      </w:r>
      <w:r w:rsidR="00E235D5">
        <w:rPr>
          <w:rFonts w:cs="Times New Roman"/>
          <w:szCs w:val="24"/>
        </w:rPr>
        <w:t>тепловой энергии</w:t>
      </w:r>
      <w:r w:rsidR="00E235D5" w:rsidRPr="008631EB">
        <w:rPr>
          <w:rFonts w:cs="Times New Roman"/>
          <w:szCs w:val="24"/>
        </w:rPr>
        <w:t xml:space="preserve"> </w:t>
      </w:r>
      <w:r w:rsidRPr="00B64581">
        <w:rPr>
          <w:rFonts w:cs="Times New Roman"/>
          <w:szCs w:val="24"/>
        </w:rPr>
        <w:t>потребителям в течение отопительного периода.</w:t>
      </w:r>
    </w:p>
    <w:p w14:paraId="6F25A8F4" w14:textId="77777777" w:rsidR="00EC0AC0" w:rsidRPr="00B64581" w:rsidRDefault="00EC0AC0" w:rsidP="00DD0066">
      <w:pPr>
        <w:ind w:firstLine="709"/>
        <w:contextualSpacing/>
        <w:rPr>
          <w:rFonts w:cs="Times New Roman"/>
          <w:szCs w:val="24"/>
        </w:rPr>
      </w:pPr>
    </w:p>
    <w:p w14:paraId="12CF95A0" w14:textId="77777777" w:rsidR="007F49E1" w:rsidRDefault="007F49E1" w:rsidP="00DD0066">
      <w:pPr>
        <w:pStyle w:val="10"/>
        <w:spacing w:after="0"/>
        <w:ind w:firstLine="709"/>
        <w:contextualSpacing/>
        <w:jc w:val="both"/>
      </w:pPr>
      <w:bookmarkStart w:id="39" w:name="_Toc38623963"/>
      <w:bookmarkStart w:id="40" w:name="_Toc79081323"/>
      <w:r>
        <w:lastRenderedPageBreak/>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9"/>
      <w:bookmarkEnd w:id="40"/>
    </w:p>
    <w:p w14:paraId="40ABCDB4" w14:textId="77777777" w:rsidR="00B64581" w:rsidRDefault="00B64581" w:rsidP="00DD0066">
      <w:pPr>
        <w:ind w:firstLine="709"/>
        <w:contextualSpacing/>
      </w:pPr>
      <w:r>
        <w:t>Методика обработки данных по отказам (аварийным ситуациям) тепловых сетей представлена в главе «Общие положения».</w:t>
      </w:r>
    </w:p>
    <w:p w14:paraId="19FF3D2C" w14:textId="31C0A5B5" w:rsidR="00B64581" w:rsidRDefault="00B64581" w:rsidP="00DD0066">
      <w:pPr>
        <w:ind w:firstLine="709"/>
        <w:contextualSpacing/>
      </w:pPr>
      <w:r>
        <w:t xml:space="preserve">Учитывая, что наиболее уязвимой частью СЦТ являются водяные тепловые сети, рассмотрим основные свойства, определяющие надежность, прежде всего, данной части СЦТ. Под надежностью тепловых сетей понимается их способность обеспечивать потребителей требуемым количеством теплоносителя при заданном его качестве, оставаясь в течение заданного срока </w:t>
      </w:r>
      <w:r w:rsidRPr="00AA2BA6">
        <w:t>(25</w:t>
      </w:r>
      <w:r w:rsidR="00B73284" w:rsidRPr="00AA2BA6">
        <w:t>-</w:t>
      </w:r>
      <w:r w:rsidRPr="00AA2BA6">
        <w:t>30 лет)</w:t>
      </w:r>
      <w:r>
        <w:t xml:space="preserve">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w:t>
      </w:r>
      <w:r w:rsidR="00E235D5">
        <w:rPr>
          <w:rFonts w:cs="Times New Roman"/>
          <w:szCs w:val="24"/>
        </w:rPr>
        <w:t>тепловой энергии</w:t>
      </w:r>
      <w:r>
        <w:t>, удельной пропускной способности, расхода электроэнергии на перекачку и др.).</w:t>
      </w:r>
    </w:p>
    <w:p w14:paraId="6FDA7F19" w14:textId="77777777" w:rsidR="00B64581" w:rsidRPr="00CD0EAC" w:rsidRDefault="00B64581" w:rsidP="00DD0066">
      <w:pPr>
        <w:ind w:firstLine="709"/>
        <w:contextualSpacing/>
      </w:pPr>
      <w:r>
        <w:t xml:space="preserve">Возможным вариантом оценки надежности тепловых сетей (как структурного элемента системы централизованного теплоснабжения), наряду с вероятностью безотказной работы, </w:t>
      </w:r>
      <w:r w:rsidRPr="00CD0EAC">
        <w:t>может служить интенсивность отказов – отношения числа функциональных отказов за рассматриваемый период к протяженности тепловой сети, шт./ (</w:t>
      </w:r>
      <w:proofErr w:type="spellStart"/>
      <w:r w:rsidRPr="00CD0EAC">
        <w:t>км·год</w:t>
      </w:r>
      <w:proofErr w:type="spellEnd"/>
      <w:r w:rsidRPr="00CD0EAC">
        <w:t>).</w:t>
      </w:r>
    </w:p>
    <w:p w14:paraId="2C4AD22D" w14:textId="4612DD9E" w:rsidR="00BF287E" w:rsidRPr="00CD0EAC" w:rsidRDefault="00B64581" w:rsidP="00DD0066">
      <w:pPr>
        <w:ind w:firstLine="709"/>
        <w:contextualSpacing/>
      </w:pPr>
      <w:r w:rsidRPr="00CD0EAC">
        <w:t>Средняя вероятность безотказной работы тепловых сетей на перспективный 20</w:t>
      </w:r>
      <w:r w:rsidR="007128BA">
        <w:t>28</w:t>
      </w:r>
      <w:r w:rsidRPr="00CD0EAC">
        <w:t xml:space="preserve"> год составляет 0,99.</w:t>
      </w:r>
    </w:p>
    <w:p w14:paraId="4D6DD7FF" w14:textId="77777777" w:rsidR="007F49E1" w:rsidRPr="00CD0EAC" w:rsidRDefault="00BF287E" w:rsidP="00DD0066">
      <w:pPr>
        <w:pStyle w:val="2"/>
        <w:spacing w:before="0" w:after="0"/>
        <w:ind w:firstLine="709"/>
        <w:contextualSpacing/>
      </w:pPr>
      <w:bookmarkStart w:id="41" w:name="_Toc38623964"/>
      <w:bookmarkStart w:id="42" w:name="_Toc79081324"/>
      <w:r w:rsidRPr="00CD0EAC">
        <w:t>Текущие показатели надежности теплоснабжения</w:t>
      </w:r>
      <w:bookmarkEnd w:id="41"/>
      <w:bookmarkEnd w:id="42"/>
    </w:p>
    <w:p w14:paraId="0A042EB4" w14:textId="2D0B2C6D" w:rsidR="00EC0AC0" w:rsidRPr="00CD0EAC" w:rsidRDefault="00EC0AC0" w:rsidP="00DD0066">
      <w:pPr>
        <w:ind w:firstLine="709"/>
        <w:contextualSpacing/>
      </w:pPr>
      <w:r w:rsidRPr="00CD0EAC">
        <w:t xml:space="preserve">Сведения о количестве отказов </w:t>
      </w:r>
      <w:r w:rsidR="00B64581" w:rsidRPr="00CD0EAC">
        <w:t xml:space="preserve">тепловых сетей приведены в </w:t>
      </w:r>
      <w:r w:rsidR="00B73284" w:rsidRPr="00CD0EAC">
        <w:t>т</w:t>
      </w:r>
      <w:r w:rsidR="00B64581" w:rsidRPr="00CD0EAC">
        <w:t>аблице</w:t>
      </w:r>
      <w:r w:rsidRPr="00CD0EAC">
        <w:t xml:space="preserve"> 1.1. Время вынужденного отказа при одном нарушении принято равным </w:t>
      </w:r>
      <w:r w:rsidR="00B27C31" w:rsidRPr="00CD0EAC">
        <w:t xml:space="preserve"> </w:t>
      </w:r>
      <w:r w:rsidRPr="00CD0EAC">
        <w:t>4 часам.</w:t>
      </w:r>
    </w:p>
    <w:p w14:paraId="5D80536E" w14:textId="10E92D1B" w:rsidR="00EC0AC0" w:rsidRPr="001A2F1D" w:rsidRDefault="00BF287E" w:rsidP="001A2F1D">
      <w:pPr>
        <w:pStyle w:val="afffffff7"/>
      </w:pPr>
      <w:bookmarkStart w:id="43" w:name="_Toc10790290"/>
      <w:r w:rsidRPr="001A2F1D">
        <w:t xml:space="preserve">Таблица </w:t>
      </w:r>
      <w:r w:rsidR="00C10FAB" w:rsidRPr="001A2F1D">
        <w:rPr>
          <w:noProof/>
        </w:rPr>
        <w:fldChar w:fldCharType="begin"/>
      </w:r>
      <w:r w:rsidR="00C10FAB" w:rsidRPr="001A2F1D">
        <w:rPr>
          <w:noProof/>
        </w:rPr>
        <w:instrText xml:space="preserve"> STYLEREF 1 \s </w:instrText>
      </w:r>
      <w:r w:rsidR="00C10FAB" w:rsidRPr="001A2F1D">
        <w:rPr>
          <w:noProof/>
        </w:rPr>
        <w:fldChar w:fldCharType="separate"/>
      </w:r>
      <w:r w:rsidR="00CD0EAC" w:rsidRPr="001A2F1D">
        <w:rPr>
          <w:noProof/>
        </w:rPr>
        <w:t>1</w:t>
      </w:r>
      <w:r w:rsidR="00C10FAB" w:rsidRPr="001A2F1D">
        <w:rPr>
          <w:noProof/>
        </w:rPr>
        <w:fldChar w:fldCharType="end"/>
      </w:r>
      <w:r w:rsidR="00B64581" w:rsidRPr="001A2F1D">
        <w:t>.</w:t>
      </w:r>
      <w:r w:rsidR="00C10FAB" w:rsidRPr="001A2F1D">
        <w:rPr>
          <w:noProof/>
        </w:rPr>
        <w:fldChar w:fldCharType="begin"/>
      </w:r>
      <w:r w:rsidR="00C10FAB" w:rsidRPr="001A2F1D">
        <w:rPr>
          <w:noProof/>
        </w:rPr>
        <w:instrText xml:space="preserve"> SEQ Таблица \* ARABIC \s 1 </w:instrText>
      </w:r>
      <w:r w:rsidR="00C10FAB" w:rsidRPr="001A2F1D">
        <w:rPr>
          <w:noProof/>
        </w:rPr>
        <w:fldChar w:fldCharType="separate"/>
      </w:r>
      <w:r w:rsidR="00CD0EAC" w:rsidRPr="001A2F1D">
        <w:rPr>
          <w:noProof/>
        </w:rPr>
        <w:t>1</w:t>
      </w:r>
      <w:r w:rsidR="00C10FAB" w:rsidRPr="001A2F1D">
        <w:rPr>
          <w:noProof/>
        </w:rPr>
        <w:fldChar w:fldCharType="end"/>
      </w:r>
      <w:r w:rsidRPr="001A2F1D">
        <w:t xml:space="preserve"> Статистика отказов тепловых сетей</w:t>
      </w:r>
      <w:r w:rsidR="00CF6248" w:rsidRPr="001A2F1D">
        <w:t xml:space="preserve"> за 2020</w:t>
      </w:r>
      <w:r w:rsidRPr="001A2F1D">
        <w:t xml:space="preserve"> </w:t>
      </w:r>
      <w:bookmarkEnd w:id="43"/>
      <w:r w:rsidR="00B73284" w:rsidRPr="001A2F1D">
        <w:t>г.</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9"/>
        <w:gridCol w:w="1745"/>
        <w:gridCol w:w="1745"/>
      </w:tblGrid>
      <w:tr w:rsidR="001A2F1D" w:rsidRPr="00FC2F81" w14:paraId="3ACDE2A4" w14:textId="42786553" w:rsidTr="001A2F1D">
        <w:trPr>
          <w:trHeight w:val="516"/>
        </w:trPr>
        <w:tc>
          <w:tcPr>
            <w:tcW w:w="6189" w:type="dxa"/>
            <w:shd w:val="clear" w:color="auto" w:fill="auto"/>
            <w:vAlign w:val="center"/>
            <w:hideMark/>
          </w:tcPr>
          <w:p w14:paraId="2B33D370" w14:textId="2CF0B70E" w:rsidR="001A2F1D" w:rsidRPr="001A2F1D" w:rsidRDefault="001A2F1D" w:rsidP="001A2F1D">
            <w:pPr>
              <w:widowControl/>
              <w:ind w:firstLine="0"/>
              <w:jc w:val="center"/>
              <w:rPr>
                <w:rFonts w:eastAsia="Times New Roman" w:cs="Times New Roman"/>
                <w:b/>
                <w:bCs/>
                <w:color w:val="000000"/>
                <w:sz w:val="20"/>
                <w:szCs w:val="20"/>
                <w:lang w:eastAsia="ru-RU"/>
              </w:rPr>
            </w:pPr>
            <w:r w:rsidRPr="00FC2F81">
              <w:rPr>
                <w:rFonts w:eastAsia="Times New Roman" w:cs="Times New Roman"/>
                <w:b/>
                <w:bCs/>
                <w:color w:val="000000"/>
                <w:sz w:val="20"/>
                <w:szCs w:val="20"/>
                <w:lang w:eastAsia="ru-RU"/>
              </w:rPr>
              <w:t>Наименование  источника</w:t>
            </w:r>
          </w:p>
        </w:tc>
        <w:tc>
          <w:tcPr>
            <w:tcW w:w="1745" w:type="dxa"/>
            <w:shd w:val="clear" w:color="auto" w:fill="auto"/>
            <w:noWrap/>
            <w:vAlign w:val="center"/>
            <w:hideMark/>
          </w:tcPr>
          <w:p w14:paraId="738E7290" w14:textId="2729A61A"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 </w:t>
            </w:r>
            <w:r w:rsidRPr="001A2F1D">
              <w:rPr>
                <w:rFonts w:eastAsia="Times New Roman" w:cs="Times New Roman"/>
                <w:b/>
                <w:bCs/>
                <w:color w:val="000000"/>
                <w:sz w:val="20"/>
                <w:szCs w:val="20"/>
                <w:lang w:eastAsia="ru-RU"/>
              </w:rPr>
              <w:t>Количество отказов в тепловых сетях</w:t>
            </w:r>
            <w:r w:rsidRPr="00FC2F81">
              <w:rPr>
                <w:rFonts w:eastAsia="Times New Roman" w:cs="Times New Roman"/>
                <w:b/>
                <w:bCs/>
                <w:color w:val="000000"/>
                <w:sz w:val="20"/>
                <w:szCs w:val="20"/>
                <w:lang w:eastAsia="ru-RU"/>
              </w:rPr>
              <w:t xml:space="preserve">, </w:t>
            </w:r>
            <w:proofErr w:type="spellStart"/>
            <w:r w:rsidRPr="00FC2F81">
              <w:rPr>
                <w:rFonts w:eastAsia="Times New Roman" w:cs="Times New Roman"/>
                <w:b/>
                <w:bCs/>
                <w:color w:val="000000"/>
                <w:sz w:val="20"/>
                <w:szCs w:val="20"/>
                <w:lang w:eastAsia="ru-RU"/>
              </w:rPr>
              <w:t>ед</w:t>
            </w:r>
            <w:proofErr w:type="spellEnd"/>
          </w:p>
        </w:tc>
        <w:tc>
          <w:tcPr>
            <w:tcW w:w="1745" w:type="dxa"/>
            <w:shd w:val="clear" w:color="auto" w:fill="auto"/>
            <w:vAlign w:val="center"/>
          </w:tcPr>
          <w:p w14:paraId="1FD3F9DF" w14:textId="5E3BDD8C"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 </w:t>
            </w:r>
            <w:r w:rsidRPr="001A2F1D">
              <w:rPr>
                <w:rFonts w:eastAsia="Times New Roman" w:cs="Times New Roman"/>
                <w:b/>
                <w:bCs/>
                <w:color w:val="000000"/>
                <w:sz w:val="20"/>
                <w:szCs w:val="20"/>
                <w:lang w:eastAsia="ru-RU"/>
              </w:rPr>
              <w:t>Количество отказов в тепловых сетях</w:t>
            </w:r>
            <w:r w:rsidRPr="00FC2F81">
              <w:rPr>
                <w:rFonts w:eastAsia="Times New Roman" w:cs="Times New Roman"/>
                <w:b/>
                <w:bCs/>
                <w:color w:val="000000"/>
                <w:sz w:val="20"/>
                <w:szCs w:val="20"/>
                <w:lang w:eastAsia="ru-RU"/>
              </w:rPr>
              <w:t xml:space="preserve">, </w:t>
            </w:r>
            <w:r w:rsidRPr="001A2F1D">
              <w:rPr>
                <w:rFonts w:eastAsia="Times New Roman" w:cs="Times New Roman"/>
                <w:b/>
                <w:bCs/>
                <w:color w:val="000000"/>
                <w:sz w:val="20"/>
                <w:szCs w:val="20"/>
                <w:lang w:eastAsia="ru-RU"/>
              </w:rPr>
              <w:t>1/км/год</w:t>
            </w:r>
          </w:p>
        </w:tc>
      </w:tr>
      <w:tr w:rsidR="001A2F1D" w:rsidRPr="00FC2F81" w14:paraId="57FB8F66" w14:textId="222595E3" w:rsidTr="001A2F1D">
        <w:trPr>
          <w:trHeight w:val="219"/>
        </w:trPr>
        <w:tc>
          <w:tcPr>
            <w:tcW w:w="6189" w:type="dxa"/>
            <w:shd w:val="clear" w:color="auto" w:fill="auto"/>
            <w:noWrap/>
            <w:vAlign w:val="center"/>
            <w:hideMark/>
          </w:tcPr>
          <w:p w14:paraId="077C8FD0"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«Лена»</w:t>
            </w:r>
          </w:p>
        </w:tc>
        <w:tc>
          <w:tcPr>
            <w:tcW w:w="1745" w:type="dxa"/>
            <w:shd w:val="clear" w:color="auto" w:fill="auto"/>
            <w:noWrap/>
            <w:vAlign w:val="center"/>
            <w:hideMark/>
          </w:tcPr>
          <w:p w14:paraId="053832A5"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10.00</w:t>
            </w:r>
          </w:p>
        </w:tc>
        <w:tc>
          <w:tcPr>
            <w:tcW w:w="1745" w:type="dxa"/>
            <w:shd w:val="clear" w:color="auto" w:fill="auto"/>
            <w:vAlign w:val="center"/>
          </w:tcPr>
          <w:p w14:paraId="16F3EFF2" w14:textId="7B99F434"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0.12694</w:t>
            </w:r>
          </w:p>
        </w:tc>
      </w:tr>
      <w:tr w:rsidR="001A2F1D" w:rsidRPr="00FC2F81" w14:paraId="144CF593" w14:textId="2748DF85" w:rsidTr="001A2F1D">
        <w:trPr>
          <w:trHeight w:val="219"/>
        </w:trPr>
        <w:tc>
          <w:tcPr>
            <w:tcW w:w="6189" w:type="dxa"/>
            <w:shd w:val="clear" w:color="auto" w:fill="auto"/>
            <w:noWrap/>
            <w:vAlign w:val="center"/>
            <w:hideMark/>
          </w:tcPr>
          <w:p w14:paraId="68B92361"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«Центральная»</w:t>
            </w:r>
          </w:p>
        </w:tc>
        <w:tc>
          <w:tcPr>
            <w:tcW w:w="1745" w:type="dxa"/>
            <w:shd w:val="clear" w:color="auto" w:fill="auto"/>
            <w:noWrap/>
            <w:vAlign w:val="center"/>
            <w:hideMark/>
          </w:tcPr>
          <w:p w14:paraId="0CAE42FF"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31B3CB88" w14:textId="209C3AEA" w:rsidR="001A2F1D" w:rsidRPr="00FC2F81" w:rsidRDefault="00740C19" w:rsidP="001A2F1D">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w:t>
            </w:r>
            <w:r w:rsidR="001A2F1D" w:rsidRPr="001A2F1D">
              <w:rPr>
                <w:rFonts w:eastAsia="Times New Roman" w:cs="Times New Roman"/>
                <w:color w:val="000000"/>
                <w:sz w:val="20"/>
                <w:szCs w:val="20"/>
                <w:lang w:eastAsia="ru-RU"/>
              </w:rPr>
              <w:t> </w:t>
            </w:r>
          </w:p>
        </w:tc>
      </w:tr>
      <w:tr w:rsidR="001A2F1D" w:rsidRPr="00FC2F81" w14:paraId="75663A59" w14:textId="5993EE8E" w:rsidTr="001A2F1D">
        <w:trPr>
          <w:trHeight w:val="219"/>
        </w:trPr>
        <w:tc>
          <w:tcPr>
            <w:tcW w:w="6189" w:type="dxa"/>
            <w:shd w:val="clear" w:color="auto" w:fill="auto"/>
            <w:noWrap/>
            <w:vAlign w:val="center"/>
            <w:hideMark/>
          </w:tcPr>
          <w:p w14:paraId="6775C012"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w:t>
            </w:r>
            <w:proofErr w:type="spellStart"/>
            <w:r w:rsidRPr="001A2F1D">
              <w:rPr>
                <w:rFonts w:eastAsia="Times New Roman" w:cs="Times New Roman"/>
                <w:color w:val="000000"/>
                <w:sz w:val="20"/>
                <w:szCs w:val="20"/>
                <w:lang w:eastAsia="ru-RU"/>
              </w:rPr>
              <w:t>Паниха</w:t>
            </w:r>
            <w:proofErr w:type="spellEnd"/>
            <w:r w:rsidRPr="001A2F1D">
              <w:rPr>
                <w:rFonts w:eastAsia="Times New Roman" w:cs="Times New Roman"/>
                <w:color w:val="000000"/>
                <w:sz w:val="20"/>
                <w:szCs w:val="20"/>
                <w:lang w:eastAsia="ru-RU"/>
              </w:rPr>
              <w:t>»</w:t>
            </w:r>
          </w:p>
        </w:tc>
        <w:tc>
          <w:tcPr>
            <w:tcW w:w="1745" w:type="dxa"/>
            <w:shd w:val="clear" w:color="auto" w:fill="auto"/>
            <w:noWrap/>
            <w:vAlign w:val="center"/>
            <w:hideMark/>
          </w:tcPr>
          <w:p w14:paraId="2E40576A"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1B33A8BC" w14:textId="419263CE"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0.17151</w:t>
            </w:r>
          </w:p>
        </w:tc>
      </w:tr>
      <w:tr w:rsidR="001A2F1D" w:rsidRPr="00FC2F81" w14:paraId="7ECA2351" w14:textId="27DD0466" w:rsidTr="001A2F1D">
        <w:trPr>
          <w:trHeight w:val="219"/>
        </w:trPr>
        <w:tc>
          <w:tcPr>
            <w:tcW w:w="6189" w:type="dxa"/>
            <w:shd w:val="clear" w:color="auto" w:fill="auto"/>
            <w:noWrap/>
            <w:vAlign w:val="center"/>
            <w:hideMark/>
          </w:tcPr>
          <w:p w14:paraId="6DD9550D"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«РТС»</w:t>
            </w:r>
          </w:p>
        </w:tc>
        <w:tc>
          <w:tcPr>
            <w:tcW w:w="1745" w:type="dxa"/>
            <w:shd w:val="clear" w:color="auto" w:fill="auto"/>
            <w:noWrap/>
            <w:vAlign w:val="center"/>
            <w:hideMark/>
          </w:tcPr>
          <w:p w14:paraId="436B19D0"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64FE7732" w14:textId="65679A1C"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0.15309</w:t>
            </w:r>
          </w:p>
        </w:tc>
      </w:tr>
      <w:tr w:rsidR="001A2F1D" w:rsidRPr="00FC2F81" w14:paraId="1F5DD497" w14:textId="112FB792" w:rsidTr="001A2F1D">
        <w:trPr>
          <w:trHeight w:val="219"/>
        </w:trPr>
        <w:tc>
          <w:tcPr>
            <w:tcW w:w="6189" w:type="dxa"/>
            <w:shd w:val="clear" w:color="auto" w:fill="auto"/>
            <w:noWrap/>
            <w:vAlign w:val="center"/>
            <w:hideMark/>
          </w:tcPr>
          <w:p w14:paraId="2BB9C3B4"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 xml:space="preserve">котельная «ЯГУ» </w:t>
            </w:r>
          </w:p>
        </w:tc>
        <w:tc>
          <w:tcPr>
            <w:tcW w:w="1745" w:type="dxa"/>
            <w:shd w:val="clear" w:color="auto" w:fill="auto"/>
            <w:noWrap/>
            <w:vAlign w:val="center"/>
            <w:hideMark/>
          </w:tcPr>
          <w:p w14:paraId="54215F9C"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6EA21FEC" w14:textId="7C3286AD"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0.42355</w:t>
            </w:r>
          </w:p>
        </w:tc>
      </w:tr>
      <w:tr w:rsidR="001A2F1D" w:rsidRPr="00FC2F81" w14:paraId="2681B92C" w14:textId="5CAF904D" w:rsidTr="001A2F1D">
        <w:trPr>
          <w:trHeight w:val="219"/>
        </w:trPr>
        <w:tc>
          <w:tcPr>
            <w:tcW w:w="6189" w:type="dxa"/>
            <w:shd w:val="clear" w:color="auto" w:fill="auto"/>
            <w:noWrap/>
            <w:vAlign w:val="center"/>
            <w:hideMark/>
          </w:tcPr>
          <w:p w14:paraId="6DB1746D"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«Бирюсинка-2»</w:t>
            </w:r>
          </w:p>
        </w:tc>
        <w:tc>
          <w:tcPr>
            <w:tcW w:w="1745" w:type="dxa"/>
            <w:shd w:val="clear" w:color="auto" w:fill="auto"/>
            <w:noWrap/>
            <w:vAlign w:val="center"/>
            <w:hideMark/>
          </w:tcPr>
          <w:p w14:paraId="7DD9C5AF"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563FC5A5" w14:textId="0A13F23C"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0.14384</w:t>
            </w:r>
          </w:p>
        </w:tc>
      </w:tr>
      <w:tr w:rsidR="001A2F1D" w:rsidRPr="00FC2F81" w14:paraId="179B3874" w14:textId="678E2574" w:rsidTr="001A2F1D">
        <w:trPr>
          <w:trHeight w:val="219"/>
        </w:trPr>
        <w:tc>
          <w:tcPr>
            <w:tcW w:w="6189" w:type="dxa"/>
            <w:shd w:val="clear" w:color="auto" w:fill="auto"/>
            <w:noWrap/>
            <w:vAlign w:val="center"/>
            <w:hideMark/>
          </w:tcPr>
          <w:p w14:paraId="59A9845B"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«РЭБ (новая)»</w:t>
            </w:r>
          </w:p>
        </w:tc>
        <w:tc>
          <w:tcPr>
            <w:tcW w:w="1745" w:type="dxa"/>
            <w:shd w:val="clear" w:color="auto" w:fill="auto"/>
            <w:noWrap/>
            <w:vAlign w:val="center"/>
            <w:hideMark/>
          </w:tcPr>
          <w:p w14:paraId="6C1909D6"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1.00</w:t>
            </w:r>
          </w:p>
        </w:tc>
        <w:tc>
          <w:tcPr>
            <w:tcW w:w="1745" w:type="dxa"/>
            <w:shd w:val="clear" w:color="auto" w:fill="auto"/>
            <w:vAlign w:val="center"/>
          </w:tcPr>
          <w:p w14:paraId="533FBD2A" w14:textId="5BB13CAD"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0.05992</w:t>
            </w:r>
          </w:p>
        </w:tc>
      </w:tr>
      <w:tr w:rsidR="001A2F1D" w:rsidRPr="00FC2F81" w14:paraId="63AB4116" w14:textId="4F48CEEC" w:rsidTr="001A2F1D">
        <w:trPr>
          <w:trHeight w:val="219"/>
        </w:trPr>
        <w:tc>
          <w:tcPr>
            <w:tcW w:w="6189" w:type="dxa"/>
            <w:shd w:val="clear" w:color="auto" w:fill="auto"/>
            <w:noWrap/>
            <w:vAlign w:val="center"/>
            <w:hideMark/>
          </w:tcPr>
          <w:p w14:paraId="38D16839"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«ЗРГ»</w:t>
            </w:r>
          </w:p>
        </w:tc>
        <w:tc>
          <w:tcPr>
            <w:tcW w:w="1745" w:type="dxa"/>
            <w:shd w:val="clear" w:color="auto" w:fill="auto"/>
            <w:noWrap/>
            <w:vAlign w:val="center"/>
            <w:hideMark/>
          </w:tcPr>
          <w:p w14:paraId="6B457BCC"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1.00</w:t>
            </w:r>
          </w:p>
        </w:tc>
        <w:tc>
          <w:tcPr>
            <w:tcW w:w="1745" w:type="dxa"/>
            <w:shd w:val="clear" w:color="auto" w:fill="auto"/>
            <w:vAlign w:val="center"/>
          </w:tcPr>
          <w:p w14:paraId="37370555" w14:textId="59B86632"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0.09252</w:t>
            </w:r>
          </w:p>
        </w:tc>
      </w:tr>
      <w:tr w:rsidR="001A2F1D" w:rsidRPr="00FC2F81" w14:paraId="24894AE8" w14:textId="54D4604D" w:rsidTr="001A2F1D">
        <w:trPr>
          <w:trHeight w:val="219"/>
        </w:trPr>
        <w:tc>
          <w:tcPr>
            <w:tcW w:w="6189" w:type="dxa"/>
            <w:shd w:val="clear" w:color="auto" w:fill="auto"/>
            <w:noWrap/>
            <w:vAlign w:val="center"/>
            <w:hideMark/>
          </w:tcPr>
          <w:p w14:paraId="3BECCC1F"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«Лена-Восточная (новая)»</w:t>
            </w:r>
          </w:p>
        </w:tc>
        <w:tc>
          <w:tcPr>
            <w:tcW w:w="1745" w:type="dxa"/>
            <w:shd w:val="clear" w:color="auto" w:fill="auto"/>
            <w:noWrap/>
            <w:vAlign w:val="center"/>
            <w:hideMark/>
          </w:tcPr>
          <w:p w14:paraId="1E97118F"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727F3C51" w14:textId="292BFCC8"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0.25961</w:t>
            </w:r>
          </w:p>
        </w:tc>
      </w:tr>
      <w:tr w:rsidR="001A2F1D" w:rsidRPr="00FC2F81" w14:paraId="3793A658" w14:textId="1639E12B" w:rsidTr="001A2F1D">
        <w:trPr>
          <w:trHeight w:val="219"/>
        </w:trPr>
        <w:tc>
          <w:tcPr>
            <w:tcW w:w="6189" w:type="dxa"/>
            <w:shd w:val="clear" w:color="auto" w:fill="auto"/>
            <w:noWrap/>
            <w:vAlign w:val="center"/>
            <w:hideMark/>
          </w:tcPr>
          <w:p w14:paraId="420B6359"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w:t>
            </w:r>
            <w:proofErr w:type="spellStart"/>
            <w:r w:rsidRPr="001A2F1D">
              <w:rPr>
                <w:rFonts w:eastAsia="Times New Roman" w:cs="Times New Roman"/>
                <w:color w:val="000000"/>
                <w:sz w:val="20"/>
                <w:szCs w:val="20"/>
                <w:lang w:eastAsia="ru-RU"/>
              </w:rPr>
              <w:t>Холбос</w:t>
            </w:r>
            <w:proofErr w:type="spellEnd"/>
            <w:r w:rsidRPr="001A2F1D">
              <w:rPr>
                <w:rFonts w:eastAsia="Times New Roman" w:cs="Times New Roman"/>
                <w:color w:val="000000"/>
                <w:sz w:val="20"/>
                <w:szCs w:val="20"/>
                <w:lang w:eastAsia="ru-RU"/>
              </w:rPr>
              <w:t xml:space="preserve">» </w:t>
            </w:r>
          </w:p>
        </w:tc>
        <w:tc>
          <w:tcPr>
            <w:tcW w:w="1745" w:type="dxa"/>
            <w:shd w:val="clear" w:color="auto" w:fill="auto"/>
            <w:noWrap/>
            <w:vAlign w:val="center"/>
            <w:hideMark/>
          </w:tcPr>
          <w:p w14:paraId="76F53232"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457FFE45" w14:textId="23D3F24E"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0.58343</w:t>
            </w:r>
          </w:p>
        </w:tc>
      </w:tr>
      <w:tr w:rsidR="001A2F1D" w:rsidRPr="00FC2F81" w14:paraId="4067DE7A" w14:textId="5A4A7A20" w:rsidTr="001A2F1D">
        <w:trPr>
          <w:trHeight w:val="219"/>
        </w:trPr>
        <w:tc>
          <w:tcPr>
            <w:tcW w:w="6189" w:type="dxa"/>
            <w:shd w:val="clear" w:color="auto" w:fill="auto"/>
            <w:noWrap/>
            <w:vAlign w:val="center"/>
            <w:hideMark/>
          </w:tcPr>
          <w:p w14:paraId="36615350"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«Курорт»</w:t>
            </w:r>
          </w:p>
        </w:tc>
        <w:tc>
          <w:tcPr>
            <w:tcW w:w="1745" w:type="dxa"/>
            <w:shd w:val="clear" w:color="auto" w:fill="auto"/>
            <w:noWrap/>
            <w:vAlign w:val="center"/>
            <w:hideMark/>
          </w:tcPr>
          <w:p w14:paraId="1C067FF7"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2.00</w:t>
            </w:r>
          </w:p>
        </w:tc>
        <w:tc>
          <w:tcPr>
            <w:tcW w:w="1745" w:type="dxa"/>
            <w:shd w:val="clear" w:color="auto" w:fill="auto"/>
            <w:vAlign w:val="center"/>
          </w:tcPr>
          <w:p w14:paraId="763C0E64" w14:textId="3CCF7F16"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0.32925</w:t>
            </w:r>
          </w:p>
        </w:tc>
      </w:tr>
      <w:tr w:rsidR="001A2F1D" w:rsidRPr="00FC2F81" w14:paraId="50DE7AD1" w14:textId="7900FA53" w:rsidTr="001A2F1D">
        <w:trPr>
          <w:trHeight w:val="219"/>
        </w:trPr>
        <w:tc>
          <w:tcPr>
            <w:tcW w:w="6189" w:type="dxa"/>
            <w:shd w:val="clear" w:color="auto" w:fill="auto"/>
            <w:noWrap/>
            <w:vAlign w:val="center"/>
            <w:hideMark/>
          </w:tcPr>
          <w:p w14:paraId="6BCECD8D"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«УК 272/5»</w:t>
            </w:r>
          </w:p>
        </w:tc>
        <w:tc>
          <w:tcPr>
            <w:tcW w:w="1745" w:type="dxa"/>
            <w:shd w:val="clear" w:color="auto" w:fill="auto"/>
            <w:noWrap/>
            <w:vAlign w:val="center"/>
            <w:hideMark/>
          </w:tcPr>
          <w:p w14:paraId="4C5AC258" w14:textId="7B2C277E" w:rsidR="001A2F1D" w:rsidRPr="001A2F1D" w:rsidRDefault="003A74B8" w:rsidP="001A2F1D">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c>
          <w:tcPr>
            <w:tcW w:w="1745" w:type="dxa"/>
            <w:shd w:val="clear" w:color="auto" w:fill="auto"/>
            <w:vAlign w:val="center"/>
          </w:tcPr>
          <w:p w14:paraId="359046DA" w14:textId="04D454F6" w:rsidR="001A2F1D" w:rsidRPr="00FC2F81"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0.46664</w:t>
            </w:r>
          </w:p>
        </w:tc>
      </w:tr>
      <w:tr w:rsidR="001A2F1D" w:rsidRPr="00FC2F81" w14:paraId="5B01566B" w14:textId="7AFAE70B" w:rsidTr="001A2F1D">
        <w:trPr>
          <w:trHeight w:val="219"/>
        </w:trPr>
        <w:tc>
          <w:tcPr>
            <w:tcW w:w="6189" w:type="dxa"/>
            <w:shd w:val="clear" w:color="auto" w:fill="auto"/>
            <w:noWrap/>
            <w:vAlign w:val="center"/>
            <w:hideMark/>
          </w:tcPr>
          <w:p w14:paraId="021A7D65" w14:textId="77777777" w:rsidR="001A2F1D" w:rsidRPr="001A2F1D" w:rsidRDefault="001A2F1D" w:rsidP="001A2F1D">
            <w:pPr>
              <w:widowControl/>
              <w:ind w:firstLine="0"/>
              <w:jc w:val="center"/>
              <w:rPr>
                <w:rFonts w:eastAsia="Times New Roman" w:cs="Times New Roman"/>
                <w:color w:val="000000"/>
                <w:sz w:val="20"/>
                <w:szCs w:val="20"/>
                <w:lang w:eastAsia="ru-RU"/>
              </w:rPr>
            </w:pPr>
            <w:r w:rsidRPr="001A2F1D">
              <w:rPr>
                <w:rFonts w:eastAsia="Times New Roman" w:cs="Times New Roman"/>
                <w:color w:val="000000"/>
                <w:sz w:val="20"/>
                <w:szCs w:val="20"/>
                <w:lang w:eastAsia="ru-RU"/>
              </w:rPr>
              <w:t>котельная АО «</w:t>
            </w:r>
            <w:proofErr w:type="spellStart"/>
            <w:r w:rsidRPr="001A2F1D">
              <w:rPr>
                <w:rFonts w:eastAsia="Times New Roman" w:cs="Times New Roman"/>
                <w:color w:val="000000"/>
                <w:sz w:val="20"/>
                <w:szCs w:val="20"/>
                <w:lang w:eastAsia="ru-RU"/>
              </w:rPr>
              <w:t>Иркутскнефтепродукт</w:t>
            </w:r>
            <w:proofErr w:type="spellEnd"/>
            <w:r w:rsidRPr="001A2F1D">
              <w:rPr>
                <w:rFonts w:eastAsia="Times New Roman" w:cs="Times New Roman"/>
                <w:color w:val="000000"/>
                <w:sz w:val="20"/>
                <w:szCs w:val="20"/>
                <w:lang w:eastAsia="ru-RU"/>
              </w:rPr>
              <w:t>»</w:t>
            </w:r>
          </w:p>
        </w:tc>
        <w:tc>
          <w:tcPr>
            <w:tcW w:w="1745" w:type="dxa"/>
            <w:shd w:val="clear" w:color="auto" w:fill="auto"/>
            <w:noWrap/>
            <w:vAlign w:val="center"/>
            <w:hideMark/>
          </w:tcPr>
          <w:p w14:paraId="0D56EE51" w14:textId="1594C7BF" w:rsidR="001A2F1D" w:rsidRPr="001A2F1D" w:rsidRDefault="003A74B8" w:rsidP="001A2F1D">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w:t>
            </w:r>
            <w:r w:rsidR="001A2F1D" w:rsidRPr="001A2F1D">
              <w:rPr>
                <w:rFonts w:eastAsia="Times New Roman" w:cs="Times New Roman"/>
                <w:color w:val="000000"/>
                <w:sz w:val="20"/>
                <w:szCs w:val="20"/>
                <w:lang w:eastAsia="ru-RU"/>
              </w:rPr>
              <w:t>.00</w:t>
            </w:r>
          </w:p>
        </w:tc>
        <w:tc>
          <w:tcPr>
            <w:tcW w:w="1745" w:type="dxa"/>
            <w:shd w:val="clear" w:color="auto" w:fill="auto"/>
            <w:vAlign w:val="center"/>
          </w:tcPr>
          <w:p w14:paraId="067E86A3" w14:textId="344134F9" w:rsidR="001A2F1D" w:rsidRPr="003A74B8" w:rsidRDefault="003A74B8" w:rsidP="003A74B8">
            <w:pPr>
              <w:widowControl/>
              <w:ind w:firstLine="0"/>
              <w:jc w:val="center"/>
              <w:rPr>
                <w:color w:val="000000"/>
                <w:sz w:val="18"/>
                <w:szCs w:val="18"/>
              </w:rPr>
            </w:pPr>
            <w:r w:rsidRPr="003A74B8">
              <w:rPr>
                <w:color w:val="000000"/>
                <w:sz w:val="20"/>
                <w:szCs w:val="20"/>
              </w:rPr>
              <w:t>0.55517</w:t>
            </w:r>
          </w:p>
        </w:tc>
      </w:tr>
    </w:tbl>
    <w:p w14:paraId="1F0E6A46" w14:textId="28C11A76" w:rsidR="00740C19" w:rsidRDefault="00740C19" w:rsidP="00740C19">
      <w:pPr>
        <w:pStyle w:val="afffffff7"/>
      </w:pPr>
      <w:r w:rsidRPr="001A2F1D">
        <w:t xml:space="preserve">Таблица </w:t>
      </w:r>
      <w:r w:rsidR="00714F54">
        <w:fldChar w:fldCharType="begin"/>
      </w:r>
      <w:r w:rsidR="00714F54">
        <w:instrText xml:space="preserve"> STYLEREF 1 \s </w:instrText>
      </w:r>
      <w:r w:rsidR="00714F54">
        <w:fldChar w:fldCharType="separate"/>
      </w:r>
      <w:r>
        <w:rPr>
          <w:noProof/>
        </w:rPr>
        <w:t>1</w:t>
      </w:r>
      <w:r w:rsidR="00714F54">
        <w:rPr>
          <w:noProof/>
        </w:rPr>
        <w:fldChar w:fldCharType="end"/>
      </w:r>
      <w:r w:rsidRPr="001A2F1D">
        <w:t>.</w:t>
      </w:r>
      <w:r w:rsidR="00714F54">
        <w:fldChar w:fldCharType="begin"/>
      </w:r>
      <w:r w:rsidR="00714F54">
        <w:instrText xml:space="preserve"> SEQ Таблица \* ARABIC \s 1 </w:instrText>
      </w:r>
      <w:r w:rsidR="00714F54">
        <w:fldChar w:fldCharType="separate"/>
      </w:r>
      <w:r>
        <w:rPr>
          <w:noProof/>
        </w:rPr>
        <w:t>2</w:t>
      </w:r>
      <w:r w:rsidR="00714F54">
        <w:rPr>
          <w:noProof/>
        </w:rPr>
        <w:fldChar w:fldCharType="end"/>
      </w:r>
      <w:r w:rsidRPr="00740C19">
        <w:t xml:space="preserve"> </w:t>
      </w:r>
      <w:r w:rsidRPr="00C03163">
        <w:t>Результаты расчета существующих показателей надежности потребителей</w:t>
      </w:r>
    </w:p>
    <w:tbl>
      <w:tblPr>
        <w:tblW w:w="5000" w:type="pct"/>
        <w:tblLook w:val="04A0" w:firstRow="1" w:lastRow="0" w:firstColumn="1" w:lastColumn="0" w:noHBand="0" w:noVBand="1"/>
      </w:tblPr>
      <w:tblGrid>
        <w:gridCol w:w="7796"/>
        <w:gridCol w:w="2115"/>
      </w:tblGrid>
      <w:tr w:rsidR="00740C19" w:rsidRPr="00740C19" w14:paraId="3D0DB873" w14:textId="77777777" w:rsidTr="00740C19">
        <w:trPr>
          <w:trHeight w:val="20"/>
          <w:tblHeader/>
        </w:trPr>
        <w:tc>
          <w:tcPr>
            <w:tcW w:w="3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B0627" w14:textId="40D403A2"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Парам</w:t>
            </w:r>
            <w:r w:rsidRPr="00FC2F81">
              <w:rPr>
                <w:rFonts w:eastAsia="Times New Roman" w:cs="Times New Roman"/>
                <w:b/>
                <w:bCs/>
                <w:color w:val="000000"/>
                <w:sz w:val="20"/>
                <w:szCs w:val="20"/>
                <w:lang w:eastAsia="ru-RU"/>
              </w:rPr>
              <w:t>ет</w:t>
            </w:r>
            <w:r w:rsidRPr="00740C19">
              <w:rPr>
                <w:rFonts w:eastAsia="Times New Roman" w:cs="Times New Roman"/>
                <w:b/>
                <w:bCs/>
                <w:color w:val="000000"/>
                <w:sz w:val="20"/>
                <w:szCs w:val="20"/>
                <w:lang w:eastAsia="ru-RU"/>
              </w:rPr>
              <w:t>р</w:t>
            </w:r>
          </w:p>
        </w:tc>
        <w:tc>
          <w:tcPr>
            <w:tcW w:w="1067" w:type="pct"/>
            <w:tcBorders>
              <w:top w:val="single" w:sz="4" w:space="0" w:color="auto"/>
              <w:left w:val="nil"/>
              <w:bottom w:val="single" w:sz="4" w:space="0" w:color="auto"/>
              <w:right w:val="single" w:sz="4" w:space="0" w:color="auto"/>
            </w:tcBorders>
            <w:shd w:val="clear" w:color="auto" w:fill="auto"/>
            <w:vAlign w:val="center"/>
            <w:hideMark/>
          </w:tcPr>
          <w:p w14:paraId="4AE7E374"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Период</w:t>
            </w:r>
          </w:p>
        </w:tc>
      </w:tr>
      <w:tr w:rsidR="00740C19" w:rsidRPr="00740C19" w14:paraId="74E9B14D" w14:textId="77777777" w:rsidTr="00740C19">
        <w:trPr>
          <w:trHeight w:val="20"/>
          <w:tblHeader/>
        </w:trPr>
        <w:tc>
          <w:tcPr>
            <w:tcW w:w="3933" w:type="pct"/>
            <w:vMerge/>
            <w:tcBorders>
              <w:top w:val="single" w:sz="4" w:space="0" w:color="auto"/>
              <w:left w:val="single" w:sz="4" w:space="0" w:color="auto"/>
              <w:bottom w:val="single" w:sz="4" w:space="0" w:color="000000"/>
              <w:right w:val="single" w:sz="4" w:space="0" w:color="auto"/>
            </w:tcBorders>
            <w:vAlign w:val="center"/>
            <w:hideMark/>
          </w:tcPr>
          <w:p w14:paraId="5269EF6A" w14:textId="77777777" w:rsidR="00740C19" w:rsidRPr="00740C19" w:rsidRDefault="00740C19" w:rsidP="00740C19">
            <w:pPr>
              <w:widowControl/>
              <w:ind w:firstLine="0"/>
              <w:jc w:val="left"/>
              <w:rPr>
                <w:rFonts w:eastAsia="Times New Roman" w:cs="Times New Roman"/>
                <w:b/>
                <w:bCs/>
                <w:color w:val="000000"/>
                <w:sz w:val="20"/>
                <w:szCs w:val="20"/>
                <w:lang w:eastAsia="ru-RU"/>
              </w:rPr>
            </w:pPr>
          </w:p>
        </w:tc>
        <w:tc>
          <w:tcPr>
            <w:tcW w:w="1067" w:type="pct"/>
            <w:tcBorders>
              <w:top w:val="nil"/>
              <w:left w:val="nil"/>
              <w:bottom w:val="single" w:sz="4" w:space="0" w:color="auto"/>
              <w:right w:val="single" w:sz="4" w:space="0" w:color="auto"/>
            </w:tcBorders>
            <w:shd w:val="clear" w:color="auto" w:fill="auto"/>
            <w:vAlign w:val="center"/>
            <w:hideMark/>
          </w:tcPr>
          <w:p w14:paraId="451294F7"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2020</w:t>
            </w:r>
          </w:p>
        </w:tc>
      </w:tr>
      <w:tr w:rsidR="00740C19" w:rsidRPr="00740C19" w14:paraId="5CE73E08"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vAlign w:val="center"/>
            <w:hideMark/>
          </w:tcPr>
          <w:p w14:paraId="4443D48D"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Продолжительность отопительного периода в часах</w:t>
            </w:r>
          </w:p>
        </w:tc>
        <w:tc>
          <w:tcPr>
            <w:tcW w:w="1067" w:type="pct"/>
            <w:tcBorders>
              <w:top w:val="nil"/>
              <w:left w:val="nil"/>
              <w:bottom w:val="single" w:sz="4" w:space="0" w:color="auto"/>
              <w:right w:val="single" w:sz="4" w:space="0" w:color="auto"/>
            </w:tcBorders>
            <w:shd w:val="clear" w:color="auto" w:fill="auto"/>
            <w:vAlign w:val="center"/>
            <w:hideMark/>
          </w:tcPr>
          <w:p w14:paraId="793E0F8B"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6168</w:t>
            </w:r>
          </w:p>
        </w:tc>
      </w:tr>
      <w:tr w:rsidR="00740C19" w:rsidRPr="00740C19" w14:paraId="0656E3B9"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vAlign w:val="center"/>
            <w:hideMark/>
          </w:tcPr>
          <w:p w14:paraId="2E43A089"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Средняя температура наружного воздуха за отопительный период</w:t>
            </w:r>
          </w:p>
        </w:tc>
        <w:tc>
          <w:tcPr>
            <w:tcW w:w="1067" w:type="pct"/>
            <w:tcBorders>
              <w:top w:val="nil"/>
              <w:left w:val="nil"/>
              <w:bottom w:val="single" w:sz="4" w:space="0" w:color="auto"/>
              <w:right w:val="single" w:sz="4" w:space="0" w:color="auto"/>
            </w:tcBorders>
            <w:shd w:val="clear" w:color="auto" w:fill="auto"/>
            <w:vAlign w:val="center"/>
            <w:hideMark/>
          </w:tcPr>
          <w:p w14:paraId="73726343"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-12.3</w:t>
            </w:r>
          </w:p>
        </w:tc>
      </w:tr>
      <w:tr w:rsidR="00740C19" w:rsidRPr="00740C19" w14:paraId="06479482"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vAlign w:val="center"/>
            <w:hideMark/>
          </w:tcPr>
          <w:p w14:paraId="4E6AF6B7"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Стационарная вероятность рабочего состояния сети </w:t>
            </w:r>
          </w:p>
        </w:tc>
        <w:tc>
          <w:tcPr>
            <w:tcW w:w="1067" w:type="pct"/>
            <w:tcBorders>
              <w:top w:val="nil"/>
              <w:left w:val="nil"/>
              <w:bottom w:val="single" w:sz="4" w:space="0" w:color="auto"/>
              <w:right w:val="single" w:sz="4" w:space="0" w:color="auto"/>
            </w:tcBorders>
            <w:shd w:val="clear" w:color="auto" w:fill="auto"/>
            <w:noWrap/>
            <w:vAlign w:val="center"/>
            <w:hideMark/>
          </w:tcPr>
          <w:p w14:paraId="7887A165"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740C19" w:rsidRPr="00740C19" w14:paraId="69340E25"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318F99A"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067" w:type="pct"/>
            <w:tcBorders>
              <w:top w:val="nil"/>
              <w:left w:val="nil"/>
              <w:bottom w:val="single" w:sz="4" w:space="0" w:color="auto"/>
              <w:right w:val="single" w:sz="4" w:space="0" w:color="auto"/>
            </w:tcBorders>
            <w:shd w:val="clear" w:color="auto" w:fill="auto"/>
            <w:noWrap/>
            <w:vAlign w:val="center"/>
            <w:hideMark/>
          </w:tcPr>
          <w:p w14:paraId="702C2929" w14:textId="5BDFA144" w:rsidR="00740C19" w:rsidRPr="00740C19" w:rsidRDefault="00FC2F81" w:rsidP="00740C19">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1,0</w:t>
            </w:r>
            <w:r w:rsidR="00740C19" w:rsidRPr="00740C19">
              <w:rPr>
                <w:rFonts w:eastAsia="Times New Roman" w:cs="Times New Roman"/>
                <w:color w:val="000000"/>
                <w:sz w:val="20"/>
                <w:szCs w:val="20"/>
                <w:lang w:eastAsia="ru-RU"/>
              </w:rPr>
              <w:t> </w:t>
            </w:r>
          </w:p>
        </w:tc>
      </w:tr>
      <w:tr w:rsidR="00740C19" w:rsidRPr="00740C19" w14:paraId="7B39DD78"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D0F82C7"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067" w:type="pct"/>
            <w:tcBorders>
              <w:top w:val="nil"/>
              <w:left w:val="nil"/>
              <w:bottom w:val="single" w:sz="4" w:space="0" w:color="auto"/>
              <w:right w:val="single" w:sz="4" w:space="0" w:color="auto"/>
            </w:tcBorders>
            <w:shd w:val="clear" w:color="auto" w:fill="auto"/>
            <w:noWrap/>
            <w:vAlign w:val="center"/>
            <w:hideMark/>
          </w:tcPr>
          <w:p w14:paraId="2718BDE6" w14:textId="2D3A82F9"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00FC2F81" w:rsidRPr="00FC2F81">
              <w:rPr>
                <w:rFonts w:eastAsia="Times New Roman" w:cs="Times New Roman"/>
                <w:color w:val="000000"/>
                <w:sz w:val="20"/>
                <w:szCs w:val="20"/>
                <w:lang w:eastAsia="ru-RU"/>
              </w:rPr>
              <w:t>-</w:t>
            </w:r>
          </w:p>
        </w:tc>
      </w:tr>
      <w:tr w:rsidR="00740C19" w:rsidRPr="00740C19" w14:paraId="2E1C1962"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5F23848"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Паниха</w:t>
            </w:r>
            <w:proofErr w:type="spellEnd"/>
            <w:r w:rsidRPr="00740C19">
              <w:rPr>
                <w:rFonts w:eastAsia="Times New Roman" w:cs="Times New Roman"/>
                <w:color w:val="000000"/>
                <w:sz w:val="20"/>
                <w:szCs w:val="20"/>
                <w:lang w:eastAsia="ru-RU"/>
              </w:rPr>
              <w:t>»</w:t>
            </w:r>
          </w:p>
        </w:tc>
        <w:tc>
          <w:tcPr>
            <w:tcW w:w="1067" w:type="pct"/>
            <w:tcBorders>
              <w:top w:val="nil"/>
              <w:left w:val="nil"/>
              <w:bottom w:val="single" w:sz="4" w:space="0" w:color="auto"/>
              <w:right w:val="single" w:sz="4" w:space="0" w:color="auto"/>
            </w:tcBorders>
            <w:shd w:val="clear" w:color="auto" w:fill="auto"/>
            <w:noWrap/>
            <w:vAlign w:val="center"/>
            <w:hideMark/>
          </w:tcPr>
          <w:p w14:paraId="68660D60" w14:textId="0279916E" w:rsidR="00740C19" w:rsidRPr="00740C19" w:rsidRDefault="00FC2F81" w:rsidP="00740C19">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0,999258</w:t>
            </w:r>
            <w:r w:rsidR="00740C19" w:rsidRPr="00740C19">
              <w:rPr>
                <w:rFonts w:eastAsia="Times New Roman" w:cs="Times New Roman"/>
                <w:color w:val="000000"/>
                <w:sz w:val="20"/>
                <w:szCs w:val="20"/>
                <w:lang w:eastAsia="ru-RU"/>
              </w:rPr>
              <w:t> </w:t>
            </w:r>
          </w:p>
        </w:tc>
      </w:tr>
      <w:tr w:rsidR="00FC2F81" w:rsidRPr="00740C19" w14:paraId="506A20B1" w14:textId="77777777" w:rsidTr="00EF4554">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7068199"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067" w:type="pct"/>
            <w:tcBorders>
              <w:top w:val="nil"/>
              <w:left w:val="nil"/>
              <w:bottom w:val="single" w:sz="4" w:space="0" w:color="auto"/>
              <w:right w:val="single" w:sz="4" w:space="0" w:color="auto"/>
            </w:tcBorders>
            <w:shd w:val="clear" w:color="auto" w:fill="auto"/>
            <w:noWrap/>
            <w:hideMark/>
          </w:tcPr>
          <w:p w14:paraId="1FA67884" w14:textId="6709326A"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0,999401</w:t>
            </w:r>
          </w:p>
        </w:tc>
      </w:tr>
      <w:tr w:rsidR="00FC2F81" w:rsidRPr="00740C19" w14:paraId="3ADB00A4"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1274FDB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067" w:type="pct"/>
            <w:tcBorders>
              <w:top w:val="nil"/>
              <w:left w:val="nil"/>
              <w:bottom w:val="single" w:sz="4" w:space="0" w:color="auto"/>
              <w:right w:val="single" w:sz="4" w:space="0" w:color="auto"/>
            </w:tcBorders>
            <w:shd w:val="clear" w:color="auto" w:fill="auto"/>
            <w:noWrap/>
            <w:vAlign w:val="center"/>
            <w:hideMark/>
          </w:tcPr>
          <w:p w14:paraId="2D373AE4" w14:textId="3BADBB4A"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0,999798</w:t>
            </w:r>
          </w:p>
        </w:tc>
      </w:tr>
      <w:tr w:rsidR="00FC2F81" w:rsidRPr="00740C19" w14:paraId="0F772968"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EB455D0"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067" w:type="pct"/>
            <w:tcBorders>
              <w:top w:val="nil"/>
              <w:left w:val="nil"/>
              <w:bottom w:val="single" w:sz="4" w:space="0" w:color="auto"/>
              <w:right w:val="single" w:sz="4" w:space="0" w:color="auto"/>
            </w:tcBorders>
            <w:shd w:val="clear" w:color="auto" w:fill="auto"/>
            <w:noWrap/>
            <w:vAlign w:val="center"/>
            <w:hideMark/>
          </w:tcPr>
          <w:p w14:paraId="674CFC47" w14:textId="3524ECA2"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0,999377</w:t>
            </w:r>
          </w:p>
        </w:tc>
      </w:tr>
      <w:tr w:rsidR="00FC2F81" w:rsidRPr="00740C19" w14:paraId="21F1D1BD"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97C26B0"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067" w:type="pct"/>
            <w:tcBorders>
              <w:top w:val="nil"/>
              <w:left w:val="nil"/>
              <w:bottom w:val="single" w:sz="4" w:space="0" w:color="auto"/>
              <w:right w:val="single" w:sz="4" w:space="0" w:color="auto"/>
            </w:tcBorders>
            <w:shd w:val="clear" w:color="auto" w:fill="auto"/>
            <w:noWrap/>
            <w:vAlign w:val="center"/>
            <w:hideMark/>
          </w:tcPr>
          <w:p w14:paraId="5AE518B6" w14:textId="507B15CC"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0,999158</w:t>
            </w:r>
            <w:r w:rsidRPr="00740C19">
              <w:rPr>
                <w:rFonts w:eastAsia="Times New Roman" w:cs="Times New Roman"/>
                <w:color w:val="000000"/>
                <w:sz w:val="20"/>
                <w:szCs w:val="20"/>
                <w:lang w:eastAsia="ru-RU"/>
              </w:rPr>
              <w:t> </w:t>
            </w:r>
          </w:p>
        </w:tc>
      </w:tr>
      <w:tr w:rsidR="00FC2F81" w:rsidRPr="00740C19" w14:paraId="59CEDA8E"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55080E69"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«ЗРГ»</w:t>
            </w:r>
          </w:p>
        </w:tc>
        <w:tc>
          <w:tcPr>
            <w:tcW w:w="1067" w:type="pct"/>
            <w:tcBorders>
              <w:top w:val="nil"/>
              <w:left w:val="nil"/>
              <w:bottom w:val="single" w:sz="4" w:space="0" w:color="auto"/>
              <w:right w:val="single" w:sz="4" w:space="0" w:color="auto"/>
            </w:tcBorders>
            <w:shd w:val="clear" w:color="auto" w:fill="auto"/>
            <w:noWrap/>
            <w:vAlign w:val="center"/>
            <w:hideMark/>
          </w:tcPr>
          <w:p w14:paraId="311DA850" w14:textId="4DAA78D1"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0,999326</w:t>
            </w:r>
          </w:p>
        </w:tc>
      </w:tr>
      <w:tr w:rsidR="00FC2F81" w:rsidRPr="00740C19" w14:paraId="0276E26E"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FA35D17"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котельная «Лена-Восточная (новая)»</w:t>
            </w:r>
          </w:p>
        </w:tc>
        <w:tc>
          <w:tcPr>
            <w:tcW w:w="1067" w:type="pct"/>
            <w:tcBorders>
              <w:top w:val="nil"/>
              <w:left w:val="nil"/>
              <w:bottom w:val="single" w:sz="4" w:space="0" w:color="auto"/>
              <w:right w:val="single" w:sz="4" w:space="0" w:color="auto"/>
            </w:tcBorders>
            <w:shd w:val="clear" w:color="auto" w:fill="auto"/>
            <w:noWrap/>
            <w:vAlign w:val="center"/>
            <w:hideMark/>
          </w:tcPr>
          <w:p w14:paraId="69371D96" w14:textId="7CDD06D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0,999545</w:t>
            </w:r>
          </w:p>
        </w:tc>
      </w:tr>
      <w:tr w:rsidR="00FC2F81" w:rsidRPr="00740C19" w14:paraId="08BE5B0E"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25D94EC2"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Холбос</w:t>
            </w:r>
            <w:proofErr w:type="spellEnd"/>
            <w:r w:rsidRPr="00740C19">
              <w:rPr>
                <w:rFonts w:eastAsia="Times New Roman" w:cs="Times New Roman"/>
                <w:color w:val="000000"/>
                <w:sz w:val="20"/>
                <w:szCs w:val="20"/>
                <w:lang w:eastAsia="ru-RU"/>
              </w:rPr>
              <w:t xml:space="preserve">» </w:t>
            </w:r>
          </w:p>
        </w:tc>
        <w:tc>
          <w:tcPr>
            <w:tcW w:w="1067" w:type="pct"/>
            <w:tcBorders>
              <w:top w:val="nil"/>
              <w:left w:val="nil"/>
              <w:bottom w:val="single" w:sz="4" w:space="0" w:color="auto"/>
              <w:right w:val="single" w:sz="4" w:space="0" w:color="auto"/>
            </w:tcBorders>
            <w:shd w:val="clear" w:color="auto" w:fill="auto"/>
            <w:noWrap/>
            <w:vAlign w:val="center"/>
            <w:hideMark/>
          </w:tcPr>
          <w:p w14:paraId="1CAF362F" w14:textId="09A0D483"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0,999862</w:t>
            </w:r>
          </w:p>
        </w:tc>
      </w:tr>
      <w:tr w:rsidR="00FC2F81" w:rsidRPr="00740C19" w14:paraId="5C73EE4C"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9B7E17C"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067" w:type="pct"/>
            <w:tcBorders>
              <w:top w:val="nil"/>
              <w:left w:val="nil"/>
              <w:bottom w:val="single" w:sz="4" w:space="0" w:color="auto"/>
              <w:right w:val="single" w:sz="4" w:space="0" w:color="auto"/>
            </w:tcBorders>
            <w:shd w:val="clear" w:color="auto" w:fill="auto"/>
            <w:noWrap/>
            <w:vAlign w:val="center"/>
            <w:hideMark/>
          </w:tcPr>
          <w:p w14:paraId="6E520AC4" w14:textId="73590B71"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0,999609</w:t>
            </w:r>
          </w:p>
        </w:tc>
      </w:tr>
      <w:tr w:rsidR="00FC2F81" w:rsidRPr="00740C19" w14:paraId="053E9EEE"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689C56E"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067" w:type="pct"/>
            <w:tcBorders>
              <w:top w:val="nil"/>
              <w:left w:val="nil"/>
              <w:bottom w:val="single" w:sz="4" w:space="0" w:color="auto"/>
              <w:right w:val="single" w:sz="4" w:space="0" w:color="auto"/>
            </w:tcBorders>
            <w:shd w:val="clear" w:color="auto" w:fill="auto"/>
            <w:noWrap/>
            <w:vAlign w:val="center"/>
            <w:hideMark/>
          </w:tcPr>
          <w:p w14:paraId="4E67F569" w14:textId="2912FD3E"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0,999835</w:t>
            </w:r>
          </w:p>
        </w:tc>
      </w:tr>
      <w:tr w:rsidR="00FC2F81" w:rsidRPr="00740C19" w14:paraId="75A84403"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4E63C582"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w:t>
            </w:r>
            <w:proofErr w:type="spellStart"/>
            <w:r w:rsidRPr="00740C19">
              <w:rPr>
                <w:rFonts w:eastAsia="Times New Roman" w:cs="Times New Roman"/>
                <w:color w:val="000000"/>
                <w:sz w:val="20"/>
                <w:szCs w:val="20"/>
                <w:lang w:eastAsia="ru-RU"/>
              </w:rPr>
              <w:t>Иркутскнефтепродукт</w:t>
            </w:r>
            <w:proofErr w:type="spellEnd"/>
            <w:r w:rsidRPr="00740C19">
              <w:rPr>
                <w:rFonts w:eastAsia="Times New Roman" w:cs="Times New Roman"/>
                <w:color w:val="000000"/>
                <w:sz w:val="20"/>
                <w:szCs w:val="20"/>
                <w:lang w:eastAsia="ru-RU"/>
              </w:rPr>
              <w:t>»</w:t>
            </w:r>
          </w:p>
        </w:tc>
        <w:tc>
          <w:tcPr>
            <w:tcW w:w="1067" w:type="pct"/>
            <w:tcBorders>
              <w:top w:val="nil"/>
              <w:left w:val="nil"/>
              <w:bottom w:val="single" w:sz="4" w:space="0" w:color="auto"/>
              <w:right w:val="single" w:sz="4" w:space="0" w:color="auto"/>
            </w:tcBorders>
            <w:shd w:val="clear" w:color="auto" w:fill="auto"/>
            <w:noWrap/>
            <w:vAlign w:val="center"/>
            <w:hideMark/>
          </w:tcPr>
          <w:p w14:paraId="649CFD24" w14:textId="45ED9ECE"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eastAsia="Times New Roman" w:cs="Times New Roman"/>
                <w:color w:val="000000"/>
                <w:sz w:val="20"/>
                <w:szCs w:val="20"/>
                <w:lang w:eastAsia="ru-RU"/>
              </w:rPr>
              <w:t>0,998944</w:t>
            </w:r>
            <w:r w:rsidRPr="00740C19">
              <w:rPr>
                <w:rFonts w:eastAsia="Times New Roman" w:cs="Times New Roman"/>
                <w:color w:val="000000"/>
                <w:sz w:val="20"/>
                <w:szCs w:val="20"/>
                <w:lang w:eastAsia="ru-RU"/>
              </w:rPr>
              <w:t> </w:t>
            </w:r>
          </w:p>
        </w:tc>
      </w:tr>
      <w:tr w:rsidR="00FC2F81" w:rsidRPr="00740C19" w14:paraId="1CCB2FA3"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vAlign w:val="center"/>
            <w:hideMark/>
          </w:tcPr>
          <w:p w14:paraId="756E57D0" w14:textId="77777777" w:rsidR="00FC2F81" w:rsidRPr="00740C19" w:rsidRDefault="00FC2F81" w:rsidP="00FC2F81">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Коэффициент готовности к обеспечению расчетного теплоснабжения потребителей </w:t>
            </w:r>
          </w:p>
        </w:tc>
        <w:tc>
          <w:tcPr>
            <w:tcW w:w="1067" w:type="pct"/>
            <w:tcBorders>
              <w:top w:val="nil"/>
              <w:left w:val="nil"/>
              <w:bottom w:val="single" w:sz="4" w:space="0" w:color="auto"/>
              <w:right w:val="single" w:sz="4" w:space="0" w:color="auto"/>
            </w:tcBorders>
            <w:shd w:val="clear" w:color="auto" w:fill="auto"/>
            <w:noWrap/>
            <w:vAlign w:val="center"/>
            <w:hideMark/>
          </w:tcPr>
          <w:p w14:paraId="252BCFA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FC2F81" w:rsidRPr="00740C19" w14:paraId="4BE72E07"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39EF497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067" w:type="pct"/>
            <w:tcBorders>
              <w:top w:val="nil"/>
              <w:left w:val="nil"/>
              <w:bottom w:val="single" w:sz="4" w:space="0" w:color="auto"/>
              <w:right w:val="single" w:sz="4" w:space="0" w:color="auto"/>
            </w:tcBorders>
            <w:shd w:val="clear" w:color="auto" w:fill="auto"/>
            <w:noWrap/>
            <w:vAlign w:val="center"/>
            <w:hideMark/>
          </w:tcPr>
          <w:p w14:paraId="2BE35957" w14:textId="37AD40FF"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w:t>
            </w:r>
          </w:p>
        </w:tc>
      </w:tr>
      <w:tr w:rsidR="00FC2F81" w:rsidRPr="00740C19" w14:paraId="0950D9CC"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EDDB10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067" w:type="pct"/>
            <w:tcBorders>
              <w:top w:val="nil"/>
              <w:left w:val="nil"/>
              <w:bottom w:val="single" w:sz="4" w:space="0" w:color="auto"/>
              <w:right w:val="single" w:sz="4" w:space="0" w:color="auto"/>
            </w:tcBorders>
            <w:shd w:val="clear" w:color="auto" w:fill="auto"/>
            <w:noWrap/>
            <w:vAlign w:val="center"/>
            <w:hideMark/>
          </w:tcPr>
          <w:p w14:paraId="19DE8995" w14:textId="0CA33F3F"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eastAsia="Times New Roman" w:cs="Times New Roman"/>
                <w:color w:val="000000"/>
                <w:sz w:val="20"/>
                <w:szCs w:val="20"/>
                <w:lang w:eastAsia="ru-RU"/>
              </w:rPr>
              <w:t>-</w:t>
            </w:r>
          </w:p>
        </w:tc>
      </w:tr>
      <w:tr w:rsidR="00FC2F81" w:rsidRPr="00740C19" w14:paraId="50D27663"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DC01137"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Паниха</w:t>
            </w:r>
            <w:proofErr w:type="spellEnd"/>
            <w:r w:rsidRPr="00740C19">
              <w:rPr>
                <w:rFonts w:eastAsia="Times New Roman" w:cs="Times New Roman"/>
                <w:color w:val="000000"/>
                <w:sz w:val="20"/>
                <w:szCs w:val="20"/>
                <w:lang w:eastAsia="ru-RU"/>
              </w:rPr>
              <w:t>»</w:t>
            </w:r>
          </w:p>
        </w:tc>
        <w:tc>
          <w:tcPr>
            <w:tcW w:w="1067" w:type="pct"/>
            <w:tcBorders>
              <w:top w:val="nil"/>
              <w:left w:val="nil"/>
              <w:bottom w:val="single" w:sz="4" w:space="0" w:color="auto"/>
              <w:right w:val="single" w:sz="4" w:space="0" w:color="auto"/>
            </w:tcBorders>
            <w:shd w:val="clear" w:color="auto" w:fill="auto"/>
            <w:noWrap/>
            <w:vAlign w:val="center"/>
            <w:hideMark/>
          </w:tcPr>
          <w:p w14:paraId="4C616E54" w14:textId="4CB2372C"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0,999295</w:t>
            </w:r>
            <w:r w:rsidRPr="00740C19">
              <w:rPr>
                <w:rFonts w:eastAsia="Times New Roman" w:cs="Times New Roman"/>
                <w:color w:val="000000"/>
                <w:sz w:val="20"/>
                <w:szCs w:val="20"/>
                <w:lang w:eastAsia="ru-RU"/>
              </w:rPr>
              <w:t> </w:t>
            </w:r>
          </w:p>
        </w:tc>
      </w:tr>
      <w:tr w:rsidR="00FC2F81" w:rsidRPr="00740C19" w14:paraId="2D0C5EC5"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3514A70E"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067" w:type="pct"/>
            <w:tcBorders>
              <w:top w:val="nil"/>
              <w:left w:val="nil"/>
              <w:bottom w:val="single" w:sz="4" w:space="0" w:color="auto"/>
              <w:right w:val="single" w:sz="4" w:space="0" w:color="auto"/>
            </w:tcBorders>
            <w:shd w:val="clear" w:color="auto" w:fill="auto"/>
            <w:noWrap/>
            <w:vAlign w:val="center"/>
            <w:hideMark/>
          </w:tcPr>
          <w:p w14:paraId="74599DEC" w14:textId="1CAA5E61"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cs="Times New Roman"/>
                <w:sz w:val="20"/>
                <w:szCs w:val="20"/>
              </w:rPr>
              <w:t>0,998186</w:t>
            </w:r>
          </w:p>
        </w:tc>
      </w:tr>
      <w:tr w:rsidR="00FC2F81" w:rsidRPr="00740C19" w14:paraId="74B56BF7"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4E9C851B"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067" w:type="pct"/>
            <w:tcBorders>
              <w:top w:val="nil"/>
              <w:left w:val="nil"/>
              <w:bottom w:val="single" w:sz="4" w:space="0" w:color="auto"/>
              <w:right w:val="single" w:sz="4" w:space="0" w:color="auto"/>
            </w:tcBorders>
            <w:shd w:val="clear" w:color="auto" w:fill="auto"/>
            <w:noWrap/>
            <w:vAlign w:val="center"/>
            <w:hideMark/>
          </w:tcPr>
          <w:p w14:paraId="65AB38F8" w14:textId="0D471F29"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0,999798</w:t>
            </w:r>
            <w:r w:rsidRPr="00740C19">
              <w:rPr>
                <w:rFonts w:eastAsia="Times New Roman" w:cs="Times New Roman"/>
                <w:color w:val="000000"/>
                <w:sz w:val="20"/>
                <w:szCs w:val="20"/>
                <w:lang w:eastAsia="ru-RU"/>
              </w:rPr>
              <w:t> </w:t>
            </w:r>
          </w:p>
        </w:tc>
      </w:tr>
      <w:tr w:rsidR="00FC2F81" w:rsidRPr="00740C19" w14:paraId="0952CABD"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EFBD5D1"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067" w:type="pct"/>
            <w:tcBorders>
              <w:top w:val="nil"/>
              <w:left w:val="nil"/>
              <w:bottom w:val="single" w:sz="4" w:space="0" w:color="auto"/>
              <w:right w:val="single" w:sz="4" w:space="0" w:color="auto"/>
            </w:tcBorders>
            <w:shd w:val="clear" w:color="auto" w:fill="auto"/>
            <w:noWrap/>
            <w:vAlign w:val="center"/>
            <w:hideMark/>
          </w:tcPr>
          <w:p w14:paraId="4E46B321" w14:textId="28579D3B"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0,999378</w:t>
            </w:r>
            <w:r w:rsidRPr="00740C19">
              <w:rPr>
                <w:rFonts w:eastAsia="Times New Roman" w:cs="Times New Roman"/>
                <w:color w:val="000000"/>
                <w:sz w:val="20"/>
                <w:szCs w:val="20"/>
                <w:lang w:eastAsia="ru-RU"/>
              </w:rPr>
              <w:t> </w:t>
            </w:r>
          </w:p>
        </w:tc>
      </w:tr>
      <w:tr w:rsidR="00FC2F81" w:rsidRPr="00740C19" w14:paraId="0A0B23D8"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48386EA8"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067" w:type="pct"/>
            <w:tcBorders>
              <w:top w:val="nil"/>
              <w:left w:val="nil"/>
              <w:bottom w:val="single" w:sz="4" w:space="0" w:color="auto"/>
              <w:right w:val="single" w:sz="4" w:space="0" w:color="auto"/>
            </w:tcBorders>
            <w:shd w:val="clear" w:color="auto" w:fill="auto"/>
            <w:noWrap/>
            <w:vAlign w:val="center"/>
            <w:hideMark/>
          </w:tcPr>
          <w:p w14:paraId="37F9ED23" w14:textId="21BA5DEF"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FC2F81">
              <w:rPr>
                <w:rFonts w:cs="Times New Roman"/>
                <w:sz w:val="20"/>
                <w:szCs w:val="20"/>
              </w:rPr>
              <w:t>0,995395</w:t>
            </w:r>
          </w:p>
        </w:tc>
      </w:tr>
      <w:tr w:rsidR="00FC2F81" w:rsidRPr="00740C19" w14:paraId="6B98CE44"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86ADDEC"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«ЗРГ»</w:t>
            </w:r>
          </w:p>
        </w:tc>
        <w:tc>
          <w:tcPr>
            <w:tcW w:w="1067" w:type="pct"/>
            <w:tcBorders>
              <w:top w:val="nil"/>
              <w:left w:val="nil"/>
              <w:bottom w:val="single" w:sz="4" w:space="0" w:color="auto"/>
              <w:right w:val="single" w:sz="4" w:space="0" w:color="auto"/>
            </w:tcBorders>
            <w:shd w:val="clear" w:color="auto" w:fill="auto"/>
            <w:noWrap/>
            <w:vAlign w:val="center"/>
            <w:hideMark/>
          </w:tcPr>
          <w:p w14:paraId="66D0995F" w14:textId="5F5A2EFE"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0,996395</w:t>
            </w:r>
            <w:r w:rsidRPr="00740C19">
              <w:rPr>
                <w:rFonts w:eastAsia="Times New Roman" w:cs="Times New Roman"/>
                <w:color w:val="000000"/>
                <w:sz w:val="20"/>
                <w:szCs w:val="20"/>
                <w:lang w:eastAsia="ru-RU"/>
              </w:rPr>
              <w:t> </w:t>
            </w:r>
          </w:p>
        </w:tc>
      </w:tr>
      <w:tr w:rsidR="00FC2F81" w:rsidRPr="00740C19" w14:paraId="2A1EE2D9"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602DF11A"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«Лена-Восточная (новая)»</w:t>
            </w:r>
          </w:p>
        </w:tc>
        <w:tc>
          <w:tcPr>
            <w:tcW w:w="1067" w:type="pct"/>
            <w:tcBorders>
              <w:top w:val="nil"/>
              <w:left w:val="nil"/>
              <w:bottom w:val="single" w:sz="4" w:space="0" w:color="auto"/>
              <w:right w:val="single" w:sz="4" w:space="0" w:color="auto"/>
            </w:tcBorders>
            <w:shd w:val="clear" w:color="auto" w:fill="auto"/>
            <w:noWrap/>
            <w:vAlign w:val="center"/>
            <w:hideMark/>
          </w:tcPr>
          <w:p w14:paraId="5D874996" w14:textId="41F92D52"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0,997401</w:t>
            </w:r>
            <w:r w:rsidRPr="00740C19">
              <w:rPr>
                <w:rFonts w:eastAsia="Times New Roman" w:cs="Times New Roman"/>
                <w:color w:val="000000"/>
                <w:sz w:val="20"/>
                <w:szCs w:val="20"/>
                <w:lang w:eastAsia="ru-RU"/>
              </w:rPr>
              <w:t> </w:t>
            </w:r>
          </w:p>
        </w:tc>
      </w:tr>
      <w:tr w:rsidR="00FC2F81" w:rsidRPr="00740C19" w14:paraId="027CAC04"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7DF1731F"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Холбос</w:t>
            </w:r>
            <w:proofErr w:type="spellEnd"/>
            <w:r w:rsidRPr="00740C19">
              <w:rPr>
                <w:rFonts w:eastAsia="Times New Roman" w:cs="Times New Roman"/>
                <w:color w:val="000000"/>
                <w:sz w:val="20"/>
                <w:szCs w:val="20"/>
                <w:lang w:eastAsia="ru-RU"/>
              </w:rPr>
              <w:t xml:space="preserve">» </w:t>
            </w:r>
          </w:p>
        </w:tc>
        <w:tc>
          <w:tcPr>
            <w:tcW w:w="1067" w:type="pct"/>
            <w:tcBorders>
              <w:top w:val="nil"/>
              <w:left w:val="nil"/>
              <w:bottom w:val="single" w:sz="4" w:space="0" w:color="auto"/>
              <w:right w:val="single" w:sz="4" w:space="0" w:color="auto"/>
            </w:tcBorders>
            <w:shd w:val="clear" w:color="auto" w:fill="auto"/>
            <w:noWrap/>
            <w:vAlign w:val="center"/>
            <w:hideMark/>
          </w:tcPr>
          <w:p w14:paraId="32DA79BA" w14:textId="5FE140D5"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0,998918</w:t>
            </w:r>
            <w:r w:rsidRPr="00740C19">
              <w:rPr>
                <w:rFonts w:eastAsia="Times New Roman" w:cs="Times New Roman"/>
                <w:color w:val="000000"/>
                <w:sz w:val="20"/>
                <w:szCs w:val="20"/>
                <w:lang w:eastAsia="ru-RU"/>
              </w:rPr>
              <w:t> </w:t>
            </w:r>
          </w:p>
        </w:tc>
      </w:tr>
      <w:tr w:rsidR="00FC2F81" w:rsidRPr="00740C19" w14:paraId="0DDFBC29"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03DFC7F5"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067" w:type="pct"/>
            <w:tcBorders>
              <w:top w:val="nil"/>
              <w:left w:val="nil"/>
              <w:bottom w:val="single" w:sz="4" w:space="0" w:color="auto"/>
              <w:right w:val="single" w:sz="4" w:space="0" w:color="auto"/>
            </w:tcBorders>
            <w:shd w:val="clear" w:color="auto" w:fill="auto"/>
            <w:noWrap/>
            <w:vAlign w:val="center"/>
            <w:hideMark/>
          </w:tcPr>
          <w:p w14:paraId="3B06C5D1" w14:textId="4FEA8EB7"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0,999397</w:t>
            </w:r>
            <w:r w:rsidRPr="00740C19">
              <w:rPr>
                <w:rFonts w:eastAsia="Times New Roman" w:cs="Times New Roman"/>
                <w:color w:val="000000"/>
                <w:sz w:val="20"/>
                <w:szCs w:val="20"/>
                <w:lang w:eastAsia="ru-RU"/>
              </w:rPr>
              <w:t> </w:t>
            </w:r>
          </w:p>
        </w:tc>
      </w:tr>
      <w:tr w:rsidR="00FC2F81" w:rsidRPr="00740C19" w14:paraId="186A9813"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5B4221E5"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067" w:type="pct"/>
            <w:tcBorders>
              <w:top w:val="nil"/>
              <w:left w:val="nil"/>
              <w:bottom w:val="single" w:sz="4" w:space="0" w:color="auto"/>
              <w:right w:val="single" w:sz="4" w:space="0" w:color="auto"/>
            </w:tcBorders>
            <w:shd w:val="clear" w:color="auto" w:fill="auto"/>
            <w:noWrap/>
            <w:vAlign w:val="center"/>
            <w:hideMark/>
          </w:tcPr>
          <w:p w14:paraId="131B4674" w14:textId="46E9A74A"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0,999835</w:t>
            </w:r>
            <w:r w:rsidRPr="00740C19">
              <w:rPr>
                <w:rFonts w:eastAsia="Times New Roman" w:cs="Times New Roman"/>
                <w:color w:val="000000"/>
                <w:sz w:val="20"/>
                <w:szCs w:val="20"/>
                <w:lang w:eastAsia="ru-RU"/>
              </w:rPr>
              <w:t> </w:t>
            </w:r>
          </w:p>
        </w:tc>
      </w:tr>
      <w:tr w:rsidR="00FC2F81" w:rsidRPr="00740C19" w14:paraId="6EB0C50A" w14:textId="77777777" w:rsidTr="00740C19">
        <w:trPr>
          <w:trHeight w:val="20"/>
        </w:trPr>
        <w:tc>
          <w:tcPr>
            <w:tcW w:w="3933" w:type="pct"/>
            <w:tcBorders>
              <w:top w:val="nil"/>
              <w:left w:val="single" w:sz="4" w:space="0" w:color="auto"/>
              <w:bottom w:val="single" w:sz="4" w:space="0" w:color="auto"/>
              <w:right w:val="single" w:sz="4" w:space="0" w:color="auto"/>
            </w:tcBorders>
            <w:shd w:val="clear" w:color="auto" w:fill="auto"/>
            <w:noWrap/>
            <w:vAlign w:val="center"/>
            <w:hideMark/>
          </w:tcPr>
          <w:p w14:paraId="4C58D2C4" w14:textId="77777777" w:rsidR="00FC2F81" w:rsidRPr="00740C19" w:rsidRDefault="00FC2F81" w:rsidP="00FC2F81">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w:t>
            </w:r>
            <w:proofErr w:type="spellStart"/>
            <w:r w:rsidRPr="00740C19">
              <w:rPr>
                <w:rFonts w:eastAsia="Times New Roman" w:cs="Times New Roman"/>
                <w:color w:val="000000"/>
                <w:sz w:val="20"/>
                <w:szCs w:val="20"/>
                <w:lang w:eastAsia="ru-RU"/>
              </w:rPr>
              <w:t>Иркутскнефтепродукт</w:t>
            </w:r>
            <w:proofErr w:type="spellEnd"/>
            <w:r w:rsidRPr="00740C19">
              <w:rPr>
                <w:rFonts w:eastAsia="Times New Roman" w:cs="Times New Roman"/>
                <w:color w:val="000000"/>
                <w:sz w:val="20"/>
                <w:szCs w:val="20"/>
                <w:lang w:eastAsia="ru-RU"/>
              </w:rPr>
              <w:t>»</w:t>
            </w:r>
          </w:p>
        </w:tc>
        <w:tc>
          <w:tcPr>
            <w:tcW w:w="1067" w:type="pct"/>
            <w:tcBorders>
              <w:top w:val="nil"/>
              <w:left w:val="nil"/>
              <w:bottom w:val="single" w:sz="4" w:space="0" w:color="auto"/>
              <w:right w:val="single" w:sz="4" w:space="0" w:color="auto"/>
            </w:tcBorders>
            <w:shd w:val="clear" w:color="auto" w:fill="auto"/>
            <w:noWrap/>
            <w:vAlign w:val="center"/>
            <w:hideMark/>
          </w:tcPr>
          <w:p w14:paraId="069A7615" w14:textId="010DD179" w:rsidR="00FC2F81" w:rsidRPr="00740C19" w:rsidRDefault="00FC2F81" w:rsidP="00FC2F81">
            <w:pPr>
              <w:widowControl/>
              <w:ind w:firstLine="0"/>
              <w:jc w:val="center"/>
              <w:rPr>
                <w:rFonts w:eastAsia="Times New Roman" w:cs="Times New Roman"/>
                <w:color w:val="000000"/>
                <w:sz w:val="20"/>
                <w:szCs w:val="20"/>
                <w:lang w:eastAsia="ru-RU"/>
              </w:rPr>
            </w:pPr>
            <w:r w:rsidRPr="00FC2F81">
              <w:rPr>
                <w:rFonts w:cs="Times New Roman"/>
                <w:sz w:val="20"/>
                <w:szCs w:val="20"/>
              </w:rPr>
              <w:t>0,99732</w:t>
            </w:r>
            <w:r w:rsidRPr="00740C19">
              <w:rPr>
                <w:rFonts w:eastAsia="Times New Roman" w:cs="Times New Roman"/>
                <w:color w:val="000000"/>
                <w:sz w:val="20"/>
                <w:szCs w:val="20"/>
                <w:lang w:eastAsia="ru-RU"/>
              </w:rPr>
              <w:t> </w:t>
            </w:r>
          </w:p>
        </w:tc>
      </w:tr>
    </w:tbl>
    <w:p w14:paraId="5E863BDB" w14:textId="77777777" w:rsidR="00B27C31" w:rsidRPr="00B64581" w:rsidRDefault="00B27C31" w:rsidP="00FF11CA">
      <w:pPr>
        <w:ind w:firstLine="709"/>
        <w:contextualSpacing/>
      </w:pPr>
    </w:p>
    <w:p w14:paraId="0996C691" w14:textId="77777777" w:rsidR="00EC0AC0" w:rsidRPr="001A2F1D" w:rsidRDefault="00EC0AC0" w:rsidP="00FF11CA">
      <w:pPr>
        <w:pStyle w:val="2"/>
        <w:spacing w:before="0" w:after="0"/>
        <w:ind w:firstLine="709"/>
        <w:contextualSpacing/>
      </w:pPr>
      <w:bookmarkStart w:id="44" w:name="_Toc38623969"/>
      <w:bookmarkStart w:id="45" w:name="_Toc79081325"/>
      <w:r w:rsidRPr="001A2F1D">
        <w:t>Перспективные показатели надежности, определяемые числом нарушений в подаче тепловой энергии</w:t>
      </w:r>
      <w:bookmarkEnd w:id="44"/>
      <w:bookmarkEnd w:id="45"/>
    </w:p>
    <w:p w14:paraId="784C51A9" w14:textId="77777777" w:rsidR="00EC0AC0" w:rsidRPr="001A2F1D" w:rsidRDefault="00EC0AC0" w:rsidP="00FF11CA">
      <w:pPr>
        <w:ind w:firstLine="709"/>
        <w:contextualSpacing/>
      </w:pPr>
      <w:r w:rsidRPr="001A2F1D">
        <w:t xml:space="preserve">Перспективные показатели надежности, определяемые числом нарушений в подаче тепловой энергии, учитываются при расчете вероятности безотказной работы системы централизованного теплоснабжения. </w:t>
      </w:r>
    </w:p>
    <w:p w14:paraId="22E5A7F3" w14:textId="4A379220" w:rsidR="00EC0AC0" w:rsidRDefault="00EC0AC0" w:rsidP="00FF11CA">
      <w:pPr>
        <w:ind w:firstLine="709"/>
        <w:contextualSpacing/>
      </w:pPr>
      <w:r w:rsidRPr="001A2F1D">
        <w:t>Низкий показатель вероятности безотказного теплоснабжения потребителей является прямым следствием высокого износа внутриквартальных трубопроводов. В рамках реализации мероприятий схемы теплоснабжения предусматривается перекладка тепловых сетей в связи с исчерпанием эксплуатационного ресурса. Данные мероприятия позволят существенно снизить поток отказов и повысить показатели вероятности безотказной работы.</w:t>
      </w:r>
    </w:p>
    <w:p w14:paraId="50EDBF6C" w14:textId="5E601685" w:rsidR="00740C19" w:rsidRDefault="00740C19" w:rsidP="00740C19">
      <w:pPr>
        <w:pStyle w:val="afffffff7"/>
      </w:pPr>
      <w:r w:rsidRPr="001A2F1D">
        <w:t xml:space="preserve">Таблица </w:t>
      </w:r>
      <w:r w:rsidR="00714F54">
        <w:fldChar w:fldCharType="begin"/>
      </w:r>
      <w:r w:rsidR="00714F54">
        <w:instrText xml:space="preserve"> STYLEREF 1 \s </w:instrText>
      </w:r>
      <w:r w:rsidR="00714F54">
        <w:fldChar w:fldCharType="separate"/>
      </w:r>
      <w:r>
        <w:rPr>
          <w:noProof/>
        </w:rPr>
        <w:t>1</w:t>
      </w:r>
      <w:r w:rsidR="00714F54">
        <w:rPr>
          <w:noProof/>
        </w:rPr>
        <w:fldChar w:fldCharType="end"/>
      </w:r>
      <w:r w:rsidRPr="001A2F1D">
        <w:t>.</w:t>
      </w:r>
      <w:r w:rsidR="00714F54">
        <w:fldChar w:fldCharType="begin"/>
      </w:r>
      <w:r w:rsidR="00714F54">
        <w:instrText xml:space="preserve"> SEQ Таблица \* ARABIC \s 1 </w:instrText>
      </w:r>
      <w:r w:rsidR="00714F54">
        <w:fldChar w:fldCharType="separate"/>
      </w:r>
      <w:r>
        <w:rPr>
          <w:noProof/>
        </w:rPr>
        <w:t>3</w:t>
      </w:r>
      <w:r w:rsidR="00714F54">
        <w:rPr>
          <w:noProof/>
        </w:rPr>
        <w:fldChar w:fldCharType="end"/>
      </w:r>
      <w:r w:rsidRPr="00740C19">
        <w:tab/>
        <w:t>Перспективные показатели надежности, определяемые числом нарушений в подаче тепловой энергии</w:t>
      </w:r>
    </w:p>
    <w:tbl>
      <w:tblPr>
        <w:tblW w:w="5000" w:type="pct"/>
        <w:tblLook w:val="04A0" w:firstRow="1" w:lastRow="0" w:firstColumn="1" w:lastColumn="0" w:noHBand="0" w:noVBand="1"/>
      </w:tblPr>
      <w:tblGrid>
        <w:gridCol w:w="7703"/>
        <w:gridCol w:w="2208"/>
      </w:tblGrid>
      <w:tr w:rsidR="00740C19" w:rsidRPr="00A533C7" w14:paraId="64E5CC34" w14:textId="77777777" w:rsidTr="00740C19">
        <w:trPr>
          <w:trHeight w:val="20"/>
          <w:tblHeader/>
        </w:trPr>
        <w:tc>
          <w:tcPr>
            <w:tcW w:w="38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C66B0"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Параметр</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14:paraId="1ACDD15E" w14:textId="233FD53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Период</w:t>
            </w:r>
          </w:p>
        </w:tc>
      </w:tr>
      <w:tr w:rsidR="00740C19" w:rsidRPr="00A533C7" w14:paraId="054B1199" w14:textId="77777777" w:rsidTr="00740C19">
        <w:trPr>
          <w:trHeight w:val="20"/>
          <w:tblHeader/>
        </w:trPr>
        <w:tc>
          <w:tcPr>
            <w:tcW w:w="3886" w:type="pct"/>
            <w:vMerge/>
            <w:tcBorders>
              <w:top w:val="single" w:sz="4" w:space="0" w:color="auto"/>
              <w:left w:val="single" w:sz="4" w:space="0" w:color="auto"/>
              <w:bottom w:val="single" w:sz="4" w:space="0" w:color="000000"/>
              <w:right w:val="single" w:sz="4" w:space="0" w:color="auto"/>
            </w:tcBorders>
            <w:vAlign w:val="center"/>
            <w:hideMark/>
          </w:tcPr>
          <w:p w14:paraId="5ED7C48D" w14:textId="77777777" w:rsidR="00740C19" w:rsidRPr="00740C19" w:rsidRDefault="00740C19" w:rsidP="00740C19">
            <w:pPr>
              <w:widowControl/>
              <w:ind w:firstLine="0"/>
              <w:jc w:val="center"/>
              <w:rPr>
                <w:rFonts w:eastAsia="Times New Roman" w:cs="Times New Roman"/>
                <w:b/>
                <w:bCs/>
                <w:color w:val="000000"/>
                <w:sz w:val="20"/>
                <w:szCs w:val="20"/>
                <w:lang w:eastAsia="ru-RU"/>
              </w:rPr>
            </w:pPr>
          </w:p>
        </w:tc>
        <w:tc>
          <w:tcPr>
            <w:tcW w:w="1114" w:type="pct"/>
            <w:tcBorders>
              <w:top w:val="nil"/>
              <w:left w:val="nil"/>
              <w:bottom w:val="single" w:sz="4" w:space="0" w:color="auto"/>
              <w:right w:val="single" w:sz="4" w:space="0" w:color="auto"/>
            </w:tcBorders>
            <w:shd w:val="clear" w:color="auto" w:fill="auto"/>
            <w:vAlign w:val="center"/>
            <w:hideMark/>
          </w:tcPr>
          <w:p w14:paraId="01110720"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2028</w:t>
            </w:r>
          </w:p>
        </w:tc>
      </w:tr>
      <w:tr w:rsidR="00740C19" w:rsidRPr="00A533C7" w14:paraId="130FB274"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2BEECC30"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Продолжительность отопительного периода в часах</w:t>
            </w:r>
          </w:p>
        </w:tc>
        <w:tc>
          <w:tcPr>
            <w:tcW w:w="1114" w:type="pct"/>
            <w:tcBorders>
              <w:top w:val="nil"/>
              <w:left w:val="nil"/>
              <w:bottom w:val="single" w:sz="4" w:space="0" w:color="auto"/>
              <w:right w:val="single" w:sz="4" w:space="0" w:color="auto"/>
            </w:tcBorders>
            <w:shd w:val="clear" w:color="auto" w:fill="auto"/>
            <w:vAlign w:val="center"/>
            <w:hideMark/>
          </w:tcPr>
          <w:p w14:paraId="677F2086"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6168</w:t>
            </w:r>
          </w:p>
        </w:tc>
      </w:tr>
      <w:tr w:rsidR="00740C19" w:rsidRPr="00A533C7" w14:paraId="1AA097DD"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5C3DBEF1"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Средняя температура наружного воздуха за отопительный период</w:t>
            </w:r>
          </w:p>
        </w:tc>
        <w:tc>
          <w:tcPr>
            <w:tcW w:w="1114" w:type="pct"/>
            <w:tcBorders>
              <w:top w:val="nil"/>
              <w:left w:val="nil"/>
              <w:bottom w:val="single" w:sz="4" w:space="0" w:color="auto"/>
              <w:right w:val="single" w:sz="4" w:space="0" w:color="auto"/>
            </w:tcBorders>
            <w:shd w:val="clear" w:color="auto" w:fill="auto"/>
            <w:vAlign w:val="center"/>
            <w:hideMark/>
          </w:tcPr>
          <w:p w14:paraId="052FECEB"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-12.3</w:t>
            </w:r>
          </w:p>
        </w:tc>
      </w:tr>
      <w:tr w:rsidR="00740C19" w:rsidRPr="00A533C7" w14:paraId="7295930E"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1DEEBE5F"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Стационарная вероятность рабочего состояния сети </w:t>
            </w:r>
          </w:p>
        </w:tc>
        <w:tc>
          <w:tcPr>
            <w:tcW w:w="1114" w:type="pct"/>
            <w:tcBorders>
              <w:top w:val="nil"/>
              <w:left w:val="nil"/>
              <w:bottom w:val="single" w:sz="4" w:space="0" w:color="auto"/>
              <w:right w:val="single" w:sz="4" w:space="0" w:color="auto"/>
            </w:tcBorders>
            <w:shd w:val="clear" w:color="auto" w:fill="auto"/>
            <w:noWrap/>
            <w:vAlign w:val="center"/>
            <w:hideMark/>
          </w:tcPr>
          <w:p w14:paraId="7AE65D48"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A533C7" w:rsidRPr="00A533C7" w14:paraId="6B4DDD4B"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F3782AF"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114" w:type="pct"/>
            <w:tcBorders>
              <w:top w:val="nil"/>
              <w:left w:val="nil"/>
              <w:bottom w:val="single" w:sz="4" w:space="0" w:color="auto"/>
              <w:right w:val="single" w:sz="4" w:space="0" w:color="auto"/>
            </w:tcBorders>
            <w:shd w:val="clear" w:color="auto" w:fill="auto"/>
            <w:noWrap/>
            <w:vAlign w:val="center"/>
            <w:hideMark/>
          </w:tcPr>
          <w:p w14:paraId="1425056D" w14:textId="1F18FB59"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1,0</w:t>
            </w:r>
            <w:r w:rsidRPr="00740C19">
              <w:rPr>
                <w:rFonts w:eastAsia="Times New Roman" w:cs="Times New Roman"/>
                <w:color w:val="000000"/>
                <w:sz w:val="20"/>
                <w:szCs w:val="20"/>
                <w:lang w:eastAsia="ru-RU"/>
              </w:rPr>
              <w:t> </w:t>
            </w:r>
          </w:p>
        </w:tc>
      </w:tr>
      <w:tr w:rsidR="00A533C7" w:rsidRPr="00A533C7" w14:paraId="2CCB93F8"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252F770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114" w:type="pct"/>
            <w:tcBorders>
              <w:top w:val="nil"/>
              <w:left w:val="nil"/>
              <w:bottom w:val="single" w:sz="4" w:space="0" w:color="auto"/>
              <w:right w:val="single" w:sz="4" w:space="0" w:color="auto"/>
            </w:tcBorders>
            <w:shd w:val="clear" w:color="auto" w:fill="auto"/>
            <w:noWrap/>
            <w:vAlign w:val="center"/>
            <w:hideMark/>
          </w:tcPr>
          <w:p w14:paraId="708EAE8F" w14:textId="75C5C21F"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w:t>
            </w:r>
          </w:p>
        </w:tc>
      </w:tr>
      <w:tr w:rsidR="00A533C7" w:rsidRPr="00A533C7" w14:paraId="4D979C09"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8F859DA"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Паниха</w:t>
            </w:r>
            <w:proofErr w:type="spellEnd"/>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146DA675" w14:textId="447C75E0"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0,999258</w:t>
            </w:r>
            <w:r w:rsidRPr="00740C19">
              <w:rPr>
                <w:rFonts w:eastAsia="Times New Roman" w:cs="Times New Roman"/>
                <w:color w:val="000000"/>
                <w:sz w:val="20"/>
                <w:szCs w:val="20"/>
                <w:lang w:eastAsia="ru-RU"/>
              </w:rPr>
              <w:t> </w:t>
            </w:r>
          </w:p>
        </w:tc>
      </w:tr>
      <w:tr w:rsidR="00A533C7" w:rsidRPr="00A533C7" w14:paraId="73DAB18A"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C49F4B0"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114" w:type="pct"/>
            <w:tcBorders>
              <w:top w:val="nil"/>
              <w:left w:val="nil"/>
              <w:bottom w:val="single" w:sz="4" w:space="0" w:color="auto"/>
              <w:right w:val="single" w:sz="4" w:space="0" w:color="auto"/>
            </w:tcBorders>
            <w:shd w:val="clear" w:color="auto" w:fill="auto"/>
            <w:noWrap/>
            <w:hideMark/>
          </w:tcPr>
          <w:p w14:paraId="56A7865E" w14:textId="523A6829"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0,999401</w:t>
            </w:r>
          </w:p>
        </w:tc>
      </w:tr>
      <w:tr w:rsidR="00A533C7" w:rsidRPr="00A533C7" w14:paraId="51C21299"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27DA02D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114" w:type="pct"/>
            <w:tcBorders>
              <w:top w:val="nil"/>
              <w:left w:val="nil"/>
              <w:bottom w:val="single" w:sz="4" w:space="0" w:color="auto"/>
              <w:right w:val="single" w:sz="4" w:space="0" w:color="auto"/>
            </w:tcBorders>
            <w:shd w:val="clear" w:color="auto" w:fill="auto"/>
            <w:noWrap/>
            <w:vAlign w:val="center"/>
            <w:hideMark/>
          </w:tcPr>
          <w:p w14:paraId="55379E55" w14:textId="09EB2606"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0,999798</w:t>
            </w:r>
          </w:p>
        </w:tc>
      </w:tr>
      <w:tr w:rsidR="00A533C7" w:rsidRPr="00A533C7" w14:paraId="2ED750AA"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D504AC1"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114" w:type="pct"/>
            <w:tcBorders>
              <w:top w:val="nil"/>
              <w:left w:val="nil"/>
              <w:bottom w:val="single" w:sz="4" w:space="0" w:color="auto"/>
              <w:right w:val="single" w:sz="4" w:space="0" w:color="auto"/>
            </w:tcBorders>
            <w:shd w:val="clear" w:color="auto" w:fill="auto"/>
            <w:noWrap/>
            <w:vAlign w:val="center"/>
            <w:hideMark/>
          </w:tcPr>
          <w:p w14:paraId="2B1A6667" w14:textId="32C0669A"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0,999377</w:t>
            </w:r>
          </w:p>
        </w:tc>
      </w:tr>
      <w:tr w:rsidR="00A533C7" w:rsidRPr="00A533C7" w14:paraId="7434111B"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53E5C08"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5DB7EE0B" w14:textId="476006BF"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0,999158</w:t>
            </w:r>
            <w:r w:rsidRPr="00740C19">
              <w:rPr>
                <w:rFonts w:eastAsia="Times New Roman" w:cs="Times New Roman"/>
                <w:color w:val="000000"/>
                <w:sz w:val="20"/>
                <w:szCs w:val="20"/>
                <w:lang w:eastAsia="ru-RU"/>
              </w:rPr>
              <w:t> </w:t>
            </w:r>
          </w:p>
        </w:tc>
      </w:tr>
      <w:tr w:rsidR="00A533C7" w:rsidRPr="00A533C7" w14:paraId="65A82A81"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0C813558"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«ЗРГ»</w:t>
            </w:r>
          </w:p>
        </w:tc>
        <w:tc>
          <w:tcPr>
            <w:tcW w:w="1114" w:type="pct"/>
            <w:tcBorders>
              <w:top w:val="nil"/>
              <w:left w:val="nil"/>
              <w:bottom w:val="single" w:sz="4" w:space="0" w:color="auto"/>
              <w:right w:val="single" w:sz="4" w:space="0" w:color="auto"/>
            </w:tcBorders>
            <w:shd w:val="clear" w:color="auto" w:fill="auto"/>
            <w:noWrap/>
            <w:vAlign w:val="center"/>
            <w:hideMark/>
          </w:tcPr>
          <w:p w14:paraId="0B2A0255" w14:textId="0C67914B"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0,999326</w:t>
            </w:r>
          </w:p>
        </w:tc>
      </w:tr>
      <w:tr w:rsidR="00A533C7" w:rsidRPr="00A533C7" w14:paraId="55CE0E99"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7F737678"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«Лена-Восточная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6726C7DB" w14:textId="64E3BC5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0,999545</w:t>
            </w:r>
          </w:p>
        </w:tc>
      </w:tr>
      <w:tr w:rsidR="00A533C7" w:rsidRPr="00A533C7" w14:paraId="784D3E27"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5D12EEF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Холбос</w:t>
            </w:r>
            <w:proofErr w:type="spellEnd"/>
            <w:r w:rsidRPr="00740C19">
              <w:rPr>
                <w:rFonts w:eastAsia="Times New Roman" w:cs="Times New Roman"/>
                <w:color w:val="000000"/>
                <w:sz w:val="20"/>
                <w:szCs w:val="20"/>
                <w:lang w:eastAsia="ru-RU"/>
              </w:rPr>
              <w:t xml:space="preserve">» </w:t>
            </w:r>
          </w:p>
        </w:tc>
        <w:tc>
          <w:tcPr>
            <w:tcW w:w="1114" w:type="pct"/>
            <w:tcBorders>
              <w:top w:val="nil"/>
              <w:left w:val="nil"/>
              <w:bottom w:val="single" w:sz="4" w:space="0" w:color="auto"/>
              <w:right w:val="single" w:sz="4" w:space="0" w:color="auto"/>
            </w:tcBorders>
            <w:shd w:val="clear" w:color="auto" w:fill="auto"/>
            <w:noWrap/>
            <w:vAlign w:val="center"/>
            <w:hideMark/>
          </w:tcPr>
          <w:p w14:paraId="730DED15" w14:textId="6A55DD1D"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0,999862</w:t>
            </w:r>
          </w:p>
        </w:tc>
      </w:tr>
      <w:tr w:rsidR="00A533C7" w:rsidRPr="00A533C7" w14:paraId="6203C5B7"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656645D"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114" w:type="pct"/>
            <w:tcBorders>
              <w:top w:val="nil"/>
              <w:left w:val="nil"/>
              <w:bottom w:val="single" w:sz="4" w:space="0" w:color="auto"/>
              <w:right w:val="single" w:sz="4" w:space="0" w:color="auto"/>
            </w:tcBorders>
            <w:shd w:val="clear" w:color="auto" w:fill="auto"/>
            <w:noWrap/>
            <w:vAlign w:val="center"/>
            <w:hideMark/>
          </w:tcPr>
          <w:p w14:paraId="0D35BF97" w14:textId="47AC663F"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0,999609</w:t>
            </w:r>
          </w:p>
        </w:tc>
      </w:tr>
      <w:tr w:rsidR="00A533C7" w:rsidRPr="00A533C7" w14:paraId="29E1B4F1"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5C4F0B8"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114" w:type="pct"/>
            <w:tcBorders>
              <w:top w:val="nil"/>
              <w:left w:val="nil"/>
              <w:bottom w:val="single" w:sz="4" w:space="0" w:color="auto"/>
              <w:right w:val="single" w:sz="4" w:space="0" w:color="auto"/>
            </w:tcBorders>
            <w:shd w:val="clear" w:color="auto" w:fill="auto"/>
            <w:noWrap/>
            <w:vAlign w:val="center"/>
            <w:hideMark/>
          </w:tcPr>
          <w:p w14:paraId="37C55F31" w14:textId="694F2496"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0,999835</w:t>
            </w:r>
          </w:p>
        </w:tc>
      </w:tr>
      <w:tr w:rsidR="00A533C7" w:rsidRPr="00A533C7" w14:paraId="024A2212"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52E748BB"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w:t>
            </w:r>
            <w:proofErr w:type="spellStart"/>
            <w:r w:rsidRPr="00740C19">
              <w:rPr>
                <w:rFonts w:eastAsia="Times New Roman" w:cs="Times New Roman"/>
                <w:color w:val="000000"/>
                <w:sz w:val="20"/>
                <w:szCs w:val="20"/>
                <w:lang w:eastAsia="ru-RU"/>
              </w:rPr>
              <w:t>Иркутскнефтепродукт</w:t>
            </w:r>
            <w:proofErr w:type="spellEnd"/>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1D13239E" w14:textId="2ED08E89"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0,998944</w:t>
            </w:r>
            <w:r w:rsidRPr="00740C19">
              <w:rPr>
                <w:rFonts w:eastAsia="Times New Roman" w:cs="Times New Roman"/>
                <w:color w:val="000000"/>
                <w:sz w:val="20"/>
                <w:szCs w:val="20"/>
                <w:lang w:eastAsia="ru-RU"/>
              </w:rPr>
              <w:t> </w:t>
            </w:r>
          </w:p>
        </w:tc>
      </w:tr>
      <w:tr w:rsidR="00A533C7" w:rsidRPr="00A533C7" w14:paraId="4351CF0E"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7109AC75"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"ИНК"</w:t>
            </w:r>
          </w:p>
        </w:tc>
        <w:tc>
          <w:tcPr>
            <w:tcW w:w="1114" w:type="pct"/>
            <w:tcBorders>
              <w:top w:val="nil"/>
              <w:left w:val="nil"/>
              <w:bottom w:val="single" w:sz="4" w:space="0" w:color="auto"/>
              <w:right w:val="single" w:sz="4" w:space="0" w:color="auto"/>
            </w:tcBorders>
            <w:shd w:val="clear" w:color="auto" w:fill="auto"/>
            <w:noWrap/>
            <w:vAlign w:val="center"/>
            <w:hideMark/>
          </w:tcPr>
          <w:p w14:paraId="3271658E" w14:textId="136319D6"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1,0</w:t>
            </w:r>
            <w:r w:rsidRPr="00740C19">
              <w:rPr>
                <w:rFonts w:eastAsia="Times New Roman" w:cs="Times New Roman"/>
                <w:color w:val="000000"/>
                <w:sz w:val="20"/>
                <w:szCs w:val="20"/>
                <w:lang w:eastAsia="ru-RU"/>
              </w:rPr>
              <w:t> </w:t>
            </w:r>
          </w:p>
        </w:tc>
      </w:tr>
      <w:tr w:rsidR="00740C19" w:rsidRPr="00A533C7" w14:paraId="13A51916"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34811717"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Коэффициент готовности к обеспечению расчетного теплоснабжения потребителей </w:t>
            </w:r>
          </w:p>
        </w:tc>
        <w:tc>
          <w:tcPr>
            <w:tcW w:w="1114" w:type="pct"/>
            <w:tcBorders>
              <w:top w:val="nil"/>
              <w:left w:val="nil"/>
              <w:bottom w:val="single" w:sz="4" w:space="0" w:color="auto"/>
              <w:right w:val="single" w:sz="4" w:space="0" w:color="auto"/>
            </w:tcBorders>
            <w:shd w:val="clear" w:color="auto" w:fill="auto"/>
            <w:noWrap/>
            <w:vAlign w:val="center"/>
            <w:hideMark/>
          </w:tcPr>
          <w:p w14:paraId="0A98669C"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A533C7" w:rsidRPr="00A533C7" w14:paraId="609CAE12"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3FC00D20"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114" w:type="pct"/>
            <w:tcBorders>
              <w:top w:val="nil"/>
              <w:left w:val="nil"/>
              <w:bottom w:val="single" w:sz="4" w:space="0" w:color="auto"/>
              <w:right w:val="single" w:sz="4" w:space="0" w:color="auto"/>
            </w:tcBorders>
            <w:shd w:val="clear" w:color="auto" w:fill="auto"/>
            <w:noWrap/>
            <w:vAlign w:val="center"/>
            <w:hideMark/>
          </w:tcPr>
          <w:p w14:paraId="1954ADCF" w14:textId="3328A183"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w:t>
            </w:r>
          </w:p>
        </w:tc>
      </w:tr>
      <w:tr w:rsidR="00A533C7" w:rsidRPr="00A533C7" w14:paraId="1302B0CA"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75CEDA81"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114" w:type="pct"/>
            <w:tcBorders>
              <w:top w:val="nil"/>
              <w:left w:val="nil"/>
              <w:bottom w:val="single" w:sz="4" w:space="0" w:color="auto"/>
              <w:right w:val="single" w:sz="4" w:space="0" w:color="auto"/>
            </w:tcBorders>
            <w:shd w:val="clear" w:color="auto" w:fill="auto"/>
            <w:noWrap/>
            <w:vAlign w:val="center"/>
            <w:hideMark/>
          </w:tcPr>
          <w:p w14:paraId="1A9CF8D5" w14:textId="0DC1EA3C"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w:t>
            </w:r>
          </w:p>
        </w:tc>
      </w:tr>
      <w:tr w:rsidR="00A533C7" w:rsidRPr="00A533C7" w14:paraId="75198F99"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944EBB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котельная «</w:t>
            </w:r>
            <w:proofErr w:type="spellStart"/>
            <w:r w:rsidRPr="00740C19">
              <w:rPr>
                <w:rFonts w:eastAsia="Times New Roman" w:cs="Times New Roman"/>
                <w:color w:val="000000"/>
                <w:sz w:val="20"/>
                <w:szCs w:val="20"/>
                <w:lang w:eastAsia="ru-RU"/>
              </w:rPr>
              <w:t>Паниха</w:t>
            </w:r>
            <w:proofErr w:type="spellEnd"/>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43718574" w14:textId="397D5C5E"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0,999295</w:t>
            </w:r>
            <w:r w:rsidRPr="00740C19">
              <w:rPr>
                <w:rFonts w:eastAsia="Times New Roman" w:cs="Times New Roman"/>
                <w:color w:val="000000"/>
                <w:sz w:val="20"/>
                <w:szCs w:val="20"/>
                <w:lang w:eastAsia="ru-RU"/>
              </w:rPr>
              <w:t> </w:t>
            </w:r>
          </w:p>
        </w:tc>
      </w:tr>
      <w:tr w:rsidR="00A533C7" w:rsidRPr="00A533C7" w14:paraId="7D10204A"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70A6E654"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114" w:type="pct"/>
            <w:tcBorders>
              <w:top w:val="nil"/>
              <w:left w:val="nil"/>
              <w:bottom w:val="single" w:sz="4" w:space="0" w:color="auto"/>
              <w:right w:val="single" w:sz="4" w:space="0" w:color="auto"/>
            </w:tcBorders>
            <w:shd w:val="clear" w:color="auto" w:fill="auto"/>
            <w:noWrap/>
            <w:vAlign w:val="center"/>
            <w:hideMark/>
          </w:tcPr>
          <w:p w14:paraId="0023EB8D" w14:textId="4592C451"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cs="Times New Roman"/>
                <w:sz w:val="20"/>
                <w:szCs w:val="20"/>
              </w:rPr>
              <w:t>0,998186</w:t>
            </w:r>
          </w:p>
        </w:tc>
      </w:tr>
      <w:tr w:rsidR="00A533C7" w:rsidRPr="00A533C7" w14:paraId="459A591C"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EB3AD32"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114" w:type="pct"/>
            <w:tcBorders>
              <w:top w:val="nil"/>
              <w:left w:val="nil"/>
              <w:bottom w:val="single" w:sz="4" w:space="0" w:color="auto"/>
              <w:right w:val="single" w:sz="4" w:space="0" w:color="auto"/>
            </w:tcBorders>
            <w:shd w:val="clear" w:color="auto" w:fill="auto"/>
            <w:noWrap/>
            <w:vAlign w:val="center"/>
            <w:hideMark/>
          </w:tcPr>
          <w:p w14:paraId="1C60B8B3" w14:textId="61C25730"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0,999798</w:t>
            </w:r>
            <w:r w:rsidRPr="00740C19">
              <w:rPr>
                <w:rFonts w:eastAsia="Times New Roman" w:cs="Times New Roman"/>
                <w:color w:val="000000"/>
                <w:sz w:val="20"/>
                <w:szCs w:val="20"/>
                <w:lang w:eastAsia="ru-RU"/>
              </w:rPr>
              <w:t> </w:t>
            </w:r>
          </w:p>
        </w:tc>
      </w:tr>
      <w:tr w:rsidR="00A533C7" w:rsidRPr="00A533C7" w14:paraId="5AC4CA72"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D5955D9"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114" w:type="pct"/>
            <w:tcBorders>
              <w:top w:val="nil"/>
              <w:left w:val="nil"/>
              <w:bottom w:val="single" w:sz="4" w:space="0" w:color="auto"/>
              <w:right w:val="single" w:sz="4" w:space="0" w:color="auto"/>
            </w:tcBorders>
            <w:shd w:val="clear" w:color="auto" w:fill="auto"/>
            <w:noWrap/>
            <w:vAlign w:val="center"/>
            <w:hideMark/>
          </w:tcPr>
          <w:p w14:paraId="4EE24D85" w14:textId="14FFE7D9"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0,999378</w:t>
            </w:r>
            <w:r w:rsidRPr="00740C19">
              <w:rPr>
                <w:rFonts w:eastAsia="Times New Roman" w:cs="Times New Roman"/>
                <w:color w:val="000000"/>
                <w:sz w:val="20"/>
                <w:szCs w:val="20"/>
                <w:lang w:eastAsia="ru-RU"/>
              </w:rPr>
              <w:t> </w:t>
            </w:r>
          </w:p>
        </w:tc>
      </w:tr>
      <w:tr w:rsidR="00A533C7" w:rsidRPr="00A533C7" w14:paraId="13956A1D"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A975D2B"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7FDB1A85" w14:textId="76FF4054"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r w:rsidRPr="00A533C7">
              <w:rPr>
                <w:rFonts w:cs="Times New Roman"/>
                <w:sz w:val="20"/>
                <w:szCs w:val="20"/>
              </w:rPr>
              <w:t>0,995395</w:t>
            </w:r>
          </w:p>
        </w:tc>
      </w:tr>
      <w:tr w:rsidR="00A533C7" w:rsidRPr="00A533C7" w14:paraId="55F59DB7"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6148F82"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«ЗРГ»</w:t>
            </w:r>
          </w:p>
        </w:tc>
        <w:tc>
          <w:tcPr>
            <w:tcW w:w="1114" w:type="pct"/>
            <w:tcBorders>
              <w:top w:val="nil"/>
              <w:left w:val="nil"/>
              <w:bottom w:val="single" w:sz="4" w:space="0" w:color="auto"/>
              <w:right w:val="single" w:sz="4" w:space="0" w:color="auto"/>
            </w:tcBorders>
            <w:shd w:val="clear" w:color="auto" w:fill="auto"/>
            <w:noWrap/>
            <w:vAlign w:val="center"/>
            <w:hideMark/>
          </w:tcPr>
          <w:p w14:paraId="498D8A0B" w14:textId="6191D4E1"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0,996395</w:t>
            </w:r>
            <w:r w:rsidRPr="00740C19">
              <w:rPr>
                <w:rFonts w:eastAsia="Times New Roman" w:cs="Times New Roman"/>
                <w:color w:val="000000"/>
                <w:sz w:val="20"/>
                <w:szCs w:val="20"/>
                <w:lang w:eastAsia="ru-RU"/>
              </w:rPr>
              <w:t> </w:t>
            </w:r>
          </w:p>
        </w:tc>
      </w:tr>
      <w:tr w:rsidR="00A533C7" w:rsidRPr="00A533C7" w14:paraId="6B2C431D"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AB04787"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«Лена-Восточная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206559A1" w14:textId="5A17CC94"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0,997401</w:t>
            </w:r>
            <w:r w:rsidRPr="00740C19">
              <w:rPr>
                <w:rFonts w:eastAsia="Times New Roman" w:cs="Times New Roman"/>
                <w:color w:val="000000"/>
                <w:sz w:val="20"/>
                <w:szCs w:val="20"/>
                <w:lang w:eastAsia="ru-RU"/>
              </w:rPr>
              <w:t> </w:t>
            </w:r>
          </w:p>
        </w:tc>
      </w:tr>
      <w:tr w:rsidR="00A533C7" w:rsidRPr="00A533C7" w14:paraId="1DC92706"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C179045"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Холбос</w:t>
            </w:r>
            <w:proofErr w:type="spellEnd"/>
            <w:r w:rsidRPr="00740C19">
              <w:rPr>
                <w:rFonts w:eastAsia="Times New Roman" w:cs="Times New Roman"/>
                <w:color w:val="000000"/>
                <w:sz w:val="20"/>
                <w:szCs w:val="20"/>
                <w:lang w:eastAsia="ru-RU"/>
              </w:rPr>
              <w:t xml:space="preserve">» </w:t>
            </w:r>
          </w:p>
        </w:tc>
        <w:tc>
          <w:tcPr>
            <w:tcW w:w="1114" w:type="pct"/>
            <w:tcBorders>
              <w:top w:val="nil"/>
              <w:left w:val="nil"/>
              <w:bottom w:val="single" w:sz="4" w:space="0" w:color="auto"/>
              <w:right w:val="single" w:sz="4" w:space="0" w:color="auto"/>
            </w:tcBorders>
            <w:shd w:val="clear" w:color="auto" w:fill="auto"/>
            <w:noWrap/>
            <w:vAlign w:val="center"/>
            <w:hideMark/>
          </w:tcPr>
          <w:p w14:paraId="44AC3710" w14:textId="2BB168CD"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0,998918</w:t>
            </w:r>
            <w:r w:rsidRPr="00740C19">
              <w:rPr>
                <w:rFonts w:eastAsia="Times New Roman" w:cs="Times New Roman"/>
                <w:color w:val="000000"/>
                <w:sz w:val="20"/>
                <w:szCs w:val="20"/>
                <w:lang w:eastAsia="ru-RU"/>
              </w:rPr>
              <w:t> </w:t>
            </w:r>
          </w:p>
        </w:tc>
      </w:tr>
      <w:tr w:rsidR="00A533C7" w:rsidRPr="00A533C7" w14:paraId="6FF9F782"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8EACC39"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114" w:type="pct"/>
            <w:tcBorders>
              <w:top w:val="nil"/>
              <w:left w:val="nil"/>
              <w:bottom w:val="single" w:sz="4" w:space="0" w:color="auto"/>
              <w:right w:val="single" w:sz="4" w:space="0" w:color="auto"/>
            </w:tcBorders>
            <w:shd w:val="clear" w:color="auto" w:fill="auto"/>
            <w:noWrap/>
            <w:vAlign w:val="center"/>
            <w:hideMark/>
          </w:tcPr>
          <w:p w14:paraId="6C78C3BC" w14:textId="50A5EC81"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0,999397</w:t>
            </w:r>
            <w:r w:rsidRPr="00740C19">
              <w:rPr>
                <w:rFonts w:eastAsia="Times New Roman" w:cs="Times New Roman"/>
                <w:color w:val="000000"/>
                <w:sz w:val="20"/>
                <w:szCs w:val="20"/>
                <w:lang w:eastAsia="ru-RU"/>
              </w:rPr>
              <w:t> </w:t>
            </w:r>
          </w:p>
        </w:tc>
      </w:tr>
      <w:tr w:rsidR="00A533C7" w:rsidRPr="00A533C7" w14:paraId="1FE5C941"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3992BF0"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114" w:type="pct"/>
            <w:tcBorders>
              <w:top w:val="nil"/>
              <w:left w:val="nil"/>
              <w:bottom w:val="single" w:sz="4" w:space="0" w:color="auto"/>
              <w:right w:val="single" w:sz="4" w:space="0" w:color="auto"/>
            </w:tcBorders>
            <w:shd w:val="clear" w:color="auto" w:fill="auto"/>
            <w:noWrap/>
            <w:vAlign w:val="center"/>
            <w:hideMark/>
          </w:tcPr>
          <w:p w14:paraId="19E2766C" w14:textId="20D2FCB7"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0,999835</w:t>
            </w:r>
            <w:r w:rsidRPr="00740C19">
              <w:rPr>
                <w:rFonts w:eastAsia="Times New Roman" w:cs="Times New Roman"/>
                <w:color w:val="000000"/>
                <w:sz w:val="20"/>
                <w:szCs w:val="20"/>
                <w:lang w:eastAsia="ru-RU"/>
              </w:rPr>
              <w:t> </w:t>
            </w:r>
          </w:p>
        </w:tc>
      </w:tr>
      <w:tr w:rsidR="00A533C7" w:rsidRPr="00A533C7" w14:paraId="10CFC581"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D66890C" w14:textId="77777777" w:rsidR="00A533C7" w:rsidRPr="00740C19" w:rsidRDefault="00A533C7" w:rsidP="00A533C7">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w:t>
            </w:r>
            <w:proofErr w:type="spellStart"/>
            <w:r w:rsidRPr="00740C19">
              <w:rPr>
                <w:rFonts w:eastAsia="Times New Roman" w:cs="Times New Roman"/>
                <w:color w:val="000000"/>
                <w:sz w:val="20"/>
                <w:szCs w:val="20"/>
                <w:lang w:eastAsia="ru-RU"/>
              </w:rPr>
              <w:t>Иркутскнефтепродукт</w:t>
            </w:r>
            <w:proofErr w:type="spellEnd"/>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4A35E645" w14:textId="7AFE8894" w:rsidR="00A533C7" w:rsidRPr="00740C19" w:rsidRDefault="00A533C7" w:rsidP="00A533C7">
            <w:pPr>
              <w:widowControl/>
              <w:ind w:firstLine="0"/>
              <w:jc w:val="center"/>
              <w:rPr>
                <w:rFonts w:eastAsia="Times New Roman" w:cs="Times New Roman"/>
                <w:color w:val="000000"/>
                <w:sz w:val="20"/>
                <w:szCs w:val="20"/>
                <w:lang w:eastAsia="ru-RU"/>
              </w:rPr>
            </w:pPr>
            <w:r w:rsidRPr="00A533C7">
              <w:rPr>
                <w:rFonts w:cs="Times New Roman"/>
                <w:sz w:val="20"/>
                <w:szCs w:val="20"/>
              </w:rPr>
              <w:t>0,99732</w:t>
            </w:r>
            <w:r w:rsidRPr="00740C19">
              <w:rPr>
                <w:rFonts w:eastAsia="Times New Roman" w:cs="Times New Roman"/>
                <w:color w:val="000000"/>
                <w:sz w:val="20"/>
                <w:szCs w:val="20"/>
                <w:lang w:eastAsia="ru-RU"/>
              </w:rPr>
              <w:t> </w:t>
            </w:r>
          </w:p>
        </w:tc>
      </w:tr>
      <w:tr w:rsidR="00740C19" w:rsidRPr="00A533C7" w14:paraId="48088A93" w14:textId="77777777" w:rsidTr="00A533C7">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0DD89093"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"ИНК"</w:t>
            </w:r>
          </w:p>
        </w:tc>
        <w:tc>
          <w:tcPr>
            <w:tcW w:w="1114" w:type="pct"/>
            <w:tcBorders>
              <w:top w:val="nil"/>
              <w:left w:val="nil"/>
              <w:bottom w:val="single" w:sz="4" w:space="0" w:color="auto"/>
              <w:right w:val="single" w:sz="4" w:space="0" w:color="auto"/>
            </w:tcBorders>
            <w:shd w:val="clear" w:color="auto" w:fill="auto"/>
            <w:noWrap/>
            <w:vAlign w:val="center"/>
            <w:hideMark/>
          </w:tcPr>
          <w:p w14:paraId="52D4C7F9" w14:textId="501520E0" w:rsidR="00740C19" w:rsidRPr="00740C19" w:rsidRDefault="00A533C7"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1,0</w:t>
            </w:r>
            <w:r w:rsidR="00740C19" w:rsidRPr="00740C19">
              <w:rPr>
                <w:rFonts w:eastAsia="Times New Roman" w:cs="Times New Roman"/>
                <w:color w:val="000000"/>
                <w:sz w:val="20"/>
                <w:szCs w:val="20"/>
                <w:lang w:eastAsia="ru-RU"/>
              </w:rPr>
              <w:t> </w:t>
            </w:r>
          </w:p>
        </w:tc>
      </w:tr>
      <w:tr w:rsidR="00740C19" w:rsidRPr="00A533C7" w14:paraId="205C928B"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vAlign w:val="center"/>
            <w:hideMark/>
          </w:tcPr>
          <w:p w14:paraId="0AB9118E" w14:textId="77777777" w:rsidR="00740C19" w:rsidRPr="00740C19" w:rsidRDefault="00740C19"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 xml:space="preserve">Вероятность безотказного теплоснабжения потребителей </w:t>
            </w:r>
          </w:p>
        </w:tc>
        <w:tc>
          <w:tcPr>
            <w:tcW w:w="1114" w:type="pct"/>
            <w:tcBorders>
              <w:top w:val="nil"/>
              <w:left w:val="nil"/>
              <w:bottom w:val="single" w:sz="4" w:space="0" w:color="auto"/>
              <w:right w:val="single" w:sz="4" w:space="0" w:color="auto"/>
            </w:tcBorders>
            <w:shd w:val="clear" w:color="auto" w:fill="auto"/>
            <w:noWrap/>
            <w:vAlign w:val="center"/>
            <w:hideMark/>
          </w:tcPr>
          <w:p w14:paraId="4047DFAC"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r>
      <w:tr w:rsidR="00740C19" w:rsidRPr="00A533C7" w14:paraId="60CF97CE"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A6E95CC"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w:t>
            </w:r>
          </w:p>
        </w:tc>
        <w:tc>
          <w:tcPr>
            <w:tcW w:w="1114" w:type="pct"/>
            <w:tcBorders>
              <w:top w:val="nil"/>
              <w:left w:val="nil"/>
              <w:bottom w:val="single" w:sz="4" w:space="0" w:color="auto"/>
              <w:right w:val="single" w:sz="4" w:space="0" w:color="auto"/>
            </w:tcBorders>
            <w:shd w:val="clear" w:color="auto" w:fill="auto"/>
            <w:noWrap/>
            <w:vAlign w:val="center"/>
            <w:hideMark/>
          </w:tcPr>
          <w:p w14:paraId="763816CC" w14:textId="237D853A" w:rsidR="00740C19" w:rsidRPr="00740C19" w:rsidRDefault="00733BBA"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0,84375-0,96977</w:t>
            </w:r>
            <w:r w:rsidR="00740C19" w:rsidRPr="00740C19">
              <w:rPr>
                <w:rFonts w:eastAsia="Times New Roman" w:cs="Times New Roman"/>
                <w:color w:val="000000"/>
                <w:sz w:val="20"/>
                <w:szCs w:val="20"/>
                <w:lang w:eastAsia="ru-RU"/>
              </w:rPr>
              <w:t> </w:t>
            </w:r>
          </w:p>
        </w:tc>
      </w:tr>
      <w:tr w:rsidR="00740C19" w:rsidRPr="00A533C7" w14:paraId="78F9C11C"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16FF91E1"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«Центральная»</w:t>
            </w:r>
          </w:p>
        </w:tc>
        <w:tc>
          <w:tcPr>
            <w:tcW w:w="1114" w:type="pct"/>
            <w:tcBorders>
              <w:top w:val="nil"/>
              <w:left w:val="nil"/>
              <w:bottom w:val="single" w:sz="4" w:space="0" w:color="auto"/>
              <w:right w:val="single" w:sz="4" w:space="0" w:color="auto"/>
            </w:tcBorders>
            <w:shd w:val="clear" w:color="auto" w:fill="auto"/>
            <w:noWrap/>
            <w:vAlign w:val="center"/>
            <w:hideMark/>
          </w:tcPr>
          <w:p w14:paraId="4CFF4B54" w14:textId="2053808C"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w:t>
            </w:r>
            <w:r w:rsidR="00740C19" w:rsidRPr="00740C19">
              <w:rPr>
                <w:rFonts w:eastAsia="Times New Roman" w:cs="Times New Roman"/>
                <w:color w:val="000000"/>
                <w:sz w:val="20"/>
                <w:szCs w:val="20"/>
                <w:lang w:eastAsia="ru-RU"/>
              </w:rPr>
              <w:t> </w:t>
            </w:r>
          </w:p>
        </w:tc>
      </w:tr>
      <w:tr w:rsidR="00740C19" w:rsidRPr="00A533C7" w14:paraId="0BC7E156"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20724915"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Паниха</w:t>
            </w:r>
            <w:proofErr w:type="spellEnd"/>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1DB6E04E" w14:textId="3870A245" w:rsidR="00740C19" w:rsidRPr="00740C19" w:rsidRDefault="0075690F"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0,91966-0,9996</w:t>
            </w:r>
            <w:r w:rsidR="00740C19" w:rsidRPr="00740C19">
              <w:rPr>
                <w:rFonts w:eastAsia="Times New Roman" w:cs="Times New Roman"/>
                <w:color w:val="000000"/>
                <w:sz w:val="20"/>
                <w:szCs w:val="20"/>
                <w:lang w:eastAsia="ru-RU"/>
              </w:rPr>
              <w:t> </w:t>
            </w:r>
          </w:p>
        </w:tc>
      </w:tr>
      <w:tr w:rsidR="00740C19" w:rsidRPr="00A533C7" w14:paraId="33BF530C"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0E1C6149"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«РТС»</w:t>
            </w:r>
          </w:p>
        </w:tc>
        <w:tc>
          <w:tcPr>
            <w:tcW w:w="1114" w:type="pct"/>
            <w:tcBorders>
              <w:top w:val="nil"/>
              <w:left w:val="nil"/>
              <w:bottom w:val="single" w:sz="4" w:space="0" w:color="auto"/>
              <w:right w:val="single" w:sz="4" w:space="0" w:color="auto"/>
            </w:tcBorders>
            <w:shd w:val="clear" w:color="auto" w:fill="auto"/>
            <w:noWrap/>
            <w:vAlign w:val="center"/>
            <w:hideMark/>
          </w:tcPr>
          <w:p w14:paraId="59F1FE8D" w14:textId="01F7F14D"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0,99943</w:t>
            </w:r>
            <w:r w:rsidR="00740C19"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-0,99962</w:t>
            </w:r>
          </w:p>
        </w:tc>
      </w:tr>
      <w:tr w:rsidR="00740C19" w:rsidRPr="00A533C7" w14:paraId="336FC552"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DE1B572"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xml:space="preserve">котельная «ЯГУ» </w:t>
            </w:r>
          </w:p>
        </w:tc>
        <w:tc>
          <w:tcPr>
            <w:tcW w:w="1114" w:type="pct"/>
            <w:tcBorders>
              <w:top w:val="nil"/>
              <w:left w:val="nil"/>
              <w:bottom w:val="single" w:sz="4" w:space="0" w:color="auto"/>
              <w:right w:val="single" w:sz="4" w:space="0" w:color="auto"/>
            </w:tcBorders>
            <w:shd w:val="clear" w:color="auto" w:fill="auto"/>
            <w:noWrap/>
            <w:vAlign w:val="center"/>
            <w:hideMark/>
          </w:tcPr>
          <w:p w14:paraId="3B793194" w14:textId="39CFA9F0" w:rsidR="00740C19" w:rsidRPr="00740C19" w:rsidRDefault="00740642"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0,99956-0,99994</w:t>
            </w:r>
            <w:r w:rsidR="00740C19" w:rsidRPr="00740C19">
              <w:rPr>
                <w:rFonts w:eastAsia="Times New Roman" w:cs="Times New Roman"/>
                <w:color w:val="000000"/>
                <w:sz w:val="20"/>
                <w:szCs w:val="20"/>
                <w:lang w:eastAsia="ru-RU"/>
              </w:rPr>
              <w:t> </w:t>
            </w:r>
          </w:p>
        </w:tc>
      </w:tr>
      <w:tr w:rsidR="00740C19" w:rsidRPr="00A533C7" w14:paraId="3DDF9EF7"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1F1AA5C"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«Бирюсинка-2»</w:t>
            </w:r>
          </w:p>
        </w:tc>
        <w:tc>
          <w:tcPr>
            <w:tcW w:w="1114" w:type="pct"/>
            <w:tcBorders>
              <w:top w:val="nil"/>
              <w:left w:val="nil"/>
              <w:bottom w:val="single" w:sz="4" w:space="0" w:color="auto"/>
              <w:right w:val="single" w:sz="4" w:space="0" w:color="auto"/>
            </w:tcBorders>
            <w:shd w:val="clear" w:color="auto" w:fill="auto"/>
            <w:noWrap/>
            <w:vAlign w:val="center"/>
            <w:hideMark/>
          </w:tcPr>
          <w:p w14:paraId="14669144" w14:textId="33B65DD8" w:rsidR="00740C19" w:rsidRPr="00740C19" w:rsidRDefault="00740642"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0,99759-0,9998</w:t>
            </w:r>
            <w:r w:rsidR="00740C19" w:rsidRPr="00740C19">
              <w:rPr>
                <w:rFonts w:eastAsia="Times New Roman" w:cs="Times New Roman"/>
                <w:color w:val="000000"/>
                <w:sz w:val="20"/>
                <w:szCs w:val="20"/>
                <w:lang w:eastAsia="ru-RU"/>
              </w:rPr>
              <w:t> </w:t>
            </w:r>
          </w:p>
        </w:tc>
      </w:tr>
      <w:tr w:rsidR="00740C19" w:rsidRPr="00A533C7" w14:paraId="679E2325"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6E24B96"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«РЭБ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64BAA6CE" w14:textId="13DE8D76" w:rsidR="00740C19" w:rsidRPr="00740C19" w:rsidRDefault="00733BBA"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0,94009</w:t>
            </w:r>
            <w:r w:rsidR="00740C19"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-0,99898</w:t>
            </w:r>
          </w:p>
        </w:tc>
      </w:tr>
      <w:tr w:rsidR="00740C19" w:rsidRPr="00A533C7" w14:paraId="07E70D28"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38B73B60"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«ЗРГ»</w:t>
            </w:r>
          </w:p>
        </w:tc>
        <w:tc>
          <w:tcPr>
            <w:tcW w:w="1114" w:type="pct"/>
            <w:tcBorders>
              <w:top w:val="nil"/>
              <w:left w:val="nil"/>
              <w:bottom w:val="single" w:sz="4" w:space="0" w:color="auto"/>
              <w:right w:val="single" w:sz="4" w:space="0" w:color="auto"/>
            </w:tcBorders>
            <w:shd w:val="clear" w:color="auto" w:fill="auto"/>
            <w:noWrap/>
            <w:vAlign w:val="center"/>
            <w:hideMark/>
          </w:tcPr>
          <w:p w14:paraId="53589208" w14:textId="33AEF063" w:rsidR="00740C19" w:rsidRPr="00740C19" w:rsidRDefault="00733BBA"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0,98909-0,996</w:t>
            </w:r>
            <w:r w:rsidR="00740C19"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23</w:t>
            </w:r>
          </w:p>
        </w:tc>
      </w:tr>
      <w:tr w:rsidR="00740C19" w:rsidRPr="00A533C7" w14:paraId="5D190A66"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5F07F9D"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«Лена-Восточная (новая)»</w:t>
            </w:r>
          </w:p>
        </w:tc>
        <w:tc>
          <w:tcPr>
            <w:tcW w:w="1114" w:type="pct"/>
            <w:tcBorders>
              <w:top w:val="nil"/>
              <w:left w:val="nil"/>
              <w:bottom w:val="single" w:sz="4" w:space="0" w:color="auto"/>
              <w:right w:val="single" w:sz="4" w:space="0" w:color="auto"/>
            </w:tcBorders>
            <w:shd w:val="clear" w:color="auto" w:fill="auto"/>
            <w:noWrap/>
            <w:vAlign w:val="center"/>
            <w:hideMark/>
          </w:tcPr>
          <w:p w14:paraId="14BACB61" w14:textId="32AB5205" w:rsidR="00740C19" w:rsidRPr="00740C19" w:rsidRDefault="00733BBA"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0,99945-0,99966</w:t>
            </w:r>
            <w:r w:rsidR="00740C19" w:rsidRPr="00740C19">
              <w:rPr>
                <w:rFonts w:eastAsia="Times New Roman" w:cs="Times New Roman"/>
                <w:color w:val="000000"/>
                <w:sz w:val="20"/>
                <w:szCs w:val="20"/>
                <w:lang w:eastAsia="ru-RU"/>
              </w:rPr>
              <w:t> </w:t>
            </w:r>
          </w:p>
        </w:tc>
      </w:tr>
      <w:tr w:rsidR="00740C19" w:rsidRPr="00A533C7" w14:paraId="3C85546D"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24B0D3CE"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w:t>
            </w:r>
            <w:proofErr w:type="spellStart"/>
            <w:r w:rsidRPr="00740C19">
              <w:rPr>
                <w:rFonts w:eastAsia="Times New Roman" w:cs="Times New Roman"/>
                <w:color w:val="000000"/>
                <w:sz w:val="20"/>
                <w:szCs w:val="20"/>
                <w:lang w:eastAsia="ru-RU"/>
              </w:rPr>
              <w:t>Холбос</w:t>
            </w:r>
            <w:proofErr w:type="spellEnd"/>
            <w:r w:rsidRPr="00740C19">
              <w:rPr>
                <w:rFonts w:eastAsia="Times New Roman" w:cs="Times New Roman"/>
                <w:color w:val="000000"/>
                <w:sz w:val="20"/>
                <w:szCs w:val="20"/>
                <w:lang w:eastAsia="ru-RU"/>
              </w:rPr>
              <w:t xml:space="preserve">» </w:t>
            </w:r>
          </w:p>
        </w:tc>
        <w:tc>
          <w:tcPr>
            <w:tcW w:w="1114" w:type="pct"/>
            <w:tcBorders>
              <w:top w:val="nil"/>
              <w:left w:val="nil"/>
              <w:bottom w:val="single" w:sz="4" w:space="0" w:color="auto"/>
              <w:right w:val="single" w:sz="4" w:space="0" w:color="auto"/>
            </w:tcBorders>
            <w:shd w:val="clear" w:color="auto" w:fill="auto"/>
            <w:noWrap/>
            <w:vAlign w:val="center"/>
            <w:hideMark/>
          </w:tcPr>
          <w:p w14:paraId="3E9385EB" w14:textId="2CE0E0D4" w:rsidR="00740C19" w:rsidRPr="00740C19" w:rsidRDefault="00740642"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0,99978-</w:t>
            </w:r>
            <w:r w:rsidR="00740C19" w:rsidRPr="00740C19">
              <w:rPr>
                <w:rFonts w:eastAsia="Times New Roman" w:cs="Times New Roman"/>
                <w:color w:val="000000"/>
                <w:sz w:val="20"/>
                <w:szCs w:val="20"/>
                <w:lang w:eastAsia="ru-RU"/>
              </w:rPr>
              <w:t> </w:t>
            </w:r>
            <w:r w:rsidRPr="00A533C7">
              <w:rPr>
                <w:rFonts w:eastAsia="Times New Roman" w:cs="Times New Roman"/>
                <w:color w:val="000000"/>
                <w:sz w:val="20"/>
                <w:szCs w:val="20"/>
                <w:lang w:eastAsia="ru-RU"/>
              </w:rPr>
              <w:t>0,99991</w:t>
            </w:r>
          </w:p>
        </w:tc>
      </w:tr>
      <w:tr w:rsidR="00740C19" w:rsidRPr="00A533C7" w14:paraId="61E26AE3"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62049B15"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«Курорт»</w:t>
            </w:r>
          </w:p>
        </w:tc>
        <w:tc>
          <w:tcPr>
            <w:tcW w:w="1114" w:type="pct"/>
            <w:tcBorders>
              <w:top w:val="nil"/>
              <w:left w:val="nil"/>
              <w:bottom w:val="single" w:sz="4" w:space="0" w:color="auto"/>
              <w:right w:val="single" w:sz="4" w:space="0" w:color="auto"/>
            </w:tcBorders>
            <w:shd w:val="clear" w:color="auto" w:fill="auto"/>
            <w:noWrap/>
            <w:vAlign w:val="center"/>
            <w:hideMark/>
          </w:tcPr>
          <w:p w14:paraId="552AB158" w14:textId="7ADF1C01"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0,99432-0,9993</w:t>
            </w:r>
            <w:r w:rsidR="00740C19" w:rsidRPr="00740C19">
              <w:rPr>
                <w:rFonts w:eastAsia="Times New Roman" w:cs="Times New Roman"/>
                <w:color w:val="000000"/>
                <w:sz w:val="20"/>
                <w:szCs w:val="20"/>
                <w:lang w:eastAsia="ru-RU"/>
              </w:rPr>
              <w:t> </w:t>
            </w:r>
          </w:p>
        </w:tc>
      </w:tr>
      <w:tr w:rsidR="00740C19" w:rsidRPr="00A533C7" w14:paraId="34CBED96"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462B7236"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«УК 272/5»</w:t>
            </w:r>
          </w:p>
        </w:tc>
        <w:tc>
          <w:tcPr>
            <w:tcW w:w="1114" w:type="pct"/>
            <w:tcBorders>
              <w:top w:val="nil"/>
              <w:left w:val="nil"/>
              <w:bottom w:val="single" w:sz="4" w:space="0" w:color="auto"/>
              <w:right w:val="single" w:sz="4" w:space="0" w:color="auto"/>
            </w:tcBorders>
            <w:shd w:val="clear" w:color="auto" w:fill="auto"/>
            <w:noWrap/>
            <w:vAlign w:val="center"/>
            <w:hideMark/>
          </w:tcPr>
          <w:p w14:paraId="47EB9BFC" w14:textId="1083835F"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0,99516-0,99996</w:t>
            </w:r>
            <w:r w:rsidR="00740C19" w:rsidRPr="00740C19">
              <w:rPr>
                <w:rFonts w:eastAsia="Times New Roman" w:cs="Times New Roman"/>
                <w:color w:val="000000"/>
                <w:sz w:val="20"/>
                <w:szCs w:val="20"/>
                <w:lang w:eastAsia="ru-RU"/>
              </w:rPr>
              <w:t> </w:t>
            </w:r>
          </w:p>
        </w:tc>
      </w:tr>
      <w:tr w:rsidR="00740C19" w:rsidRPr="00A533C7" w14:paraId="36D9966D"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0E666192"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АО «</w:t>
            </w:r>
            <w:proofErr w:type="spellStart"/>
            <w:r w:rsidRPr="00740C19">
              <w:rPr>
                <w:rFonts w:eastAsia="Times New Roman" w:cs="Times New Roman"/>
                <w:color w:val="000000"/>
                <w:sz w:val="20"/>
                <w:szCs w:val="20"/>
                <w:lang w:eastAsia="ru-RU"/>
              </w:rPr>
              <w:t>Иркутскнефтепродукт</w:t>
            </w:r>
            <w:proofErr w:type="spellEnd"/>
            <w:r w:rsidRPr="00740C19">
              <w:rPr>
                <w:rFonts w:eastAsia="Times New Roman" w:cs="Times New Roman"/>
                <w:color w:val="000000"/>
                <w:sz w:val="20"/>
                <w:szCs w:val="20"/>
                <w:lang w:eastAsia="ru-RU"/>
              </w:rPr>
              <w:t>»</w:t>
            </w:r>
          </w:p>
        </w:tc>
        <w:tc>
          <w:tcPr>
            <w:tcW w:w="1114" w:type="pct"/>
            <w:tcBorders>
              <w:top w:val="nil"/>
              <w:left w:val="nil"/>
              <w:bottom w:val="single" w:sz="4" w:space="0" w:color="auto"/>
              <w:right w:val="single" w:sz="4" w:space="0" w:color="auto"/>
            </w:tcBorders>
            <w:shd w:val="clear" w:color="auto" w:fill="auto"/>
            <w:noWrap/>
            <w:vAlign w:val="center"/>
            <w:hideMark/>
          </w:tcPr>
          <w:p w14:paraId="5D3434C7" w14:textId="30BFBDB2"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0,93611-0,96544</w:t>
            </w:r>
            <w:r w:rsidR="00740C19" w:rsidRPr="00740C19">
              <w:rPr>
                <w:rFonts w:eastAsia="Times New Roman" w:cs="Times New Roman"/>
                <w:color w:val="000000"/>
                <w:sz w:val="20"/>
                <w:szCs w:val="20"/>
                <w:lang w:eastAsia="ru-RU"/>
              </w:rPr>
              <w:t> </w:t>
            </w:r>
          </w:p>
        </w:tc>
      </w:tr>
      <w:tr w:rsidR="00740C19" w:rsidRPr="00A533C7" w14:paraId="62F75373" w14:textId="77777777" w:rsidTr="00740C19">
        <w:trPr>
          <w:trHeight w:val="20"/>
        </w:trPr>
        <w:tc>
          <w:tcPr>
            <w:tcW w:w="3886" w:type="pct"/>
            <w:tcBorders>
              <w:top w:val="nil"/>
              <w:left w:val="single" w:sz="4" w:space="0" w:color="auto"/>
              <w:bottom w:val="single" w:sz="4" w:space="0" w:color="auto"/>
              <w:right w:val="single" w:sz="4" w:space="0" w:color="auto"/>
            </w:tcBorders>
            <w:shd w:val="clear" w:color="auto" w:fill="auto"/>
            <w:noWrap/>
            <w:vAlign w:val="center"/>
            <w:hideMark/>
          </w:tcPr>
          <w:p w14:paraId="546CAF29" w14:textId="77777777" w:rsidR="00740C19" w:rsidRPr="00740C19" w:rsidRDefault="00740C19"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котельная "ИНК"</w:t>
            </w:r>
          </w:p>
        </w:tc>
        <w:tc>
          <w:tcPr>
            <w:tcW w:w="1114" w:type="pct"/>
            <w:tcBorders>
              <w:top w:val="nil"/>
              <w:left w:val="nil"/>
              <w:bottom w:val="single" w:sz="4" w:space="0" w:color="auto"/>
              <w:right w:val="single" w:sz="4" w:space="0" w:color="auto"/>
            </w:tcBorders>
            <w:shd w:val="clear" w:color="auto" w:fill="auto"/>
            <w:noWrap/>
            <w:vAlign w:val="center"/>
            <w:hideMark/>
          </w:tcPr>
          <w:p w14:paraId="5A17ED4C" w14:textId="45FDF830" w:rsidR="00740C19" w:rsidRPr="00740C19" w:rsidRDefault="0034238B" w:rsidP="00740C19">
            <w:pPr>
              <w:widowControl/>
              <w:ind w:firstLine="0"/>
              <w:jc w:val="center"/>
              <w:rPr>
                <w:rFonts w:eastAsia="Times New Roman" w:cs="Times New Roman"/>
                <w:color w:val="000000"/>
                <w:sz w:val="20"/>
                <w:szCs w:val="20"/>
                <w:lang w:eastAsia="ru-RU"/>
              </w:rPr>
            </w:pPr>
            <w:r w:rsidRPr="00A533C7">
              <w:rPr>
                <w:rFonts w:eastAsia="Times New Roman" w:cs="Times New Roman"/>
                <w:color w:val="000000"/>
                <w:sz w:val="20"/>
                <w:szCs w:val="20"/>
                <w:lang w:eastAsia="ru-RU"/>
              </w:rPr>
              <w:t>0,99957-0,99976</w:t>
            </w:r>
            <w:r w:rsidR="00740C19" w:rsidRPr="00740C19">
              <w:rPr>
                <w:rFonts w:eastAsia="Times New Roman" w:cs="Times New Roman"/>
                <w:color w:val="000000"/>
                <w:sz w:val="20"/>
                <w:szCs w:val="20"/>
                <w:lang w:eastAsia="ru-RU"/>
              </w:rPr>
              <w:t> </w:t>
            </w:r>
          </w:p>
        </w:tc>
      </w:tr>
    </w:tbl>
    <w:p w14:paraId="4D7CBD25" w14:textId="77777777" w:rsidR="00740C19" w:rsidRPr="001A2F1D" w:rsidRDefault="00740C19" w:rsidP="00740C19">
      <w:pPr>
        <w:contextualSpacing/>
      </w:pPr>
    </w:p>
    <w:p w14:paraId="33883F6F" w14:textId="274CDF1C" w:rsidR="00EC0AC0" w:rsidRDefault="00EC0AC0" w:rsidP="00740C19">
      <w:pPr>
        <w:ind w:firstLine="709"/>
        <w:contextualSpacing/>
      </w:pPr>
      <w:r>
        <w:t xml:space="preserve">С учетом рекомендаций по перекладки ТС с увеличением диаметра, замене сетей в связи с исчерпанием эксплуатационного ресурса, прокладки новых сетей (см. </w:t>
      </w:r>
      <w:r w:rsidR="00B64581">
        <w:t>Глава</w:t>
      </w:r>
      <w:r>
        <w:t xml:space="preserve"> </w:t>
      </w:r>
      <w:r w:rsidR="00B64581">
        <w:t>8</w:t>
      </w:r>
      <w:r>
        <w:t xml:space="preserve">. </w:t>
      </w:r>
      <w:r w:rsidR="00B64581" w:rsidRPr="00B64581">
        <w:t>Предложения по строительству, реконструкции и (или) модернизации тепловых сетей</w:t>
      </w:r>
      <w:r>
        <w:t xml:space="preserve">) на конец рассматриваемого периода ожидается существенное улучшение показателей надежности теплоснабжения и увеличение вероятности безотказной работы системы централизованного теплоснабжения </w:t>
      </w:r>
      <w:r w:rsidRPr="00740C19">
        <w:t xml:space="preserve">выше </w:t>
      </w:r>
      <w:r w:rsidRPr="00FC2F81">
        <w:t>нормируемого значения 0,86.</w:t>
      </w:r>
      <w:r w:rsidR="00C03163" w:rsidRPr="00C03163">
        <w:t xml:space="preserve"> </w:t>
      </w:r>
    </w:p>
    <w:p w14:paraId="0CF65BA5" w14:textId="77777777" w:rsidR="00EC0AC0" w:rsidRPr="00CD0EAC" w:rsidRDefault="00EC0AC0" w:rsidP="00FF11CA">
      <w:pPr>
        <w:pStyle w:val="2"/>
        <w:spacing w:before="0" w:after="0"/>
        <w:ind w:firstLine="709"/>
        <w:contextualSpacing/>
      </w:pPr>
      <w:bookmarkStart w:id="46" w:name="_Toc38623974"/>
      <w:bookmarkStart w:id="47" w:name="_Toc79081326"/>
      <w:r>
        <w:t xml:space="preserve">Перспективные показатели надежности, определяемые приведенной </w:t>
      </w:r>
      <w:r w:rsidRPr="00CD0EAC">
        <w:t>продолжительностью прекращений подачи тепловой энергии</w:t>
      </w:r>
      <w:bookmarkEnd w:id="46"/>
      <w:bookmarkEnd w:id="47"/>
    </w:p>
    <w:p w14:paraId="62268602" w14:textId="50767A50" w:rsidR="00EC0AC0" w:rsidRPr="00CD0EAC" w:rsidRDefault="00EC0AC0" w:rsidP="00FF11CA">
      <w:pPr>
        <w:ind w:firstLine="709"/>
        <w:contextualSpacing/>
      </w:pPr>
      <w:r w:rsidRPr="00CD0EAC">
        <w:t xml:space="preserve">Продолжительность прекращений подачи тепловой энергии определялась как расчетное время восстановления участков тепловой сети. Результаты расчетов представлены в </w:t>
      </w:r>
      <w:r w:rsidR="00B73284" w:rsidRPr="00CD0EAC">
        <w:t>т</w:t>
      </w:r>
      <w:r w:rsidRPr="00CD0EAC">
        <w:t>абл</w:t>
      </w:r>
      <w:r w:rsidR="00B64581" w:rsidRPr="00CD0EAC">
        <w:t>ицах 1.</w:t>
      </w:r>
      <w:r w:rsidR="00425CF6">
        <w:t>4</w:t>
      </w:r>
      <w:r w:rsidRPr="00CD0EAC">
        <w:t>-</w:t>
      </w:r>
      <w:r w:rsidR="00B64581" w:rsidRPr="00CD0EAC">
        <w:t>1.</w:t>
      </w:r>
      <w:r w:rsidR="00425CF6">
        <w:t>15</w:t>
      </w:r>
    </w:p>
    <w:p w14:paraId="63E0CAC2" w14:textId="5EAF6538" w:rsidR="00740C19" w:rsidRPr="00425CF6" w:rsidRDefault="00425CF6" w:rsidP="001A2F1D">
      <w:pPr>
        <w:pStyle w:val="afffffff7"/>
      </w:pPr>
      <w:bookmarkStart w:id="48" w:name="_Toc10790291"/>
      <w:bookmarkStart w:id="49" w:name="_Toc10790292"/>
      <w:r>
        <w:t>Т</w:t>
      </w:r>
      <w:r w:rsidRPr="00425CF6">
        <w:t xml:space="preserve">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4</w:t>
      </w:r>
      <w:r w:rsidRPr="00425CF6">
        <w:rPr>
          <w:noProof/>
        </w:rPr>
        <w:fldChar w:fldCharType="end"/>
      </w:r>
      <w:r w:rsidRPr="00425CF6">
        <w:t xml:space="preserve"> Расчетное время восстановления участков тепловой сети </w:t>
      </w:r>
      <w:bookmarkEnd w:id="48"/>
      <w:r w:rsidRPr="00425CF6">
        <w:t>котельной «Лена»</w:t>
      </w:r>
    </w:p>
    <w:tbl>
      <w:tblPr>
        <w:tblW w:w="3263" w:type="pct"/>
        <w:tblLook w:val="04A0" w:firstRow="1" w:lastRow="0" w:firstColumn="1" w:lastColumn="0" w:noHBand="0" w:noVBand="1"/>
      </w:tblPr>
      <w:tblGrid>
        <w:gridCol w:w="2200"/>
        <w:gridCol w:w="2200"/>
        <w:gridCol w:w="920"/>
        <w:gridCol w:w="1407"/>
        <w:gridCol w:w="1592"/>
        <w:gridCol w:w="1592"/>
      </w:tblGrid>
      <w:tr w:rsidR="00425CF6" w:rsidRPr="00740C19" w14:paraId="337B0101" w14:textId="77777777" w:rsidTr="00425CF6">
        <w:trPr>
          <w:trHeight w:val="20"/>
          <w:tblHeader/>
        </w:trPr>
        <w:tc>
          <w:tcPr>
            <w:tcW w:w="1087"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9B9A09"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Наименование начала участка</w:t>
            </w:r>
          </w:p>
        </w:tc>
        <w:tc>
          <w:tcPr>
            <w:tcW w:w="1088" w:type="pct"/>
            <w:tcBorders>
              <w:top w:val="single" w:sz="4" w:space="0" w:color="000000"/>
              <w:left w:val="nil"/>
              <w:bottom w:val="single" w:sz="4" w:space="0" w:color="000000"/>
              <w:right w:val="single" w:sz="4" w:space="0" w:color="000000"/>
            </w:tcBorders>
            <w:shd w:val="clear" w:color="auto" w:fill="auto"/>
            <w:vAlign w:val="bottom"/>
            <w:hideMark/>
          </w:tcPr>
          <w:p w14:paraId="2E710C3C"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Наименование конца участка</w:t>
            </w:r>
          </w:p>
        </w:tc>
        <w:tc>
          <w:tcPr>
            <w:tcW w:w="494" w:type="pct"/>
            <w:tcBorders>
              <w:top w:val="single" w:sz="4" w:space="0" w:color="000000"/>
              <w:left w:val="nil"/>
              <w:bottom w:val="single" w:sz="4" w:space="0" w:color="000000"/>
              <w:right w:val="single" w:sz="4" w:space="0" w:color="000000"/>
            </w:tcBorders>
            <w:shd w:val="clear" w:color="auto" w:fill="auto"/>
            <w:vAlign w:val="bottom"/>
            <w:hideMark/>
          </w:tcPr>
          <w:p w14:paraId="41EF1FC8"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Длина участка, м</w:t>
            </w:r>
          </w:p>
        </w:tc>
        <w:tc>
          <w:tcPr>
            <w:tcW w:w="720" w:type="pct"/>
            <w:tcBorders>
              <w:top w:val="single" w:sz="4" w:space="0" w:color="000000"/>
              <w:left w:val="nil"/>
              <w:bottom w:val="single" w:sz="4" w:space="0" w:color="000000"/>
              <w:right w:val="single" w:sz="4" w:space="0" w:color="000000"/>
            </w:tcBorders>
            <w:shd w:val="clear" w:color="auto" w:fill="auto"/>
            <w:vAlign w:val="bottom"/>
            <w:hideMark/>
          </w:tcPr>
          <w:p w14:paraId="0DA30829" w14:textId="77777777" w:rsidR="00425CF6" w:rsidRPr="00740C19" w:rsidRDefault="00425CF6" w:rsidP="00740C19">
            <w:pPr>
              <w:widowControl/>
              <w:ind w:firstLine="0"/>
              <w:jc w:val="center"/>
              <w:rPr>
                <w:rFonts w:eastAsia="Times New Roman" w:cs="Times New Roman"/>
                <w:b/>
                <w:bCs/>
                <w:color w:val="000000"/>
                <w:sz w:val="20"/>
                <w:szCs w:val="20"/>
                <w:lang w:eastAsia="ru-RU"/>
              </w:rPr>
            </w:pPr>
            <w:proofErr w:type="spellStart"/>
            <w:r w:rsidRPr="00740C19">
              <w:rPr>
                <w:rFonts w:eastAsia="Times New Roman" w:cs="Times New Roman"/>
                <w:b/>
                <w:bCs/>
                <w:color w:val="000000"/>
                <w:sz w:val="20"/>
                <w:szCs w:val="20"/>
                <w:lang w:eastAsia="ru-RU"/>
              </w:rPr>
              <w:t>Внутpенний</w:t>
            </w:r>
            <w:proofErr w:type="spellEnd"/>
            <w:r w:rsidRPr="00740C19">
              <w:rPr>
                <w:rFonts w:eastAsia="Times New Roman" w:cs="Times New Roman"/>
                <w:b/>
                <w:bCs/>
                <w:color w:val="000000"/>
                <w:sz w:val="20"/>
                <w:szCs w:val="20"/>
                <w:lang w:eastAsia="ru-RU"/>
              </w:rPr>
              <w:t xml:space="preserve"> </w:t>
            </w:r>
            <w:proofErr w:type="spellStart"/>
            <w:r w:rsidRPr="00740C19">
              <w:rPr>
                <w:rFonts w:eastAsia="Times New Roman" w:cs="Times New Roman"/>
                <w:b/>
                <w:bCs/>
                <w:color w:val="000000"/>
                <w:sz w:val="20"/>
                <w:szCs w:val="20"/>
                <w:lang w:eastAsia="ru-RU"/>
              </w:rPr>
              <w:t>диаметp</w:t>
            </w:r>
            <w:proofErr w:type="spellEnd"/>
            <w:r w:rsidRPr="00740C19">
              <w:rPr>
                <w:rFonts w:eastAsia="Times New Roman" w:cs="Times New Roman"/>
                <w:b/>
                <w:bCs/>
                <w:color w:val="000000"/>
                <w:sz w:val="20"/>
                <w:szCs w:val="20"/>
                <w:lang w:eastAsia="ru-RU"/>
              </w:rPr>
              <w:t xml:space="preserve"> подающего </w:t>
            </w:r>
            <w:proofErr w:type="spellStart"/>
            <w:r w:rsidRPr="00740C19">
              <w:rPr>
                <w:rFonts w:eastAsia="Times New Roman" w:cs="Times New Roman"/>
                <w:b/>
                <w:bCs/>
                <w:color w:val="000000"/>
                <w:sz w:val="20"/>
                <w:szCs w:val="20"/>
                <w:lang w:eastAsia="ru-RU"/>
              </w:rPr>
              <w:t>тpубопpовода</w:t>
            </w:r>
            <w:proofErr w:type="spellEnd"/>
            <w:r w:rsidRPr="00740C19">
              <w:rPr>
                <w:rFonts w:eastAsia="Times New Roman" w:cs="Times New Roman"/>
                <w:b/>
                <w:bCs/>
                <w:color w:val="000000"/>
                <w:sz w:val="20"/>
                <w:szCs w:val="20"/>
                <w:lang w:eastAsia="ru-RU"/>
              </w:rPr>
              <w:t>, м</w:t>
            </w:r>
          </w:p>
        </w:tc>
        <w:tc>
          <w:tcPr>
            <w:tcW w:w="806" w:type="pct"/>
            <w:tcBorders>
              <w:top w:val="single" w:sz="4" w:space="0" w:color="000000"/>
              <w:left w:val="nil"/>
              <w:bottom w:val="single" w:sz="4" w:space="0" w:color="000000"/>
              <w:right w:val="single" w:sz="4" w:space="0" w:color="000000"/>
            </w:tcBorders>
            <w:shd w:val="clear" w:color="auto" w:fill="auto"/>
            <w:vAlign w:val="bottom"/>
            <w:hideMark/>
          </w:tcPr>
          <w:p w14:paraId="4CC4B627"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Время восстановления, ч</w:t>
            </w:r>
          </w:p>
        </w:tc>
        <w:tc>
          <w:tcPr>
            <w:tcW w:w="806" w:type="pct"/>
            <w:tcBorders>
              <w:top w:val="single" w:sz="4" w:space="0" w:color="000000"/>
              <w:left w:val="nil"/>
              <w:bottom w:val="single" w:sz="4" w:space="0" w:color="000000"/>
              <w:right w:val="single" w:sz="4" w:space="0" w:color="000000"/>
            </w:tcBorders>
            <w:shd w:val="clear" w:color="auto" w:fill="auto"/>
            <w:vAlign w:val="bottom"/>
            <w:hideMark/>
          </w:tcPr>
          <w:p w14:paraId="318CE583" w14:textId="77777777" w:rsidR="00425CF6" w:rsidRPr="00740C19" w:rsidRDefault="00425CF6" w:rsidP="00740C19">
            <w:pPr>
              <w:widowControl/>
              <w:ind w:firstLine="0"/>
              <w:jc w:val="center"/>
              <w:rPr>
                <w:rFonts w:eastAsia="Times New Roman" w:cs="Times New Roman"/>
                <w:b/>
                <w:bCs/>
                <w:color w:val="000000"/>
                <w:sz w:val="20"/>
                <w:szCs w:val="20"/>
                <w:lang w:eastAsia="ru-RU"/>
              </w:rPr>
            </w:pPr>
            <w:r w:rsidRPr="00740C19">
              <w:rPr>
                <w:rFonts w:eastAsia="Times New Roman" w:cs="Times New Roman"/>
                <w:b/>
                <w:bCs/>
                <w:color w:val="000000"/>
                <w:sz w:val="20"/>
                <w:szCs w:val="20"/>
                <w:lang w:eastAsia="ru-RU"/>
              </w:rPr>
              <w:t>Интенсивность восстановления, 1/ч</w:t>
            </w:r>
          </w:p>
        </w:tc>
      </w:tr>
      <w:tr w:rsidR="00425CF6" w:rsidRPr="00740C19" w14:paraId="7BD9F37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0E264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ТК-26_1591</w:t>
            </w:r>
          </w:p>
        </w:tc>
        <w:tc>
          <w:tcPr>
            <w:tcW w:w="1088" w:type="pct"/>
            <w:tcBorders>
              <w:top w:val="nil"/>
              <w:left w:val="nil"/>
              <w:bottom w:val="single" w:sz="4" w:space="0" w:color="000000"/>
              <w:right w:val="single" w:sz="4" w:space="0" w:color="000000"/>
            </w:tcBorders>
            <w:shd w:val="clear" w:color="000000" w:fill="FFFFFF"/>
            <w:vAlign w:val="bottom"/>
            <w:hideMark/>
          </w:tcPr>
          <w:p w14:paraId="5840B8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ЦТП-Лена_6183</w:t>
            </w:r>
          </w:p>
        </w:tc>
        <w:tc>
          <w:tcPr>
            <w:tcW w:w="494" w:type="pct"/>
            <w:tcBorders>
              <w:top w:val="nil"/>
              <w:left w:val="nil"/>
              <w:bottom w:val="single" w:sz="4" w:space="0" w:color="000000"/>
              <w:right w:val="single" w:sz="4" w:space="0" w:color="000000"/>
            </w:tcBorders>
            <w:shd w:val="clear" w:color="000000" w:fill="FFFFFF"/>
            <w:vAlign w:val="bottom"/>
            <w:hideMark/>
          </w:tcPr>
          <w:p w14:paraId="45F2E5A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w:t>
            </w:r>
          </w:p>
        </w:tc>
        <w:tc>
          <w:tcPr>
            <w:tcW w:w="720" w:type="pct"/>
            <w:tcBorders>
              <w:top w:val="nil"/>
              <w:left w:val="nil"/>
              <w:bottom w:val="single" w:sz="4" w:space="0" w:color="000000"/>
              <w:right w:val="single" w:sz="4" w:space="0" w:color="000000"/>
            </w:tcBorders>
            <w:shd w:val="clear" w:color="000000" w:fill="FFFFFF"/>
            <w:vAlign w:val="bottom"/>
            <w:hideMark/>
          </w:tcPr>
          <w:p w14:paraId="126152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75F063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20.073484</w:t>
            </w:r>
          </w:p>
        </w:tc>
        <w:tc>
          <w:tcPr>
            <w:tcW w:w="806" w:type="pct"/>
            <w:tcBorders>
              <w:top w:val="nil"/>
              <w:left w:val="nil"/>
              <w:bottom w:val="single" w:sz="4" w:space="0" w:color="000000"/>
              <w:right w:val="single" w:sz="4" w:space="0" w:color="000000"/>
            </w:tcBorders>
            <w:shd w:val="clear" w:color="000000" w:fill="FFFFFF"/>
            <w:vAlign w:val="bottom"/>
            <w:hideMark/>
          </w:tcPr>
          <w:p w14:paraId="2215FE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0.049817</w:t>
            </w:r>
          </w:p>
        </w:tc>
      </w:tr>
      <w:tr w:rsidR="00425CF6" w:rsidRPr="00740C19" w14:paraId="559B52F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35D70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ТК-2A2_1605</w:t>
            </w:r>
          </w:p>
        </w:tc>
        <w:tc>
          <w:tcPr>
            <w:tcW w:w="1088" w:type="pct"/>
            <w:tcBorders>
              <w:top w:val="nil"/>
              <w:left w:val="nil"/>
              <w:bottom w:val="single" w:sz="4" w:space="0" w:color="000000"/>
              <w:right w:val="single" w:sz="4" w:space="0" w:color="000000"/>
            </w:tcBorders>
            <w:shd w:val="clear" w:color="000000" w:fill="FFFFFF"/>
            <w:vAlign w:val="bottom"/>
            <w:hideMark/>
          </w:tcPr>
          <w:p w14:paraId="62C4C7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З-1_5889</w:t>
            </w:r>
          </w:p>
        </w:tc>
        <w:tc>
          <w:tcPr>
            <w:tcW w:w="494" w:type="pct"/>
            <w:tcBorders>
              <w:top w:val="nil"/>
              <w:left w:val="nil"/>
              <w:bottom w:val="single" w:sz="4" w:space="0" w:color="000000"/>
              <w:right w:val="single" w:sz="4" w:space="0" w:color="000000"/>
            </w:tcBorders>
            <w:shd w:val="clear" w:color="000000" w:fill="FFFFFF"/>
            <w:vAlign w:val="bottom"/>
            <w:hideMark/>
          </w:tcPr>
          <w:p w14:paraId="32384D2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w:t>
            </w:r>
          </w:p>
        </w:tc>
        <w:tc>
          <w:tcPr>
            <w:tcW w:w="720" w:type="pct"/>
            <w:tcBorders>
              <w:top w:val="nil"/>
              <w:left w:val="nil"/>
              <w:bottom w:val="single" w:sz="4" w:space="0" w:color="000000"/>
              <w:right w:val="single" w:sz="4" w:space="0" w:color="000000"/>
            </w:tcBorders>
            <w:shd w:val="clear" w:color="000000" w:fill="FFFFFF"/>
            <w:vAlign w:val="bottom"/>
            <w:hideMark/>
          </w:tcPr>
          <w:p w14:paraId="34F3FB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0DF231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23.719696</w:t>
            </w:r>
          </w:p>
        </w:tc>
        <w:tc>
          <w:tcPr>
            <w:tcW w:w="806" w:type="pct"/>
            <w:tcBorders>
              <w:top w:val="nil"/>
              <w:left w:val="nil"/>
              <w:bottom w:val="single" w:sz="4" w:space="0" w:color="000000"/>
              <w:right w:val="single" w:sz="4" w:space="0" w:color="000000"/>
            </w:tcBorders>
            <w:shd w:val="clear" w:color="000000" w:fill="FFFFFF"/>
            <w:vAlign w:val="bottom"/>
            <w:hideMark/>
          </w:tcPr>
          <w:p w14:paraId="1F6F85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0.042159</w:t>
            </w:r>
          </w:p>
        </w:tc>
      </w:tr>
      <w:tr w:rsidR="00425CF6" w:rsidRPr="00740C19" w14:paraId="5581B78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2CAC56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ТК-13F9_1558</w:t>
            </w:r>
          </w:p>
        </w:tc>
        <w:tc>
          <w:tcPr>
            <w:tcW w:w="1088" w:type="pct"/>
            <w:tcBorders>
              <w:top w:val="nil"/>
              <w:left w:val="nil"/>
              <w:bottom w:val="single" w:sz="4" w:space="0" w:color="000000"/>
              <w:right w:val="single" w:sz="4" w:space="0" w:color="000000"/>
            </w:tcBorders>
            <w:shd w:val="clear" w:color="000000" w:fill="FFFFFF"/>
            <w:vAlign w:val="bottom"/>
            <w:hideMark/>
          </w:tcPr>
          <w:p w14:paraId="780381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ТК-13FA_1574</w:t>
            </w:r>
          </w:p>
        </w:tc>
        <w:tc>
          <w:tcPr>
            <w:tcW w:w="494" w:type="pct"/>
            <w:tcBorders>
              <w:top w:val="nil"/>
              <w:left w:val="nil"/>
              <w:bottom w:val="single" w:sz="4" w:space="0" w:color="000000"/>
              <w:right w:val="single" w:sz="4" w:space="0" w:color="000000"/>
            </w:tcBorders>
            <w:shd w:val="clear" w:color="000000" w:fill="FFFFFF"/>
            <w:vAlign w:val="bottom"/>
            <w:hideMark/>
          </w:tcPr>
          <w:p w14:paraId="398201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47</w:t>
            </w:r>
          </w:p>
        </w:tc>
        <w:tc>
          <w:tcPr>
            <w:tcW w:w="720" w:type="pct"/>
            <w:tcBorders>
              <w:top w:val="nil"/>
              <w:left w:val="nil"/>
              <w:bottom w:val="single" w:sz="4" w:space="0" w:color="000000"/>
              <w:right w:val="single" w:sz="4" w:space="0" w:color="000000"/>
            </w:tcBorders>
            <w:shd w:val="clear" w:color="000000" w:fill="FFFFFF"/>
            <w:vAlign w:val="bottom"/>
            <w:hideMark/>
          </w:tcPr>
          <w:p w14:paraId="4B783E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6EA2B0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7251F5D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3DCE01C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C6AF0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ТК-13F7_1556</w:t>
            </w:r>
          </w:p>
        </w:tc>
        <w:tc>
          <w:tcPr>
            <w:tcW w:w="1088" w:type="pct"/>
            <w:tcBorders>
              <w:top w:val="nil"/>
              <w:left w:val="nil"/>
              <w:bottom w:val="single" w:sz="4" w:space="0" w:color="000000"/>
              <w:right w:val="single" w:sz="4" w:space="0" w:color="000000"/>
            </w:tcBorders>
            <w:shd w:val="clear" w:color="000000" w:fill="FFFFFF"/>
            <w:vAlign w:val="bottom"/>
            <w:hideMark/>
          </w:tcPr>
          <w:p w14:paraId="5D897C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ТК-13F8_1598</w:t>
            </w:r>
          </w:p>
        </w:tc>
        <w:tc>
          <w:tcPr>
            <w:tcW w:w="494" w:type="pct"/>
            <w:tcBorders>
              <w:top w:val="nil"/>
              <w:left w:val="nil"/>
              <w:bottom w:val="single" w:sz="4" w:space="0" w:color="000000"/>
              <w:right w:val="single" w:sz="4" w:space="0" w:color="000000"/>
            </w:tcBorders>
            <w:shd w:val="clear" w:color="000000" w:fill="FFFFFF"/>
            <w:vAlign w:val="bottom"/>
            <w:hideMark/>
          </w:tcPr>
          <w:p w14:paraId="7E827B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55</w:t>
            </w:r>
          </w:p>
        </w:tc>
        <w:tc>
          <w:tcPr>
            <w:tcW w:w="720" w:type="pct"/>
            <w:tcBorders>
              <w:top w:val="nil"/>
              <w:left w:val="nil"/>
              <w:bottom w:val="single" w:sz="4" w:space="0" w:color="000000"/>
              <w:right w:val="single" w:sz="4" w:space="0" w:color="000000"/>
            </w:tcBorders>
            <w:shd w:val="clear" w:color="000000" w:fill="FFFFFF"/>
            <w:vAlign w:val="bottom"/>
            <w:hideMark/>
          </w:tcPr>
          <w:p w14:paraId="6EB89F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5C7EF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723639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1C0A945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32735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«Лена»</w:t>
            </w:r>
          </w:p>
        </w:tc>
        <w:tc>
          <w:tcPr>
            <w:tcW w:w="1088" w:type="pct"/>
            <w:tcBorders>
              <w:top w:val="nil"/>
              <w:left w:val="nil"/>
              <w:bottom w:val="single" w:sz="4" w:space="0" w:color="000000"/>
              <w:right w:val="single" w:sz="4" w:space="0" w:color="000000"/>
            </w:tcBorders>
            <w:shd w:val="clear" w:color="000000" w:fill="FFFFFF"/>
            <w:vAlign w:val="bottom"/>
            <w:hideMark/>
          </w:tcPr>
          <w:p w14:paraId="323BE2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УТ-1_6064</w:t>
            </w:r>
          </w:p>
        </w:tc>
        <w:tc>
          <w:tcPr>
            <w:tcW w:w="494" w:type="pct"/>
            <w:tcBorders>
              <w:top w:val="nil"/>
              <w:left w:val="nil"/>
              <w:bottom w:val="single" w:sz="4" w:space="0" w:color="000000"/>
              <w:right w:val="single" w:sz="4" w:space="0" w:color="000000"/>
            </w:tcBorders>
            <w:shd w:val="clear" w:color="000000" w:fill="FFFFFF"/>
            <w:vAlign w:val="bottom"/>
            <w:hideMark/>
          </w:tcPr>
          <w:p w14:paraId="3E6BB1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w:t>
            </w:r>
          </w:p>
        </w:tc>
        <w:tc>
          <w:tcPr>
            <w:tcW w:w="720" w:type="pct"/>
            <w:tcBorders>
              <w:top w:val="nil"/>
              <w:left w:val="nil"/>
              <w:bottom w:val="single" w:sz="4" w:space="0" w:color="000000"/>
              <w:right w:val="single" w:sz="4" w:space="0" w:color="000000"/>
            </w:tcBorders>
            <w:shd w:val="clear" w:color="000000" w:fill="FFFFFF"/>
            <w:vAlign w:val="bottom"/>
            <w:hideMark/>
          </w:tcPr>
          <w:p w14:paraId="449271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41D8D3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29.963928</w:t>
            </w:r>
          </w:p>
        </w:tc>
        <w:tc>
          <w:tcPr>
            <w:tcW w:w="806" w:type="pct"/>
            <w:tcBorders>
              <w:top w:val="nil"/>
              <w:left w:val="nil"/>
              <w:bottom w:val="single" w:sz="4" w:space="0" w:color="000000"/>
              <w:right w:val="single" w:sz="4" w:space="0" w:color="000000"/>
            </w:tcBorders>
            <w:shd w:val="clear" w:color="000000" w:fill="FFFFFF"/>
            <w:vAlign w:val="bottom"/>
            <w:hideMark/>
          </w:tcPr>
          <w:p w14:paraId="363F23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0.033373</w:t>
            </w:r>
          </w:p>
        </w:tc>
      </w:tr>
      <w:tr w:rsidR="00425CF6" w:rsidRPr="00740C19" w14:paraId="0016B34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CEAC4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ТК-13FA_1574</w:t>
            </w:r>
          </w:p>
        </w:tc>
        <w:tc>
          <w:tcPr>
            <w:tcW w:w="1088" w:type="pct"/>
            <w:tcBorders>
              <w:top w:val="nil"/>
              <w:left w:val="nil"/>
              <w:bottom w:val="single" w:sz="4" w:space="0" w:color="000000"/>
              <w:right w:val="single" w:sz="4" w:space="0" w:color="000000"/>
            </w:tcBorders>
            <w:shd w:val="clear" w:color="000000" w:fill="FFFFFF"/>
            <w:vAlign w:val="bottom"/>
            <w:hideMark/>
          </w:tcPr>
          <w:p w14:paraId="358BA59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ТК-13FB_1559</w:t>
            </w:r>
          </w:p>
        </w:tc>
        <w:tc>
          <w:tcPr>
            <w:tcW w:w="494" w:type="pct"/>
            <w:tcBorders>
              <w:top w:val="nil"/>
              <w:left w:val="nil"/>
              <w:bottom w:val="single" w:sz="4" w:space="0" w:color="000000"/>
              <w:right w:val="single" w:sz="4" w:space="0" w:color="000000"/>
            </w:tcBorders>
            <w:shd w:val="clear" w:color="000000" w:fill="FFFFFF"/>
            <w:vAlign w:val="bottom"/>
            <w:hideMark/>
          </w:tcPr>
          <w:p w14:paraId="495D4F0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20" w:type="pct"/>
            <w:tcBorders>
              <w:top w:val="nil"/>
              <w:left w:val="nil"/>
              <w:bottom w:val="single" w:sz="4" w:space="0" w:color="000000"/>
              <w:right w:val="single" w:sz="4" w:space="0" w:color="000000"/>
            </w:tcBorders>
            <w:shd w:val="clear" w:color="000000" w:fill="FFFFFF"/>
            <w:vAlign w:val="bottom"/>
            <w:hideMark/>
          </w:tcPr>
          <w:p w14:paraId="1BAD94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D20FA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5527D4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5A0ECA7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1E863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ТК-13F8_1598</w:t>
            </w:r>
          </w:p>
        </w:tc>
        <w:tc>
          <w:tcPr>
            <w:tcW w:w="1088" w:type="pct"/>
            <w:tcBorders>
              <w:top w:val="nil"/>
              <w:left w:val="nil"/>
              <w:bottom w:val="single" w:sz="4" w:space="0" w:color="000000"/>
              <w:right w:val="single" w:sz="4" w:space="0" w:color="000000"/>
            </w:tcBorders>
            <w:shd w:val="clear" w:color="000000" w:fill="FFFFFF"/>
            <w:vAlign w:val="bottom"/>
            <w:hideMark/>
          </w:tcPr>
          <w:p w14:paraId="4B41658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ТК-13F9_1558</w:t>
            </w:r>
          </w:p>
        </w:tc>
        <w:tc>
          <w:tcPr>
            <w:tcW w:w="494" w:type="pct"/>
            <w:tcBorders>
              <w:top w:val="nil"/>
              <w:left w:val="nil"/>
              <w:bottom w:val="single" w:sz="4" w:space="0" w:color="000000"/>
              <w:right w:val="single" w:sz="4" w:space="0" w:color="000000"/>
            </w:tcBorders>
            <w:shd w:val="clear" w:color="000000" w:fill="FFFFFF"/>
            <w:vAlign w:val="bottom"/>
            <w:hideMark/>
          </w:tcPr>
          <w:p w14:paraId="26E1ED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166</w:t>
            </w:r>
          </w:p>
        </w:tc>
        <w:tc>
          <w:tcPr>
            <w:tcW w:w="720" w:type="pct"/>
            <w:tcBorders>
              <w:top w:val="nil"/>
              <w:left w:val="nil"/>
              <w:bottom w:val="single" w:sz="4" w:space="0" w:color="000000"/>
              <w:right w:val="single" w:sz="4" w:space="0" w:color="000000"/>
            </w:tcBorders>
            <w:shd w:val="clear" w:color="000000" w:fill="FFFFFF"/>
            <w:vAlign w:val="bottom"/>
            <w:hideMark/>
          </w:tcPr>
          <w:p w14:paraId="447219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55DB5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0701D10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1ADE5B7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479D3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ТК-13F6_142</w:t>
            </w:r>
          </w:p>
        </w:tc>
        <w:tc>
          <w:tcPr>
            <w:tcW w:w="1088" w:type="pct"/>
            <w:tcBorders>
              <w:top w:val="nil"/>
              <w:left w:val="nil"/>
              <w:bottom w:val="single" w:sz="4" w:space="0" w:color="000000"/>
              <w:right w:val="single" w:sz="4" w:space="0" w:color="000000"/>
            </w:tcBorders>
            <w:shd w:val="clear" w:color="000000" w:fill="FFFFFF"/>
            <w:vAlign w:val="bottom"/>
            <w:hideMark/>
          </w:tcPr>
          <w:p w14:paraId="50BB7B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ТК-13F6.1_1920</w:t>
            </w:r>
          </w:p>
        </w:tc>
        <w:tc>
          <w:tcPr>
            <w:tcW w:w="494" w:type="pct"/>
            <w:tcBorders>
              <w:top w:val="nil"/>
              <w:left w:val="nil"/>
              <w:bottom w:val="single" w:sz="4" w:space="0" w:color="000000"/>
              <w:right w:val="single" w:sz="4" w:space="0" w:color="000000"/>
            </w:tcBorders>
            <w:shd w:val="clear" w:color="000000" w:fill="FFFFFF"/>
            <w:vAlign w:val="bottom"/>
            <w:hideMark/>
          </w:tcPr>
          <w:p w14:paraId="436F79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w:t>
            </w:r>
          </w:p>
        </w:tc>
        <w:tc>
          <w:tcPr>
            <w:tcW w:w="720" w:type="pct"/>
            <w:tcBorders>
              <w:top w:val="nil"/>
              <w:left w:val="nil"/>
              <w:bottom w:val="single" w:sz="4" w:space="0" w:color="000000"/>
              <w:right w:val="single" w:sz="4" w:space="0" w:color="000000"/>
            </w:tcBorders>
            <w:shd w:val="clear" w:color="000000" w:fill="FFFFFF"/>
            <w:vAlign w:val="bottom"/>
            <w:hideMark/>
          </w:tcPr>
          <w:p w14:paraId="26970A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2AF231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2852A13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248E623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F68767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ТК-8_70</w:t>
            </w:r>
          </w:p>
        </w:tc>
        <w:tc>
          <w:tcPr>
            <w:tcW w:w="1088" w:type="pct"/>
            <w:tcBorders>
              <w:top w:val="nil"/>
              <w:left w:val="nil"/>
              <w:bottom w:val="single" w:sz="4" w:space="0" w:color="000000"/>
              <w:right w:val="single" w:sz="4" w:space="0" w:color="000000"/>
            </w:tcBorders>
            <w:shd w:val="clear" w:color="000000" w:fill="FFFFFF"/>
            <w:vAlign w:val="bottom"/>
            <w:hideMark/>
          </w:tcPr>
          <w:p w14:paraId="4595B7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ТК-9_136</w:t>
            </w:r>
          </w:p>
        </w:tc>
        <w:tc>
          <w:tcPr>
            <w:tcW w:w="494" w:type="pct"/>
            <w:tcBorders>
              <w:top w:val="nil"/>
              <w:left w:val="nil"/>
              <w:bottom w:val="single" w:sz="4" w:space="0" w:color="000000"/>
              <w:right w:val="single" w:sz="4" w:space="0" w:color="000000"/>
            </w:tcBorders>
            <w:shd w:val="clear" w:color="000000" w:fill="FFFFFF"/>
            <w:vAlign w:val="bottom"/>
            <w:hideMark/>
          </w:tcPr>
          <w:p w14:paraId="1BAB44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105</w:t>
            </w:r>
          </w:p>
        </w:tc>
        <w:tc>
          <w:tcPr>
            <w:tcW w:w="720" w:type="pct"/>
            <w:tcBorders>
              <w:top w:val="nil"/>
              <w:left w:val="nil"/>
              <w:bottom w:val="single" w:sz="4" w:space="0" w:color="000000"/>
              <w:right w:val="single" w:sz="4" w:space="0" w:color="000000"/>
            </w:tcBorders>
            <w:shd w:val="clear" w:color="000000" w:fill="FFFFFF"/>
            <w:vAlign w:val="bottom"/>
            <w:hideMark/>
          </w:tcPr>
          <w:p w14:paraId="1460F3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501F38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58D600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E9E1AC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55A474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ЦТП-Лена_3786</w:t>
            </w:r>
          </w:p>
        </w:tc>
        <w:tc>
          <w:tcPr>
            <w:tcW w:w="1088" w:type="pct"/>
            <w:tcBorders>
              <w:top w:val="nil"/>
              <w:left w:val="nil"/>
              <w:bottom w:val="single" w:sz="4" w:space="0" w:color="000000"/>
              <w:right w:val="single" w:sz="4" w:space="0" w:color="000000"/>
            </w:tcBorders>
            <w:shd w:val="clear" w:color="000000" w:fill="FFFFFF"/>
            <w:vAlign w:val="bottom"/>
            <w:hideMark/>
          </w:tcPr>
          <w:p w14:paraId="736D0E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w:t>
            </w:r>
          </w:p>
        </w:tc>
        <w:tc>
          <w:tcPr>
            <w:tcW w:w="494" w:type="pct"/>
            <w:tcBorders>
              <w:top w:val="nil"/>
              <w:left w:val="nil"/>
              <w:bottom w:val="single" w:sz="4" w:space="0" w:color="000000"/>
              <w:right w:val="single" w:sz="4" w:space="0" w:color="000000"/>
            </w:tcBorders>
            <w:shd w:val="clear" w:color="000000" w:fill="FFFFFF"/>
            <w:vAlign w:val="bottom"/>
            <w:hideMark/>
          </w:tcPr>
          <w:p w14:paraId="39E004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20" w:type="pct"/>
            <w:tcBorders>
              <w:top w:val="nil"/>
              <w:left w:val="nil"/>
              <w:bottom w:val="single" w:sz="4" w:space="0" w:color="000000"/>
              <w:right w:val="single" w:sz="4" w:space="0" w:color="000000"/>
            </w:tcBorders>
            <w:shd w:val="clear" w:color="000000" w:fill="FFFFFF"/>
            <w:vAlign w:val="bottom"/>
            <w:hideMark/>
          </w:tcPr>
          <w:p w14:paraId="620F44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37F91C8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12.09132</w:t>
            </w:r>
          </w:p>
        </w:tc>
        <w:tc>
          <w:tcPr>
            <w:tcW w:w="806" w:type="pct"/>
            <w:tcBorders>
              <w:top w:val="nil"/>
              <w:left w:val="nil"/>
              <w:bottom w:val="single" w:sz="4" w:space="0" w:color="000000"/>
              <w:right w:val="single" w:sz="4" w:space="0" w:color="000000"/>
            </w:tcBorders>
            <w:shd w:val="clear" w:color="000000" w:fill="FFFFFF"/>
            <w:vAlign w:val="bottom"/>
            <w:hideMark/>
          </w:tcPr>
          <w:p w14:paraId="6AC8AD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0.082704</w:t>
            </w:r>
          </w:p>
        </w:tc>
      </w:tr>
      <w:tr w:rsidR="00425CF6" w:rsidRPr="00740C19" w14:paraId="17FB017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2768D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ТК-43_3715</w:t>
            </w:r>
          </w:p>
        </w:tc>
        <w:tc>
          <w:tcPr>
            <w:tcW w:w="1088" w:type="pct"/>
            <w:tcBorders>
              <w:top w:val="nil"/>
              <w:left w:val="nil"/>
              <w:bottom w:val="single" w:sz="4" w:space="0" w:color="000000"/>
              <w:right w:val="single" w:sz="4" w:space="0" w:color="000000"/>
            </w:tcBorders>
            <w:shd w:val="clear" w:color="000000" w:fill="FFFFFF"/>
            <w:vAlign w:val="bottom"/>
            <w:hideMark/>
          </w:tcPr>
          <w:p w14:paraId="591890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ТК-44_3718</w:t>
            </w:r>
          </w:p>
        </w:tc>
        <w:tc>
          <w:tcPr>
            <w:tcW w:w="494" w:type="pct"/>
            <w:tcBorders>
              <w:top w:val="nil"/>
              <w:left w:val="nil"/>
              <w:bottom w:val="single" w:sz="4" w:space="0" w:color="000000"/>
              <w:right w:val="single" w:sz="4" w:space="0" w:color="000000"/>
            </w:tcBorders>
            <w:shd w:val="clear" w:color="000000" w:fill="FFFFFF"/>
            <w:vAlign w:val="bottom"/>
            <w:hideMark/>
          </w:tcPr>
          <w:p w14:paraId="1E60053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20" w:type="pct"/>
            <w:tcBorders>
              <w:top w:val="nil"/>
              <w:left w:val="nil"/>
              <w:bottom w:val="single" w:sz="4" w:space="0" w:color="000000"/>
              <w:right w:val="single" w:sz="4" w:space="0" w:color="000000"/>
            </w:tcBorders>
            <w:shd w:val="clear" w:color="000000" w:fill="FFFFFF"/>
            <w:vAlign w:val="bottom"/>
            <w:hideMark/>
          </w:tcPr>
          <w:p w14:paraId="64B3B9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0DB446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57FC4E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7BB5963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373F0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ТК-42_3713</w:t>
            </w:r>
          </w:p>
        </w:tc>
        <w:tc>
          <w:tcPr>
            <w:tcW w:w="1088" w:type="pct"/>
            <w:tcBorders>
              <w:top w:val="nil"/>
              <w:left w:val="nil"/>
              <w:bottom w:val="single" w:sz="4" w:space="0" w:color="000000"/>
              <w:right w:val="single" w:sz="4" w:space="0" w:color="000000"/>
            </w:tcBorders>
            <w:shd w:val="clear" w:color="000000" w:fill="FFFFFF"/>
            <w:vAlign w:val="bottom"/>
            <w:hideMark/>
          </w:tcPr>
          <w:p w14:paraId="61DB2F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ТК-43_3715</w:t>
            </w:r>
          </w:p>
        </w:tc>
        <w:tc>
          <w:tcPr>
            <w:tcW w:w="494" w:type="pct"/>
            <w:tcBorders>
              <w:top w:val="nil"/>
              <w:left w:val="nil"/>
              <w:bottom w:val="single" w:sz="4" w:space="0" w:color="000000"/>
              <w:right w:val="single" w:sz="4" w:space="0" w:color="000000"/>
            </w:tcBorders>
            <w:shd w:val="clear" w:color="000000" w:fill="FFFFFF"/>
            <w:vAlign w:val="bottom"/>
            <w:hideMark/>
          </w:tcPr>
          <w:p w14:paraId="30CAAF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w:t>
            </w:r>
          </w:p>
        </w:tc>
        <w:tc>
          <w:tcPr>
            <w:tcW w:w="720" w:type="pct"/>
            <w:tcBorders>
              <w:top w:val="nil"/>
              <w:left w:val="nil"/>
              <w:bottom w:val="single" w:sz="4" w:space="0" w:color="000000"/>
              <w:right w:val="single" w:sz="4" w:space="0" w:color="000000"/>
            </w:tcBorders>
            <w:shd w:val="clear" w:color="000000" w:fill="FFFFFF"/>
            <w:vAlign w:val="bottom"/>
            <w:hideMark/>
          </w:tcPr>
          <w:p w14:paraId="6AB5ED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79672E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0663C8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0E46AB4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0506D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ТК-30_370</w:t>
            </w:r>
          </w:p>
        </w:tc>
        <w:tc>
          <w:tcPr>
            <w:tcW w:w="1088" w:type="pct"/>
            <w:tcBorders>
              <w:top w:val="nil"/>
              <w:left w:val="nil"/>
              <w:bottom w:val="single" w:sz="4" w:space="0" w:color="000000"/>
              <w:right w:val="single" w:sz="4" w:space="0" w:color="000000"/>
            </w:tcBorders>
            <w:shd w:val="clear" w:color="000000" w:fill="FFFFFF"/>
            <w:vAlign w:val="bottom"/>
            <w:hideMark/>
          </w:tcPr>
          <w:p w14:paraId="287D51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ТК-31_372</w:t>
            </w:r>
          </w:p>
        </w:tc>
        <w:tc>
          <w:tcPr>
            <w:tcW w:w="494" w:type="pct"/>
            <w:tcBorders>
              <w:top w:val="nil"/>
              <w:left w:val="nil"/>
              <w:bottom w:val="single" w:sz="4" w:space="0" w:color="000000"/>
              <w:right w:val="single" w:sz="4" w:space="0" w:color="000000"/>
            </w:tcBorders>
            <w:shd w:val="clear" w:color="000000" w:fill="FFFFFF"/>
            <w:vAlign w:val="bottom"/>
            <w:hideMark/>
          </w:tcPr>
          <w:p w14:paraId="6A9C31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46</w:t>
            </w:r>
          </w:p>
        </w:tc>
        <w:tc>
          <w:tcPr>
            <w:tcW w:w="720" w:type="pct"/>
            <w:tcBorders>
              <w:top w:val="nil"/>
              <w:left w:val="nil"/>
              <w:bottom w:val="single" w:sz="4" w:space="0" w:color="000000"/>
              <w:right w:val="single" w:sz="4" w:space="0" w:color="000000"/>
            </w:tcBorders>
            <w:shd w:val="clear" w:color="000000" w:fill="FFFFFF"/>
            <w:vAlign w:val="bottom"/>
            <w:hideMark/>
          </w:tcPr>
          <w:p w14:paraId="05299D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76BCF8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4A8D45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0EF0E12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826B0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ТК-29_368</w:t>
            </w:r>
          </w:p>
        </w:tc>
        <w:tc>
          <w:tcPr>
            <w:tcW w:w="1088" w:type="pct"/>
            <w:tcBorders>
              <w:top w:val="nil"/>
              <w:left w:val="nil"/>
              <w:bottom w:val="single" w:sz="4" w:space="0" w:color="000000"/>
              <w:right w:val="single" w:sz="4" w:space="0" w:color="000000"/>
            </w:tcBorders>
            <w:shd w:val="clear" w:color="000000" w:fill="FFFFFF"/>
            <w:vAlign w:val="bottom"/>
            <w:hideMark/>
          </w:tcPr>
          <w:p w14:paraId="0F4048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ТК-30_370</w:t>
            </w:r>
          </w:p>
        </w:tc>
        <w:tc>
          <w:tcPr>
            <w:tcW w:w="494" w:type="pct"/>
            <w:tcBorders>
              <w:top w:val="nil"/>
              <w:left w:val="nil"/>
              <w:bottom w:val="single" w:sz="4" w:space="0" w:color="000000"/>
              <w:right w:val="single" w:sz="4" w:space="0" w:color="000000"/>
            </w:tcBorders>
            <w:shd w:val="clear" w:color="000000" w:fill="FFFFFF"/>
            <w:vAlign w:val="bottom"/>
            <w:hideMark/>
          </w:tcPr>
          <w:p w14:paraId="303D12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29</w:t>
            </w:r>
          </w:p>
        </w:tc>
        <w:tc>
          <w:tcPr>
            <w:tcW w:w="720" w:type="pct"/>
            <w:tcBorders>
              <w:top w:val="nil"/>
              <w:left w:val="nil"/>
              <w:bottom w:val="single" w:sz="4" w:space="0" w:color="000000"/>
              <w:right w:val="single" w:sz="4" w:space="0" w:color="000000"/>
            </w:tcBorders>
            <w:shd w:val="clear" w:color="000000" w:fill="FFFFFF"/>
            <w:vAlign w:val="bottom"/>
            <w:hideMark/>
          </w:tcPr>
          <w:p w14:paraId="31E9D4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1346401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091492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01CA994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9FB0F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ТК-28_367</w:t>
            </w:r>
          </w:p>
        </w:tc>
        <w:tc>
          <w:tcPr>
            <w:tcW w:w="1088" w:type="pct"/>
            <w:tcBorders>
              <w:top w:val="nil"/>
              <w:left w:val="nil"/>
              <w:bottom w:val="single" w:sz="4" w:space="0" w:color="000000"/>
              <w:right w:val="single" w:sz="4" w:space="0" w:color="000000"/>
            </w:tcBorders>
            <w:shd w:val="clear" w:color="000000" w:fill="FFFFFF"/>
            <w:vAlign w:val="bottom"/>
            <w:hideMark/>
          </w:tcPr>
          <w:p w14:paraId="3F9FDB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ТК-29_368</w:t>
            </w:r>
          </w:p>
        </w:tc>
        <w:tc>
          <w:tcPr>
            <w:tcW w:w="494" w:type="pct"/>
            <w:tcBorders>
              <w:top w:val="nil"/>
              <w:left w:val="nil"/>
              <w:bottom w:val="single" w:sz="4" w:space="0" w:color="000000"/>
              <w:right w:val="single" w:sz="4" w:space="0" w:color="000000"/>
            </w:tcBorders>
            <w:shd w:val="clear" w:color="000000" w:fill="FFFFFF"/>
            <w:vAlign w:val="bottom"/>
            <w:hideMark/>
          </w:tcPr>
          <w:p w14:paraId="72B8AC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47</w:t>
            </w:r>
          </w:p>
        </w:tc>
        <w:tc>
          <w:tcPr>
            <w:tcW w:w="720" w:type="pct"/>
            <w:tcBorders>
              <w:top w:val="nil"/>
              <w:left w:val="nil"/>
              <w:bottom w:val="single" w:sz="4" w:space="0" w:color="000000"/>
              <w:right w:val="single" w:sz="4" w:space="0" w:color="000000"/>
            </w:tcBorders>
            <w:shd w:val="clear" w:color="000000" w:fill="FFFFFF"/>
            <w:vAlign w:val="bottom"/>
            <w:hideMark/>
          </w:tcPr>
          <w:p w14:paraId="31C1EA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5EBE06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3B0238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322D8EF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4676E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ТК-13FD_335</w:t>
            </w:r>
          </w:p>
        </w:tc>
        <w:tc>
          <w:tcPr>
            <w:tcW w:w="1088" w:type="pct"/>
            <w:tcBorders>
              <w:top w:val="nil"/>
              <w:left w:val="nil"/>
              <w:bottom w:val="single" w:sz="4" w:space="0" w:color="000000"/>
              <w:right w:val="single" w:sz="4" w:space="0" w:color="000000"/>
            </w:tcBorders>
            <w:shd w:val="clear" w:color="000000" w:fill="FFFFFF"/>
            <w:vAlign w:val="bottom"/>
            <w:hideMark/>
          </w:tcPr>
          <w:p w14:paraId="1EFB44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ТК-13FE_343</w:t>
            </w:r>
          </w:p>
        </w:tc>
        <w:tc>
          <w:tcPr>
            <w:tcW w:w="494" w:type="pct"/>
            <w:tcBorders>
              <w:top w:val="nil"/>
              <w:left w:val="nil"/>
              <w:bottom w:val="single" w:sz="4" w:space="0" w:color="000000"/>
              <w:right w:val="single" w:sz="4" w:space="0" w:color="000000"/>
            </w:tcBorders>
            <w:shd w:val="clear" w:color="000000" w:fill="FFFFFF"/>
            <w:vAlign w:val="bottom"/>
            <w:hideMark/>
          </w:tcPr>
          <w:p w14:paraId="287F55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79</w:t>
            </w:r>
          </w:p>
        </w:tc>
        <w:tc>
          <w:tcPr>
            <w:tcW w:w="720" w:type="pct"/>
            <w:tcBorders>
              <w:top w:val="nil"/>
              <w:left w:val="nil"/>
              <w:bottom w:val="single" w:sz="4" w:space="0" w:color="000000"/>
              <w:right w:val="single" w:sz="4" w:space="0" w:color="000000"/>
            </w:tcBorders>
            <w:shd w:val="clear" w:color="000000" w:fill="FFFFFF"/>
            <w:vAlign w:val="bottom"/>
            <w:hideMark/>
          </w:tcPr>
          <w:p w14:paraId="37FE78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1EF70A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064C26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54053ED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8D26F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ТК-13FC_331</w:t>
            </w:r>
          </w:p>
        </w:tc>
        <w:tc>
          <w:tcPr>
            <w:tcW w:w="1088" w:type="pct"/>
            <w:tcBorders>
              <w:top w:val="nil"/>
              <w:left w:val="nil"/>
              <w:bottom w:val="single" w:sz="4" w:space="0" w:color="000000"/>
              <w:right w:val="single" w:sz="4" w:space="0" w:color="000000"/>
            </w:tcBorders>
            <w:shd w:val="clear" w:color="000000" w:fill="FFFFFF"/>
            <w:vAlign w:val="bottom"/>
            <w:hideMark/>
          </w:tcPr>
          <w:p w14:paraId="5C13006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ТК-13FD_335</w:t>
            </w:r>
          </w:p>
        </w:tc>
        <w:tc>
          <w:tcPr>
            <w:tcW w:w="494" w:type="pct"/>
            <w:tcBorders>
              <w:top w:val="nil"/>
              <w:left w:val="nil"/>
              <w:bottom w:val="single" w:sz="4" w:space="0" w:color="000000"/>
              <w:right w:val="single" w:sz="4" w:space="0" w:color="000000"/>
            </w:tcBorders>
            <w:shd w:val="clear" w:color="000000" w:fill="FFFFFF"/>
            <w:vAlign w:val="bottom"/>
            <w:hideMark/>
          </w:tcPr>
          <w:p w14:paraId="6004923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w:t>
            </w:r>
          </w:p>
        </w:tc>
        <w:tc>
          <w:tcPr>
            <w:tcW w:w="720" w:type="pct"/>
            <w:tcBorders>
              <w:top w:val="nil"/>
              <w:left w:val="nil"/>
              <w:bottom w:val="single" w:sz="4" w:space="0" w:color="000000"/>
              <w:right w:val="single" w:sz="4" w:space="0" w:color="000000"/>
            </w:tcBorders>
            <w:shd w:val="clear" w:color="000000" w:fill="FFFFFF"/>
            <w:vAlign w:val="bottom"/>
            <w:hideMark/>
          </w:tcPr>
          <w:p w14:paraId="2A6942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1F9FEA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54EA33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03CE598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847F2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ТК-2A6_301</w:t>
            </w:r>
          </w:p>
        </w:tc>
        <w:tc>
          <w:tcPr>
            <w:tcW w:w="1088" w:type="pct"/>
            <w:tcBorders>
              <w:top w:val="nil"/>
              <w:left w:val="nil"/>
              <w:bottom w:val="single" w:sz="4" w:space="0" w:color="000000"/>
              <w:right w:val="single" w:sz="4" w:space="0" w:color="000000"/>
            </w:tcBorders>
            <w:shd w:val="clear" w:color="000000" w:fill="FFFFFF"/>
            <w:vAlign w:val="bottom"/>
            <w:hideMark/>
          </w:tcPr>
          <w:p w14:paraId="2B238E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ПНС "Железнодорожник"_304</w:t>
            </w:r>
          </w:p>
        </w:tc>
        <w:tc>
          <w:tcPr>
            <w:tcW w:w="494" w:type="pct"/>
            <w:tcBorders>
              <w:top w:val="nil"/>
              <w:left w:val="nil"/>
              <w:bottom w:val="single" w:sz="4" w:space="0" w:color="000000"/>
              <w:right w:val="single" w:sz="4" w:space="0" w:color="000000"/>
            </w:tcBorders>
            <w:shd w:val="clear" w:color="000000" w:fill="FFFFFF"/>
            <w:vAlign w:val="bottom"/>
            <w:hideMark/>
          </w:tcPr>
          <w:p w14:paraId="0E248D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14.78</w:t>
            </w:r>
          </w:p>
        </w:tc>
        <w:tc>
          <w:tcPr>
            <w:tcW w:w="720" w:type="pct"/>
            <w:tcBorders>
              <w:top w:val="nil"/>
              <w:left w:val="nil"/>
              <w:bottom w:val="single" w:sz="4" w:space="0" w:color="000000"/>
              <w:right w:val="single" w:sz="4" w:space="0" w:color="000000"/>
            </w:tcBorders>
            <w:shd w:val="clear" w:color="000000" w:fill="FFFFFF"/>
            <w:vAlign w:val="bottom"/>
            <w:hideMark/>
          </w:tcPr>
          <w:p w14:paraId="2B5E42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3B7B6A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6" w:type="pct"/>
            <w:tcBorders>
              <w:top w:val="nil"/>
              <w:left w:val="nil"/>
              <w:bottom w:val="single" w:sz="4" w:space="0" w:color="000000"/>
              <w:right w:val="single" w:sz="4" w:space="0" w:color="000000"/>
            </w:tcBorders>
            <w:shd w:val="clear" w:color="000000" w:fill="FFFFFF"/>
            <w:vAlign w:val="bottom"/>
            <w:hideMark/>
          </w:tcPr>
          <w:p w14:paraId="08AA21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1A344C4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E4CBF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ПНС "Железнодорожник"_304</w:t>
            </w:r>
          </w:p>
        </w:tc>
        <w:tc>
          <w:tcPr>
            <w:tcW w:w="1088" w:type="pct"/>
            <w:tcBorders>
              <w:top w:val="nil"/>
              <w:left w:val="nil"/>
              <w:bottom w:val="single" w:sz="4" w:space="0" w:color="000000"/>
              <w:right w:val="single" w:sz="4" w:space="0" w:color="000000"/>
            </w:tcBorders>
            <w:shd w:val="clear" w:color="000000" w:fill="FFFFFF"/>
            <w:vAlign w:val="bottom"/>
            <w:hideMark/>
          </w:tcPr>
          <w:p w14:paraId="015E1A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ТК-2A7_302</w:t>
            </w:r>
          </w:p>
        </w:tc>
        <w:tc>
          <w:tcPr>
            <w:tcW w:w="494" w:type="pct"/>
            <w:tcBorders>
              <w:top w:val="nil"/>
              <w:left w:val="nil"/>
              <w:bottom w:val="single" w:sz="4" w:space="0" w:color="000000"/>
              <w:right w:val="single" w:sz="4" w:space="0" w:color="000000"/>
            </w:tcBorders>
            <w:shd w:val="clear" w:color="000000" w:fill="FFFFFF"/>
            <w:vAlign w:val="bottom"/>
            <w:hideMark/>
          </w:tcPr>
          <w:p w14:paraId="123457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2.5</w:t>
            </w:r>
          </w:p>
        </w:tc>
        <w:tc>
          <w:tcPr>
            <w:tcW w:w="720" w:type="pct"/>
            <w:tcBorders>
              <w:top w:val="nil"/>
              <w:left w:val="nil"/>
              <w:bottom w:val="single" w:sz="4" w:space="0" w:color="000000"/>
              <w:right w:val="single" w:sz="4" w:space="0" w:color="000000"/>
            </w:tcBorders>
            <w:shd w:val="clear" w:color="000000" w:fill="FFFFFF"/>
            <w:vAlign w:val="bottom"/>
            <w:hideMark/>
          </w:tcPr>
          <w:p w14:paraId="7D1AC0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43111D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6" w:type="pct"/>
            <w:tcBorders>
              <w:top w:val="nil"/>
              <w:left w:val="nil"/>
              <w:bottom w:val="single" w:sz="4" w:space="0" w:color="000000"/>
              <w:right w:val="single" w:sz="4" w:space="0" w:color="000000"/>
            </w:tcBorders>
            <w:shd w:val="clear" w:color="000000" w:fill="FFFFFF"/>
            <w:vAlign w:val="bottom"/>
            <w:hideMark/>
          </w:tcPr>
          <w:p w14:paraId="0296BA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7D2DAAA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35E01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ТК-2A5_296</w:t>
            </w:r>
          </w:p>
        </w:tc>
        <w:tc>
          <w:tcPr>
            <w:tcW w:w="1088" w:type="pct"/>
            <w:tcBorders>
              <w:top w:val="nil"/>
              <w:left w:val="nil"/>
              <w:bottom w:val="single" w:sz="4" w:space="0" w:color="000000"/>
              <w:right w:val="single" w:sz="4" w:space="0" w:color="000000"/>
            </w:tcBorders>
            <w:shd w:val="clear" w:color="000000" w:fill="FFFFFF"/>
            <w:vAlign w:val="bottom"/>
            <w:hideMark/>
          </w:tcPr>
          <w:p w14:paraId="2865B1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ТК-2А6А_5670</w:t>
            </w:r>
          </w:p>
        </w:tc>
        <w:tc>
          <w:tcPr>
            <w:tcW w:w="494" w:type="pct"/>
            <w:tcBorders>
              <w:top w:val="nil"/>
              <w:left w:val="nil"/>
              <w:bottom w:val="single" w:sz="4" w:space="0" w:color="000000"/>
              <w:right w:val="single" w:sz="4" w:space="0" w:color="000000"/>
            </w:tcBorders>
            <w:shd w:val="clear" w:color="000000" w:fill="FFFFFF"/>
            <w:vAlign w:val="bottom"/>
            <w:hideMark/>
          </w:tcPr>
          <w:p w14:paraId="6050DE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440</w:t>
            </w:r>
          </w:p>
        </w:tc>
        <w:tc>
          <w:tcPr>
            <w:tcW w:w="720" w:type="pct"/>
            <w:tcBorders>
              <w:top w:val="nil"/>
              <w:left w:val="nil"/>
              <w:bottom w:val="single" w:sz="4" w:space="0" w:color="000000"/>
              <w:right w:val="single" w:sz="4" w:space="0" w:color="000000"/>
            </w:tcBorders>
            <w:shd w:val="clear" w:color="000000" w:fill="FFFFFF"/>
            <w:vAlign w:val="bottom"/>
            <w:hideMark/>
          </w:tcPr>
          <w:p w14:paraId="196545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0D43DA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6" w:type="pct"/>
            <w:tcBorders>
              <w:top w:val="nil"/>
              <w:left w:val="nil"/>
              <w:bottom w:val="single" w:sz="4" w:space="0" w:color="000000"/>
              <w:right w:val="single" w:sz="4" w:space="0" w:color="000000"/>
            </w:tcBorders>
            <w:shd w:val="clear" w:color="000000" w:fill="FFFFFF"/>
            <w:vAlign w:val="bottom"/>
            <w:hideMark/>
          </w:tcPr>
          <w:p w14:paraId="7F14523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16A39AA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BF913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ТК-2A4_294</w:t>
            </w:r>
          </w:p>
        </w:tc>
        <w:tc>
          <w:tcPr>
            <w:tcW w:w="1088" w:type="pct"/>
            <w:tcBorders>
              <w:top w:val="nil"/>
              <w:left w:val="nil"/>
              <w:bottom w:val="single" w:sz="4" w:space="0" w:color="000000"/>
              <w:right w:val="single" w:sz="4" w:space="0" w:color="000000"/>
            </w:tcBorders>
            <w:shd w:val="clear" w:color="000000" w:fill="FFFFFF"/>
            <w:vAlign w:val="bottom"/>
            <w:hideMark/>
          </w:tcPr>
          <w:p w14:paraId="7D73A3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ТК-2A5_296</w:t>
            </w:r>
          </w:p>
        </w:tc>
        <w:tc>
          <w:tcPr>
            <w:tcW w:w="494" w:type="pct"/>
            <w:tcBorders>
              <w:top w:val="nil"/>
              <w:left w:val="nil"/>
              <w:bottom w:val="single" w:sz="4" w:space="0" w:color="000000"/>
              <w:right w:val="single" w:sz="4" w:space="0" w:color="000000"/>
            </w:tcBorders>
            <w:shd w:val="clear" w:color="000000" w:fill="FFFFFF"/>
            <w:vAlign w:val="bottom"/>
            <w:hideMark/>
          </w:tcPr>
          <w:p w14:paraId="585B95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173</w:t>
            </w:r>
          </w:p>
        </w:tc>
        <w:tc>
          <w:tcPr>
            <w:tcW w:w="720" w:type="pct"/>
            <w:tcBorders>
              <w:top w:val="nil"/>
              <w:left w:val="nil"/>
              <w:bottom w:val="single" w:sz="4" w:space="0" w:color="000000"/>
              <w:right w:val="single" w:sz="4" w:space="0" w:color="000000"/>
            </w:tcBorders>
            <w:shd w:val="clear" w:color="000000" w:fill="FFFFFF"/>
            <w:vAlign w:val="bottom"/>
            <w:hideMark/>
          </w:tcPr>
          <w:p w14:paraId="4C8B74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0F0B9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6" w:type="pct"/>
            <w:tcBorders>
              <w:top w:val="nil"/>
              <w:left w:val="nil"/>
              <w:bottom w:val="single" w:sz="4" w:space="0" w:color="000000"/>
              <w:right w:val="single" w:sz="4" w:space="0" w:color="000000"/>
            </w:tcBorders>
            <w:shd w:val="clear" w:color="000000" w:fill="FFFFFF"/>
            <w:vAlign w:val="bottom"/>
            <w:hideMark/>
          </w:tcPr>
          <w:p w14:paraId="4E136D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1FA49E9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D70F6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ТК-2A3_293</w:t>
            </w:r>
          </w:p>
        </w:tc>
        <w:tc>
          <w:tcPr>
            <w:tcW w:w="1088" w:type="pct"/>
            <w:tcBorders>
              <w:top w:val="nil"/>
              <w:left w:val="nil"/>
              <w:bottom w:val="single" w:sz="4" w:space="0" w:color="000000"/>
              <w:right w:val="single" w:sz="4" w:space="0" w:color="000000"/>
            </w:tcBorders>
            <w:shd w:val="clear" w:color="000000" w:fill="FFFFFF"/>
            <w:vAlign w:val="bottom"/>
            <w:hideMark/>
          </w:tcPr>
          <w:p w14:paraId="11AF38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ТК-2A4_294</w:t>
            </w:r>
          </w:p>
        </w:tc>
        <w:tc>
          <w:tcPr>
            <w:tcW w:w="494" w:type="pct"/>
            <w:tcBorders>
              <w:top w:val="nil"/>
              <w:left w:val="nil"/>
              <w:bottom w:val="single" w:sz="4" w:space="0" w:color="000000"/>
              <w:right w:val="single" w:sz="4" w:space="0" w:color="000000"/>
            </w:tcBorders>
            <w:shd w:val="clear" w:color="000000" w:fill="FFFFFF"/>
            <w:vAlign w:val="bottom"/>
            <w:hideMark/>
          </w:tcPr>
          <w:p w14:paraId="0A1EC4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20" w:type="pct"/>
            <w:tcBorders>
              <w:top w:val="nil"/>
              <w:left w:val="nil"/>
              <w:bottom w:val="single" w:sz="4" w:space="0" w:color="000000"/>
              <w:right w:val="single" w:sz="4" w:space="0" w:color="000000"/>
            </w:tcBorders>
            <w:shd w:val="clear" w:color="000000" w:fill="FFFFFF"/>
            <w:vAlign w:val="bottom"/>
            <w:hideMark/>
          </w:tcPr>
          <w:p w14:paraId="595F99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4A465E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6" w:type="pct"/>
            <w:tcBorders>
              <w:top w:val="nil"/>
              <w:left w:val="nil"/>
              <w:bottom w:val="single" w:sz="4" w:space="0" w:color="000000"/>
              <w:right w:val="single" w:sz="4" w:space="0" w:color="000000"/>
            </w:tcBorders>
            <w:shd w:val="clear" w:color="000000" w:fill="FFFFFF"/>
            <w:vAlign w:val="bottom"/>
            <w:hideMark/>
          </w:tcPr>
          <w:p w14:paraId="08ABAE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3EA0986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963B3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ТК-2A1_291</w:t>
            </w:r>
          </w:p>
        </w:tc>
        <w:tc>
          <w:tcPr>
            <w:tcW w:w="1088" w:type="pct"/>
            <w:tcBorders>
              <w:top w:val="nil"/>
              <w:left w:val="nil"/>
              <w:bottom w:val="single" w:sz="4" w:space="0" w:color="000000"/>
              <w:right w:val="single" w:sz="4" w:space="0" w:color="000000"/>
            </w:tcBorders>
            <w:shd w:val="clear" w:color="000000" w:fill="FFFFFF"/>
            <w:vAlign w:val="bottom"/>
            <w:hideMark/>
          </w:tcPr>
          <w:p w14:paraId="50FAA5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ТК-2A2_1605</w:t>
            </w:r>
          </w:p>
        </w:tc>
        <w:tc>
          <w:tcPr>
            <w:tcW w:w="494" w:type="pct"/>
            <w:tcBorders>
              <w:top w:val="nil"/>
              <w:left w:val="nil"/>
              <w:bottom w:val="single" w:sz="4" w:space="0" w:color="000000"/>
              <w:right w:val="single" w:sz="4" w:space="0" w:color="000000"/>
            </w:tcBorders>
            <w:shd w:val="clear" w:color="000000" w:fill="FFFFFF"/>
            <w:vAlign w:val="bottom"/>
            <w:hideMark/>
          </w:tcPr>
          <w:p w14:paraId="3AAA0D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w:t>
            </w:r>
          </w:p>
        </w:tc>
        <w:tc>
          <w:tcPr>
            <w:tcW w:w="720" w:type="pct"/>
            <w:tcBorders>
              <w:top w:val="nil"/>
              <w:left w:val="nil"/>
              <w:bottom w:val="single" w:sz="4" w:space="0" w:color="000000"/>
              <w:right w:val="single" w:sz="4" w:space="0" w:color="000000"/>
            </w:tcBorders>
            <w:shd w:val="clear" w:color="000000" w:fill="FFFFFF"/>
            <w:vAlign w:val="bottom"/>
            <w:hideMark/>
          </w:tcPr>
          <w:p w14:paraId="28D521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388F9F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16.839836</w:t>
            </w:r>
          </w:p>
        </w:tc>
        <w:tc>
          <w:tcPr>
            <w:tcW w:w="806" w:type="pct"/>
            <w:tcBorders>
              <w:top w:val="nil"/>
              <w:left w:val="nil"/>
              <w:bottom w:val="single" w:sz="4" w:space="0" w:color="000000"/>
              <w:right w:val="single" w:sz="4" w:space="0" w:color="000000"/>
            </w:tcBorders>
            <w:shd w:val="clear" w:color="000000" w:fill="FFFFFF"/>
            <w:vAlign w:val="bottom"/>
            <w:hideMark/>
          </w:tcPr>
          <w:p w14:paraId="78DED33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0.059383</w:t>
            </w:r>
          </w:p>
        </w:tc>
      </w:tr>
      <w:tr w:rsidR="00425CF6" w:rsidRPr="00740C19" w14:paraId="498AAEF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202D4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ТК-2_114</w:t>
            </w:r>
          </w:p>
        </w:tc>
        <w:tc>
          <w:tcPr>
            <w:tcW w:w="1088" w:type="pct"/>
            <w:tcBorders>
              <w:top w:val="nil"/>
              <w:left w:val="nil"/>
              <w:bottom w:val="single" w:sz="4" w:space="0" w:color="000000"/>
              <w:right w:val="single" w:sz="4" w:space="0" w:color="000000"/>
            </w:tcBorders>
            <w:shd w:val="clear" w:color="000000" w:fill="FFFFFF"/>
            <w:vAlign w:val="bottom"/>
            <w:hideMark/>
          </w:tcPr>
          <w:p w14:paraId="31AF3C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ТК-2A1_291</w:t>
            </w:r>
          </w:p>
        </w:tc>
        <w:tc>
          <w:tcPr>
            <w:tcW w:w="494" w:type="pct"/>
            <w:tcBorders>
              <w:top w:val="nil"/>
              <w:left w:val="nil"/>
              <w:bottom w:val="single" w:sz="4" w:space="0" w:color="000000"/>
              <w:right w:val="single" w:sz="4" w:space="0" w:color="000000"/>
            </w:tcBorders>
            <w:shd w:val="clear" w:color="000000" w:fill="FFFFFF"/>
            <w:vAlign w:val="bottom"/>
            <w:hideMark/>
          </w:tcPr>
          <w:p w14:paraId="2AA167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556</w:t>
            </w:r>
          </w:p>
        </w:tc>
        <w:tc>
          <w:tcPr>
            <w:tcW w:w="720" w:type="pct"/>
            <w:tcBorders>
              <w:top w:val="nil"/>
              <w:left w:val="nil"/>
              <w:bottom w:val="single" w:sz="4" w:space="0" w:color="000000"/>
              <w:right w:val="single" w:sz="4" w:space="0" w:color="000000"/>
            </w:tcBorders>
            <w:shd w:val="clear" w:color="000000" w:fill="FFFFFF"/>
            <w:vAlign w:val="bottom"/>
            <w:hideMark/>
          </w:tcPr>
          <w:p w14:paraId="0CFFBF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35288C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16.839836</w:t>
            </w:r>
          </w:p>
        </w:tc>
        <w:tc>
          <w:tcPr>
            <w:tcW w:w="806" w:type="pct"/>
            <w:tcBorders>
              <w:top w:val="nil"/>
              <w:left w:val="nil"/>
              <w:bottom w:val="single" w:sz="4" w:space="0" w:color="000000"/>
              <w:right w:val="single" w:sz="4" w:space="0" w:color="000000"/>
            </w:tcBorders>
            <w:shd w:val="clear" w:color="000000" w:fill="FFFFFF"/>
            <w:vAlign w:val="bottom"/>
            <w:hideMark/>
          </w:tcPr>
          <w:p w14:paraId="6FA14A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0.059383</w:t>
            </w:r>
          </w:p>
        </w:tc>
      </w:tr>
      <w:tr w:rsidR="00425CF6" w:rsidRPr="00740C19" w14:paraId="140BBDF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86638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ТК-62_283</w:t>
            </w:r>
          </w:p>
        </w:tc>
        <w:tc>
          <w:tcPr>
            <w:tcW w:w="1088" w:type="pct"/>
            <w:tcBorders>
              <w:top w:val="nil"/>
              <w:left w:val="nil"/>
              <w:bottom w:val="single" w:sz="4" w:space="0" w:color="000000"/>
              <w:right w:val="single" w:sz="4" w:space="0" w:color="000000"/>
            </w:tcBorders>
            <w:shd w:val="clear" w:color="000000" w:fill="FFFFFF"/>
            <w:vAlign w:val="bottom"/>
            <w:hideMark/>
          </w:tcPr>
          <w:p w14:paraId="349193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ТК-63_258</w:t>
            </w:r>
          </w:p>
        </w:tc>
        <w:tc>
          <w:tcPr>
            <w:tcW w:w="494" w:type="pct"/>
            <w:tcBorders>
              <w:top w:val="nil"/>
              <w:left w:val="nil"/>
              <w:bottom w:val="single" w:sz="4" w:space="0" w:color="000000"/>
              <w:right w:val="single" w:sz="4" w:space="0" w:color="000000"/>
            </w:tcBorders>
            <w:shd w:val="clear" w:color="000000" w:fill="FFFFFF"/>
            <w:vAlign w:val="bottom"/>
            <w:hideMark/>
          </w:tcPr>
          <w:p w14:paraId="4FE23C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w:t>
            </w:r>
          </w:p>
        </w:tc>
        <w:tc>
          <w:tcPr>
            <w:tcW w:w="720" w:type="pct"/>
            <w:tcBorders>
              <w:top w:val="nil"/>
              <w:left w:val="nil"/>
              <w:bottom w:val="single" w:sz="4" w:space="0" w:color="000000"/>
              <w:right w:val="single" w:sz="4" w:space="0" w:color="000000"/>
            </w:tcBorders>
            <w:shd w:val="clear" w:color="000000" w:fill="FFFFFF"/>
            <w:vAlign w:val="bottom"/>
            <w:hideMark/>
          </w:tcPr>
          <w:p w14:paraId="352C9C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05414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44B149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1E59475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1840E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ТК-61_256</w:t>
            </w:r>
          </w:p>
        </w:tc>
        <w:tc>
          <w:tcPr>
            <w:tcW w:w="1088" w:type="pct"/>
            <w:tcBorders>
              <w:top w:val="nil"/>
              <w:left w:val="nil"/>
              <w:bottom w:val="single" w:sz="4" w:space="0" w:color="000000"/>
              <w:right w:val="single" w:sz="4" w:space="0" w:color="000000"/>
            </w:tcBorders>
            <w:shd w:val="clear" w:color="000000" w:fill="FFFFFF"/>
            <w:vAlign w:val="bottom"/>
            <w:hideMark/>
          </w:tcPr>
          <w:p w14:paraId="623275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ТК-62_283</w:t>
            </w:r>
          </w:p>
        </w:tc>
        <w:tc>
          <w:tcPr>
            <w:tcW w:w="494" w:type="pct"/>
            <w:tcBorders>
              <w:top w:val="nil"/>
              <w:left w:val="nil"/>
              <w:bottom w:val="single" w:sz="4" w:space="0" w:color="000000"/>
              <w:right w:val="single" w:sz="4" w:space="0" w:color="000000"/>
            </w:tcBorders>
            <w:shd w:val="clear" w:color="000000" w:fill="FFFFFF"/>
            <w:vAlign w:val="bottom"/>
            <w:hideMark/>
          </w:tcPr>
          <w:p w14:paraId="44E028F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57</w:t>
            </w:r>
          </w:p>
        </w:tc>
        <w:tc>
          <w:tcPr>
            <w:tcW w:w="720" w:type="pct"/>
            <w:tcBorders>
              <w:top w:val="nil"/>
              <w:left w:val="nil"/>
              <w:bottom w:val="single" w:sz="4" w:space="0" w:color="000000"/>
              <w:right w:val="single" w:sz="4" w:space="0" w:color="000000"/>
            </w:tcBorders>
            <w:shd w:val="clear" w:color="000000" w:fill="FFFFFF"/>
            <w:vAlign w:val="bottom"/>
            <w:hideMark/>
          </w:tcPr>
          <w:p w14:paraId="668FDC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3A3639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4D4175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740E0E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213B4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ТК-60_280</w:t>
            </w:r>
          </w:p>
        </w:tc>
        <w:tc>
          <w:tcPr>
            <w:tcW w:w="1088" w:type="pct"/>
            <w:tcBorders>
              <w:top w:val="nil"/>
              <w:left w:val="nil"/>
              <w:bottom w:val="single" w:sz="4" w:space="0" w:color="000000"/>
              <w:right w:val="single" w:sz="4" w:space="0" w:color="000000"/>
            </w:tcBorders>
            <w:shd w:val="clear" w:color="000000" w:fill="FFFFFF"/>
            <w:vAlign w:val="bottom"/>
            <w:hideMark/>
          </w:tcPr>
          <w:p w14:paraId="28FC58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ТК-61_256</w:t>
            </w:r>
          </w:p>
        </w:tc>
        <w:tc>
          <w:tcPr>
            <w:tcW w:w="494" w:type="pct"/>
            <w:tcBorders>
              <w:top w:val="nil"/>
              <w:left w:val="nil"/>
              <w:bottom w:val="single" w:sz="4" w:space="0" w:color="000000"/>
              <w:right w:val="single" w:sz="4" w:space="0" w:color="000000"/>
            </w:tcBorders>
            <w:shd w:val="clear" w:color="000000" w:fill="FFFFFF"/>
            <w:vAlign w:val="bottom"/>
            <w:hideMark/>
          </w:tcPr>
          <w:p w14:paraId="73EDC02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w:t>
            </w:r>
          </w:p>
        </w:tc>
        <w:tc>
          <w:tcPr>
            <w:tcW w:w="720" w:type="pct"/>
            <w:tcBorders>
              <w:top w:val="nil"/>
              <w:left w:val="nil"/>
              <w:bottom w:val="single" w:sz="4" w:space="0" w:color="000000"/>
              <w:right w:val="single" w:sz="4" w:space="0" w:color="000000"/>
            </w:tcBorders>
            <w:shd w:val="clear" w:color="000000" w:fill="FFFFFF"/>
            <w:vAlign w:val="bottom"/>
            <w:hideMark/>
          </w:tcPr>
          <w:p w14:paraId="02F0F8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08A80E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324DA8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C1CC32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F0108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ТК-59_254</w:t>
            </w:r>
          </w:p>
        </w:tc>
        <w:tc>
          <w:tcPr>
            <w:tcW w:w="1088" w:type="pct"/>
            <w:tcBorders>
              <w:top w:val="nil"/>
              <w:left w:val="nil"/>
              <w:bottom w:val="single" w:sz="4" w:space="0" w:color="000000"/>
              <w:right w:val="single" w:sz="4" w:space="0" w:color="000000"/>
            </w:tcBorders>
            <w:shd w:val="clear" w:color="000000" w:fill="FFFFFF"/>
            <w:vAlign w:val="bottom"/>
            <w:hideMark/>
          </w:tcPr>
          <w:p w14:paraId="75B42A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ТК-60_280</w:t>
            </w:r>
          </w:p>
        </w:tc>
        <w:tc>
          <w:tcPr>
            <w:tcW w:w="494" w:type="pct"/>
            <w:tcBorders>
              <w:top w:val="nil"/>
              <w:left w:val="nil"/>
              <w:bottom w:val="single" w:sz="4" w:space="0" w:color="000000"/>
              <w:right w:val="single" w:sz="4" w:space="0" w:color="000000"/>
            </w:tcBorders>
            <w:shd w:val="clear" w:color="000000" w:fill="FFFFFF"/>
            <w:vAlign w:val="bottom"/>
            <w:hideMark/>
          </w:tcPr>
          <w:p w14:paraId="1BDBDE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w:t>
            </w:r>
          </w:p>
        </w:tc>
        <w:tc>
          <w:tcPr>
            <w:tcW w:w="720" w:type="pct"/>
            <w:tcBorders>
              <w:top w:val="nil"/>
              <w:left w:val="nil"/>
              <w:bottom w:val="single" w:sz="4" w:space="0" w:color="000000"/>
              <w:right w:val="single" w:sz="4" w:space="0" w:color="000000"/>
            </w:tcBorders>
            <w:shd w:val="clear" w:color="000000" w:fill="FFFFFF"/>
            <w:vAlign w:val="bottom"/>
            <w:hideMark/>
          </w:tcPr>
          <w:p w14:paraId="5D0346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95A64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7BCF4C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06F91FF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677A2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ТК-51_277</w:t>
            </w:r>
          </w:p>
        </w:tc>
        <w:tc>
          <w:tcPr>
            <w:tcW w:w="1088" w:type="pct"/>
            <w:tcBorders>
              <w:top w:val="nil"/>
              <w:left w:val="nil"/>
              <w:bottom w:val="single" w:sz="4" w:space="0" w:color="000000"/>
              <w:right w:val="single" w:sz="4" w:space="0" w:color="000000"/>
            </w:tcBorders>
            <w:shd w:val="clear" w:color="000000" w:fill="FFFFFF"/>
            <w:vAlign w:val="bottom"/>
            <w:hideMark/>
          </w:tcPr>
          <w:p w14:paraId="26ACB6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ТК-52_233</w:t>
            </w:r>
          </w:p>
        </w:tc>
        <w:tc>
          <w:tcPr>
            <w:tcW w:w="494" w:type="pct"/>
            <w:tcBorders>
              <w:top w:val="nil"/>
              <w:left w:val="nil"/>
              <w:bottom w:val="single" w:sz="4" w:space="0" w:color="000000"/>
              <w:right w:val="single" w:sz="4" w:space="0" w:color="000000"/>
            </w:tcBorders>
            <w:shd w:val="clear" w:color="000000" w:fill="FFFFFF"/>
            <w:vAlign w:val="bottom"/>
            <w:hideMark/>
          </w:tcPr>
          <w:p w14:paraId="4AF1E3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w:t>
            </w:r>
          </w:p>
        </w:tc>
        <w:tc>
          <w:tcPr>
            <w:tcW w:w="720" w:type="pct"/>
            <w:tcBorders>
              <w:top w:val="nil"/>
              <w:left w:val="nil"/>
              <w:bottom w:val="single" w:sz="4" w:space="0" w:color="000000"/>
              <w:right w:val="single" w:sz="4" w:space="0" w:color="000000"/>
            </w:tcBorders>
            <w:shd w:val="clear" w:color="000000" w:fill="FFFFFF"/>
            <w:vAlign w:val="bottom"/>
            <w:hideMark/>
          </w:tcPr>
          <w:p w14:paraId="3CBE3E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740C98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22334C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4453C5E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E4CE5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ТК-50.1_1881</w:t>
            </w:r>
          </w:p>
        </w:tc>
        <w:tc>
          <w:tcPr>
            <w:tcW w:w="1088" w:type="pct"/>
            <w:tcBorders>
              <w:top w:val="nil"/>
              <w:left w:val="nil"/>
              <w:bottom w:val="single" w:sz="4" w:space="0" w:color="000000"/>
              <w:right w:val="single" w:sz="4" w:space="0" w:color="000000"/>
            </w:tcBorders>
            <w:shd w:val="clear" w:color="000000" w:fill="FFFFFF"/>
            <w:vAlign w:val="bottom"/>
            <w:hideMark/>
          </w:tcPr>
          <w:p w14:paraId="06FE1F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ТК-51_277</w:t>
            </w:r>
          </w:p>
        </w:tc>
        <w:tc>
          <w:tcPr>
            <w:tcW w:w="494" w:type="pct"/>
            <w:tcBorders>
              <w:top w:val="nil"/>
              <w:left w:val="nil"/>
              <w:bottom w:val="single" w:sz="4" w:space="0" w:color="000000"/>
              <w:right w:val="single" w:sz="4" w:space="0" w:color="000000"/>
            </w:tcBorders>
            <w:shd w:val="clear" w:color="000000" w:fill="FFFFFF"/>
            <w:vAlign w:val="bottom"/>
            <w:hideMark/>
          </w:tcPr>
          <w:p w14:paraId="5E0AE0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w:t>
            </w:r>
          </w:p>
        </w:tc>
        <w:tc>
          <w:tcPr>
            <w:tcW w:w="720" w:type="pct"/>
            <w:tcBorders>
              <w:top w:val="nil"/>
              <w:left w:val="nil"/>
              <w:bottom w:val="single" w:sz="4" w:space="0" w:color="000000"/>
              <w:right w:val="single" w:sz="4" w:space="0" w:color="000000"/>
            </w:tcBorders>
            <w:shd w:val="clear" w:color="000000" w:fill="FFFFFF"/>
            <w:vAlign w:val="bottom"/>
            <w:hideMark/>
          </w:tcPr>
          <w:p w14:paraId="625BB24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6EC74F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6F350B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0A4C0AC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CDC76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ТК-47_274</w:t>
            </w:r>
          </w:p>
        </w:tc>
        <w:tc>
          <w:tcPr>
            <w:tcW w:w="1088" w:type="pct"/>
            <w:tcBorders>
              <w:top w:val="nil"/>
              <w:left w:val="nil"/>
              <w:bottom w:val="single" w:sz="4" w:space="0" w:color="000000"/>
              <w:right w:val="single" w:sz="4" w:space="0" w:color="000000"/>
            </w:tcBorders>
            <w:shd w:val="clear" w:color="000000" w:fill="FFFFFF"/>
            <w:vAlign w:val="bottom"/>
            <w:hideMark/>
          </w:tcPr>
          <w:p w14:paraId="10B34F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ТК-48_225</w:t>
            </w:r>
          </w:p>
        </w:tc>
        <w:tc>
          <w:tcPr>
            <w:tcW w:w="494" w:type="pct"/>
            <w:tcBorders>
              <w:top w:val="nil"/>
              <w:left w:val="nil"/>
              <w:bottom w:val="single" w:sz="4" w:space="0" w:color="000000"/>
              <w:right w:val="single" w:sz="4" w:space="0" w:color="000000"/>
            </w:tcBorders>
            <w:shd w:val="clear" w:color="000000" w:fill="FFFFFF"/>
            <w:vAlign w:val="bottom"/>
            <w:hideMark/>
          </w:tcPr>
          <w:p w14:paraId="49ED63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20" w:type="pct"/>
            <w:tcBorders>
              <w:top w:val="nil"/>
              <w:left w:val="nil"/>
              <w:bottom w:val="single" w:sz="4" w:space="0" w:color="000000"/>
              <w:right w:val="single" w:sz="4" w:space="0" w:color="000000"/>
            </w:tcBorders>
            <w:shd w:val="clear" w:color="000000" w:fill="FFFFFF"/>
            <w:vAlign w:val="bottom"/>
            <w:hideMark/>
          </w:tcPr>
          <w:p w14:paraId="3308FF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17D98A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0FA4374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5BD6480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245C5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ТК-46_271</w:t>
            </w:r>
          </w:p>
        </w:tc>
        <w:tc>
          <w:tcPr>
            <w:tcW w:w="1088" w:type="pct"/>
            <w:tcBorders>
              <w:top w:val="nil"/>
              <w:left w:val="nil"/>
              <w:bottom w:val="single" w:sz="4" w:space="0" w:color="000000"/>
              <w:right w:val="single" w:sz="4" w:space="0" w:color="000000"/>
            </w:tcBorders>
            <w:shd w:val="clear" w:color="000000" w:fill="FFFFFF"/>
            <w:vAlign w:val="bottom"/>
            <w:hideMark/>
          </w:tcPr>
          <w:p w14:paraId="69A6CC8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ТК-47_274</w:t>
            </w:r>
          </w:p>
        </w:tc>
        <w:tc>
          <w:tcPr>
            <w:tcW w:w="494" w:type="pct"/>
            <w:tcBorders>
              <w:top w:val="nil"/>
              <w:left w:val="nil"/>
              <w:bottom w:val="single" w:sz="4" w:space="0" w:color="000000"/>
              <w:right w:val="single" w:sz="4" w:space="0" w:color="000000"/>
            </w:tcBorders>
            <w:shd w:val="clear" w:color="000000" w:fill="FFFFFF"/>
            <w:vAlign w:val="bottom"/>
            <w:hideMark/>
          </w:tcPr>
          <w:p w14:paraId="3F02758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30</w:t>
            </w:r>
          </w:p>
        </w:tc>
        <w:tc>
          <w:tcPr>
            <w:tcW w:w="720" w:type="pct"/>
            <w:tcBorders>
              <w:top w:val="nil"/>
              <w:left w:val="nil"/>
              <w:bottom w:val="single" w:sz="4" w:space="0" w:color="000000"/>
              <w:right w:val="single" w:sz="4" w:space="0" w:color="000000"/>
            </w:tcBorders>
            <w:shd w:val="clear" w:color="000000" w:fill="FFFFFF"/>
            <w:vAlign w:val="bottom"/>
            <w:hideMark/>
          </w:tcPr>
          <w:p w14:paraId="5C644F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7E73A99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363F1E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338F62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6963E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ТК-45_220</w:t>
            </w:r>
          </w:p>
        </w:tc>
        <w:tc>
          <w:tcPr>
            <w:tcW w:w="1088" w:type="pct"/>
            <w:tcBorders>
              <w:top w:val="nil"/>
              <w:left w:val="nil"/>
              <w:bottom w:val="single" w:sz="4" w:space="0" w:color="000000"/>
              <w:right w:val="single" w:sz="4" w:space="0" w:color="000000"/>
            </w:tcBorders>
            <w:shd w:val="clear" w:color="000000" w:fill="FFFFFF"/>
            <w:vAlign w:val="bottom"/>
            <w:hideMark/>
          </w:tcPr>
          <w:p w14:paraId="0CEDC3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ТК-46_271</w:t>
            </w:r>
          </w:p>
        </w:tc>
        <w:tc>
          <w:tcPr>
            <w:tcW w:w="494" w:type="pct"/>
            <w:tcBorders>
              <w:top w:val="nil"/>
              <w:left w:val="nil"/>
              <w:bottom w:val="single" w:sz="4" w:space="0" w:color="000000"/>
              <w:right w:val="single" w:sz="4" w:space="0" w:color="000000"/>
            </w:tcBorders>
            <w:shd w:val="clear" w:color="000000" w:fill="FFFFFF"/>
            <w:vAlign w:val="bottom"/>
            <w:hideMark/>
          </w:tcPr>
          <w:p w14:paraId="1884936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w:t>
            </w:r>
          </w:p>
        </w:tc>
        <w:tc>
          <w:tcPr>
            <w:tcW w:w="720" w:type="pct"/>
            <w:tcBorders>
              <w:top w:val="nil"/>
              <w:left w:val="nil"/>
              <w:bottom w:val="single" w:sz="4" w:space="0" w:color="000000"/>
              <w:right w:val="single" w:sz="4" w:space="0" w:color="000000"/>
            </w:tcBorders>
            <w:shd w:val="clear" w:color="000000" w:fill="FFFFFF"/>
            <w:vAlign w:val="bottom"/>
            <w:hideMark/>
          </w:tcPr>
          <w:p w14:paraId="3117D6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332A8D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0273CD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AB108A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B486D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ТК-64_259</w:t>
            </w:r>
          </w:p>
        </w:tc>
        <w:tc>
          <w:tcPr>
            <w:tcW w:w="1088" w:type="pct"/>
            <w:tcBorders>
              <w:top w:val="nil"/>
              <w:left w:val="nil"/>
              <w:bottom w:val="single" w:sz="4" w:space="0" w:color="000000"/>
              <w:right w:val="single" w:sz="4" w:space="0" w:color="000000"/>
            </w:tcBorders>
            <w:shd w:val="clear" w:color="000000" w:fill="FFFFFF"/>
            <w:vAlign w:val="bottom"/>
            <w:hideMark/>
          </w:tcPr>
          <w:p w14:paraId="14ACAC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ТК-65_265</w:t>
            </w:r>
          </w:p>
        </w:tc>
        <w:tc>
          <w:tcPr>
            <w:tcW w:w="494" w:type="pct"/>
            <w:tcBorders>
              <w:top w:val="nil"/>
              <w:left w:val="nil"/>
              <w:bottom w:val="single" w:sz="4" w:space="0" w:color="000000"/>
              <w:right w:val="single" w:sz="4" w:space="0" w:color="000000"/>
            </w:tcBorders>
            <w:shd w:val="clear" w:color="000000" w:fill="FFFFFF"/>
            <w:vAlign w:val="bottom"/>
            <w:hideMark/>
          </w:tcPr>
          <w:p w14:paraId="3F5CE1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36</w:t>
            </w:r>
          </w:p>
        </w:tc>
        <w:tc>
          <w:tcPr>
            <w:tcW w:w="720" w:type="pct"/>
            <w:tcBorders>
              <w:top w:val="nil"/>
              <w:left w:val="nil"/>
              <w:bottom w:val="single" w:sz="4" w:space="0" w:color="000000"/>
              <w:right w:val="single" w:sz="4" w:space="0" w:color="000000"/>
            </w:tcBorders>
            <w:shd w:val="clear" w:color="000000" w:fill="FFFFFF"/>
            <w:vAlign w:val="bottom"/>
            <w:hideMark/>
          </w:tcPr>
          <w:p w14:paraId="6941A9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403525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51E666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061FF7D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4A548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ТК-63_258</w:t>
            </w:r>
          </w:p>
        </w:tc>
        <w:tc>
          <w:tcPr>
            <w:tcW w:w="1088" w:type="pct"/>
            <w:tcBorders>
              <w:top w:val="nil"/>
              <w:left w:val="nil"/>
              <w:bottom w:val="single" w:sz="4" w:space="0" w:color="000000"/>
              <w:right w:val="single" w:sz="4" w:space="0" w:color="000000"/>
            </w:tcBorders>
            <w:shd w:val="clear" w:color="000000" w:fill="FFFFFF"/>
            <w:vAlign w:val="bottom"/>
            <w:hideMark/>
          </w:tcPr>
          <w:p w14:paraId="43ED91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ТК-64_259</w:t>
            </w:r>
          </w:p>
        </w:tc>
        <w:tc>
          <w:tcPr>
            <w:tcW w:w="494" w:type="pct"/>
            <w:tcBorders>
              <w:top w:val="nil"/>
              <w:left w:val="nil"/>
              <w:bottom w:val="single" w:sz="4" w:space="0" w:color="000000"/>
              <w:right w:val="single" w:sz="4" w:space="0" w:color="000000"/>
            </w:tcBorders>
            <w:shd w:val="clear" w:color="000000" w:fill="FFFFFF"/>
            <w:vAlign w:val="bottom"/>
            <w:hideMark/>
          </w:tcPr>
          <w:p w14:paraId="0BE0F3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w:t>
            </w:r>
          </w:p>
        </w:tc>
        <w:tc>
          <w:tcPr>
            <w:tcW w:w="720" w:type="pct"/>
            <w:tcBorders>
              <w:top w:val="nil"/>
              <w:left w:val="nil"/>
              <w:bottom w:val="single" w:sz="4" w:space="0" w:color="000000"/>
              <w:right w:val="single" w:sz="4" w:space="0" w:color="000000"/>
            </w:tcBorders>
            <w:shd w:val="clear" w:color="000000" w:fill="FFFFFF"/>
            <w:vAlign w:val="bottom"/>
            <w:hideMark/>
          </w:tcPr>
          <w:p w14:paraId="4FD87D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BE8BAB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0A5101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5B3476C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374AC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ТК-58_251</w:t>
            </w:r>
          </w:p>
        </w:tc>
        <w:tc>
          <w:tcPr>
            <w:tcW w:w="1088" w:type="pct"/>
            <w:tcBorders>
              <w:top w:val="nil"/>
              <w:left w:val="nil"/>
              <w:bottom w:val="single" w:sz="4" w:space="0" w:color="000000"/>
              <w:right w:val="single" w:sz="4" w:space="0" w:color="000000"/>
            </w:tcBorders>
            <w:shd w:val="clear" w:color="000000" w:fill="FFFFFF"/>
            <w:vAlign w:val="bottom"/>
            <w:hideMark/>
          </w:tcPr>
          <w:p w14:paraId="7E172F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ТК-59_254</w:t>
            </w:r>
          </w:p>
        </w:tc>
        <w:tc>
          <w:tcPr>
            <w:tcW w:w="494" w:type="pct"/>
            <w:tcBorders>
              <w:top w:val="nil"/>
              <w:left w:val="nil"/>
              <w:bottom w:val="single" w:sz="4" w:space="0" w:color="000000"/>
              <w:right w:val="single" w:sz="4" w:space="0" w:color="000000"/>
            </w:tcBorders>
            <w:shd w:val="clear" w:color="000000" w:fill="FFFFFF"/>
            <w:vAlign w:val="bottom"/>
            <w:hideMark/>
          </w:tcPr>
          <w:p w14:paraId="5A7912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20" w:type="pct"/>
            <w:tcBorders>
              <w:top w:val="nil"/>
              <w:left w:val="nil"/>
              <w:bottom w:val="single" w:sz="4" w:space="0" w:color="000000"/>
              <w:right w:val="single" w:sz="4" w:space="0" w:color="000000"/>
            </w:tcBorders>
            <w:shd w:val="clear" w:color="000000" w:fill="FFFFFF"/>
            <w:vAlign w:val="bottom"/>
            <w:hideMark/>
          </w:tcPr>
          <w:p w14:paraId="71BB6A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9CA73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46BE9B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7E8238C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6BDDC6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ТК-57_249</w:t>
            </w:r>
          </w:p>
        </w:tc>
        <w:tc>
          <w:tcPr>
            <w:tcW w:w="1088" w:type="pct"/>
            <w:tcBorders>
              <w:top w:val="nil"/>
              <w:left w:val="nil"/>
              <w:bottom w:val="single" w:sz="4" w:space="0" w:color="000000"/>
              <w:right w:val="single" w:sz="4" w:space="0" w:color="000000"/>
            </w:tcBorders>
            <w:shd w:val="clear" w:color="000000" w:fill="FFFFFF"/>
            <w:vAlign w:val="bottom"/>
            <w:hideMark/>
          </w:tcPr>
          <w:p w14:paraId="3CBD3E0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ТК-58_251</w:t>
            </w:r>
          </w:p>
        </w:tc>
        <w:tc>
          <w:tcPr>
            <w:tcW w:w="494" w:type="pct"/>
            <w:tcBorders>
              <w:top w:val="nil"/>
              <w:left w:val="nil"/>
              <w:bottom w:val="single" w:sz="4" w:space="0" w:color="000000"/>
              <w:right w:val="single" w:sz="4" w:space="0" w:color="000000"/>
            </w:tcBorders>
            <w:shd w:val="clear" w:color="000000" w:fill="FFFFFF"/>
            <w:vAlign w:val="bottom"/>
            <w:hideMark/>
          </w:tcPr>
          <w:p w14:paraId="430147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w:t>
            </w:r>
          </w:p>
        </w:tc>
        <w:tc>
          <w:tcPr>
            <w:tcW w:w="720" w:type="pct"/>
            <w:tcBorders>
              <w:top w:val="nil"/>
              <w:left w:val="nil"/>
              <w:bottom w:val="single" w:sz="4" w:space="0" w:color="000000"/>
              <w:right w:val="single" w:sz="4" w:space="0" w:color="000000"/>
            </w:tcBorders>
            <w:shd w:val="clear" w:color="000000" w:fill="FFFFFF"/>
            <w:vAlign w:val="bottom"/>
            <w:hideMark/>
          </w:tcPr>
          <w:p w14:paraId="23217CE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6A5FF9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7EEAF9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72F2846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4C917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ТК-56_244</w:t>
            </w:r>
          </w:p>
        </w:tc>
        <w:tc>
          <w:tcPr>
            <w:tcW w:w="1088" w:type="pct"/>
            <w:tcBorders>
              <w:top w:val="nil"/>
              <w:left w:val="nil"/>
              <w:bottom w:val="single" w:sz="4" w:space="0" w:color="000000"/>
              <w:right w:val="single" w:sz="4" w:space="0" w:color="000000"/>
            </w:tcBorders>
            <w:shd w:val="clear" w:color="000000" w:fill="FFFFFF"/>
            <w:vAlign w:val="bottom"/>
            <w:hideMark/>
          </w:tcPr>
          <w:p w14:paraId="1184BD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ТК-57_249</w:t>
            </w:r>
          </w:p>
        </w:tc>
        <w:tc>
          <w:tcPr>
            <w:tcW w:w="494" w:type="pct"/>
            <w:tcBorders>
              <w:top w:val="nil"/>
              <w:left w:val="nil"/>
              <w:bottom w:val="single" w:sz="4" w:space="0" w:color="000000"/>
              <w:right w:val="single" w:sz="4" w:space="0" w:color="000000"/>
            </w:tcBorders>
            <w:shd w:val="clear" w:color="000000" w:fill="FFFFFF"/>
            <w:vAlign w:val="bottom"/>
            <w:hideMark/>
          </w:tcPr>
          <w:p w14:paraId="2C6701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60</w:t>
            </w:r>
          </w:p>
        </w:tc>
        <w:tc>
          <w:tcPr>
            <w:tcW w:w="720" w:type="pct"/>
            <w:tcBorders>
              <w:top w:val="nil"/>
              <w:left w:val="nil"/>
              <w:bottom w:val="single" w:sz="4" w:space="0" w:color="000000"/>
              <w:right w:val="single" w:sz="4" w:space="0" w:color="000000"/>
            </w:tcBorders>
            <w:shd w:val="clear" w:color="000000" w:fill="FFFFFF"/>
            <w:vAlign w:val="bottom"/>
            <w:hideMark/>
          </w:tcPr>
          <w:p w14:paraId="06C03D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7C69B6E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7E99AC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5B69641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CCF05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ТК-55_241</w:t>
            </w:r>
          </w:p>
        </w:tc>
        <w:tc>
          <w:tcPr>
            <w:tcW w:w="1088" w:type="pct"/>
            <w:tcBorders>
              <w:top w:val="nil"/>
              <w:left w:val="nil"/>
              <w:bottom w:val="single" w:sz="4" w:space="0" w:color="000000"/>
              <w:right w:val="single" w:sz="4" w:space="0" w:color="000000"/>
            </w:tcBorders>
            <w:shd w:val="clear" w:color="000000" w:fill="FFFFFF"/>
            <w:vAlign w:val="bottom"/>
            <w:hideMark/>
          </w:tcPr>
          <w:p w14:paraId="0D0605A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ТК-56_244</w:t>
            </w:r>
          </w:p>
        </w:tc>
        <w:tc>
          <w:tcPr>
            <w:tcW w:w="494" w:type="pct"/>
            <w:tcBorders>
              <w:top w:val="nil"/>
              <w:left w:val="nil"/>
              <w:bottom w:val="single" w:sz="4" w:space="0" w:color="000000"/>
              <w:right w:val="single" w:sz="4" w:space="0" w:color="000000"/>
            </w:tcBorders>
            <w:shd w:val="clear" w:color="000000" w:fill="FFFFFF"/>
            <w:vAlign w:val="bottom"/>
            <w:hideMark/>
          </w:tcPr>
          <w:p w14:paraId="3B14D3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w:t>
            </w:r>
          </w:p>
        </w:tc>
        <w:tc>
          <w:tcPr>
            <w:tcW w:w="720" w:type="pct"/>
            <w:tcBorders>
              <w:top w:val="nil"/>
              <w:left w:val="nil"/>
              <w:bottom w:val="single" w:sz="4" w:space="0" w:color="000000"/>
              <w:right w:val="single" w:sz="4" w:space="0" w:color="000000"/>
            </w:tcBorders>
            <w:shd w:val="clear" w:color="000000" w:fill="FFFFFF"/>
            <w:vAlign w:val="bottom"/>
            <w:hideMark/>
          </w:tcPr>
          <w:p w14:paraId="291044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0AE7A8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14.636546</w:t>
            </w:r>
          </w:p>
        </w:tc>
        <w:tc>
          <w:tcPr>
            <w:tcW w:w="806" w:type="pct"/>
            <w:tcBorders>
              <w:top w:val="nil"/>
              <w:left w:val="nil"/>
              <w:bottom w:val="single" w:sz="4" w:space="0" w:color="000000"/>
              <w:right w:val="single" w:sz="4" w:space="0" w:color="000000"/>
            </w:tcBorders>
            <w:shd w:val="clear" w:color="000000" w:fill="FFFFFF"/>
            <w:vAlign w:val="bottom"/>
            <w:hideMark/>
          </w:tcPr>
          <w:p w14:paraId="743051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0.068322</w:t>
            </w:r>
          </w:p>
        </w:tc>
      </w:tr>
      <w:tr w:rsidR="00425CF6" w:rsidRPr="00740C19" w14:paraId="4C3486A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532A1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ТК-54_238</w:t>
            </w:r>
          </w:p>
        </w:tc>
        <w:tc>
          <w:tcPr>
            <w:tcW w:w="1088" w:type="pct"/>
            <w:tcBorders>
              <w:top w:val="nil"/>
              <w:left w:val="nil"/>
              <w:bottom w:val="single" w:sz="4" w:space="0" w:color="000000"/>
              <w:right w:val="single" w:sz="4" w:space="0" w:color="000000"/>
            </w:tcBorders>
            <w:shd w:val="clear" w:color="000000" w:fill="FFFFFF"/>
            <w:vAlign w:val="bottom"/>
            <w:hideMark/>
          </w:tcPr>
          <w:p w14:paraId="3264B3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ТК-55_241</w:t>
            </w:r>
          </w:p>
        </w:tc>
        <w:tc>
          <w:tcPr>
            <w:tcW w:w="494" w:type="pct"/>
            <w:tcBorders>
              <w:top w:val="nil"/>
              <w:left w:val="nil"/>
              <w:bottom w:val="single" w:sz="4" w:space="0" w:color="000000"/>
              <w:right w:val="single" w:sz="4" w:space="0" w:color="000000"/>
            </w:tcBorders>
            <w:shd w:val="clear" w:color="000000" w:fill="FFFFFF"/>
            <w:vAlign w:val="bottom"/>
            <w:hideMark/>
          </w:tcPr>
          <w:p w14:paraId="5C59D7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114</w:t>
            </w:r>
          </w:p>
        </w:tc>
        <w:tc>
          <w:tcPr>
            <w:tcW w:w="720" w:type="pct"/>
            <w:tcBorders>
              <w:top w:val="nil"/>
              <w:left w:val="nil"/>
              <w:bottom w:val="single" w:sz="4" w:space="0" w:color="000000"/>
              <w:right w:val="single" w:sz="4" w:space="0" w:color="000000"/>
            </w:tcBorders>
            <w:shd w:val="clear" w:color="000000" w:fill="FFFFFF"/>
            <w:vAlign w:val="bottom"/>
            <w:hideMark/>
          </w:tcPr>
          <w:p w14:paraId="7D9B64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5F8AAD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14.636546</w:t>
            </w:r>
          </w:p>
        </w:tc>
        <w:tc>
          <w:tcPr>
            <w:tcW w:w="806" w:type="pct"/>
            <w:tcBorders>
              <w:top w:val="nil"/>
              <w:left w:val="nil"/>
              <w:bottom w:val="single" w:sz="4" w:space="0" w:color="000000"/>
              <w:right w:val="single" w:sz="4" w:space="0" w:color="000000"/>
            </w:tcBorders>
            <w:shd w:val="clear" w:color="000000" w:fill="FFFFFF"/>
            <w:vAlign w:val="bottom"/>
            <w:hideMark/>
          </w:tcPr>
          <w:p w14:paraId="663EC0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0.068322</w:t>
            </w:r>
          </w:p>
        </w:tc>
      </w:tr>
      <w:tr w:rsidR="00425CF6" w:rsidRPr="00740C19" w14:paraId="1BB199A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61D8A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ТК-53_235</w:t>
            </w:r>
          </w:p>
        </w:tc>
        <w:tc>
          <w:tcPr>
            <w:tcW w:w="1088" w:type="pct"/>
            <w:tcBorders>
              <w:top w:val="nil"/>
              <w:left w:val="nil"/>
              <w:bottom w:val="single" w:sz="4" w:space="0" w:color="000000"/>
              <w:right w:val="single" w:sz="4" w:space="0" w:color="000000"/>
            </w:tcBorders>
            <w:shd w:val="clear" w:color="000000" w:fill="FFFFFF"/>
            <w:vAlign w:val="bottom"/>
            <w:hideMark/>
          </w:tcPr>
          <w:p w14:paraId="065A43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ТК-54_238</w:t>
            </w:r>
          </w:p>
        </w:tc>
        <w:tc>
          <w:tcPr>
            <w:tcW w:w="494" w:type="pct"/>
            <w:tcBorders>
              <w:top w:val="nil"/>
              <w:left w:val="nil"/>
              <w:bottom w:val="single" w:sz="4" w:space="0" w:color="000000"/>
              <w:right w:val="single" w:sz="4" w:space="0" w:color="000000"/>
            </w:tcBorders>
            <w:shd w:val="clear" w:color="000000" w:fill="FFFFFF"/>
            <w:vAlign w:val="bottom"/>
            <w:hideMark/>
          </w:tcPr>
          <w:p w14:paraId="4FDD84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57</w:t>
            </w:r>
          </w:p>
        </w:tc>
        <w:tc>
          <w:tcPr>
            <w:tcW w:w="720" w:type="pct"/>
            <w:tcBorders>
              <w:top w:val="nil"/>
              <w:left w:val="nil"/>
              <w:bottom w:val="single" w:sz="4" w:space="0" w:color="000000"/>
              <w:right w:val="single" w:sz="4" w:space="0" w:color="000000"/>
            </w:tcBorders>
            <w:shd w:val="clear" w:color="000000" w:fill="FFFFFF"/>
            <w:vAlign w:val="bottom"/>
            <w:hideMark/>
          </w:tcPr>
          <w:p w14:paraId="0026C4B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28A53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14.636546</w:t>
            </w:r>
          </w:p>
        </w:tc>
        <w:tc>
          <w:tcPr>
            <w:tcW w:w="806" w:type="pct"/>
            <w:tcBorders>
              <w:top w:val="nil"/>
              <w:left w:val="nil"/>
              <w:bottom w:val="single" w:sz="4" w:space="0" w:color="000000"/>
              <w:right w:val="single" w:sz="4" w:space="0" w:color="000000"/>
            </w:tcBorders>
            <w:shd w:val="clear" w:color="000000" w:fill="FFFFFF"/>
            <w:vAlign w:val="bottom"/>
            <w:hideMark/>
          </w:tcPr>
          <w:p w14:paraId="2FBBFAB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0.068322</w:t>
            </w:r>
          </w:p>
        </w:tc>
      </w:tr>
      <w:tr w:rsidR="00425CF6" w:rsidRPr="00740C19" w14:paraId="0C6367B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76188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ТК-52_233</w:t>
            </w:r>
          </w:p>
        </w:tc>
        <w:tc>
          <w:tcPr>
            <w:tcW w:w="1088" w:type="pct"/>
            <w:tcBorders>
              <w:top w:val="nil"/>
              <w:left w:val="nil"/>
              <w:bottom w:val="single" w:sz="4" w:space="0" w:color="000000"/>
              <w:right w:val="single" w:sz="4" w:space="0" w:color="000000"/>
            </w:tcBorders>
            <w:shd w:val="clear" w:color="000000" w:fill="FFFFFF"/>
            <w:vAlign w:val="bottom"/>
            <w:hideMark/>
          </w:tcPr>
          <w:p w14:paraId="43C3F30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ТК-53_235</w:t>
            </w:r>
          </w:p>
        </w:tc>
        <w:tc>
          <w:tcPr>
            <w:tcW w:w="494" w:type="pct"/>
            <w:tcBorders>
              <w:top w:val="nil"/>
              <w:left w:val="nil"/>
              <w:bottom w:val="single" w:sz="4" w:space="0" w:color="000000"/>
              <w:right w:val="single" w:sz="4" w:space="0" w:color="000000"/>
            </w:tcBorders>
            <w:shd w:val="clear" w:color="000000" w:fill="FFFFFF"/>
            <w:vAlign w:val="bottom"/>
            <w:hideMark/>
          </w:tcPr>
          <w:p w14:paraId="4F4EA87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w:t>
            </w:r>
          </w:p>
        </w:tc>
        <w:tc>
          <w:tcPr>
            <w:tcW w:w="720" w:type="pct"/>
            <w:tcBorders>
              <w:top w:val="nil"/>
              <w:left w:val="nil"/>
              <w:bottom w:val="single" w:sz="4" w:space="0" w:color="000000"/>
              <w:right w:val="single" w:sz="4" w:space="0" w:color="000000"/>
            </w:tcBorders>
            <w:shd w:val="clear" w:color="000000" w:fill="FFFFFF"/>
            <w:vAlign w:val="bottom"/>
            <w:hideMark/>
          </w:tcPr>
          <w:p w14:paraId="17A17F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06CFD6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6E7571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69DA326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C8E14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ТК-49_227</w:t>
            </w:r>
          </w:p>
        </w:tc>
        <w:tc>
          <w:tcPr>
            <w:tcW w:w="1088" w:type="pct"/>
            <w:tcBorders>
              <w:top w:val="nil"/>
              <w:left w:val="nil"/>
              <w:bottom w:val="single" w:sz="4" w:space="0" w:color="000000"/>
              <w:right w:val="single" w:sz="4" w:space="0" w:color="000000"/>
            </w:tcBorders>
            <w:shd w:val="clear" w:color="000000" w:fill="FFFFFF"/>
            <w:vAlign w:val="bottom"/>
            <w:hideMark/>
          </w:tcPr>
          <w:p w14:paraId="51B237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ТК-50_230</w:t>
            </w:r>
          </w:p>
        </w:tc>
        <w:tc>
          <w:tcPr>
            <w:tcW w:w="494" w:type="pct"/>
            <w:tcBorders>
              <w:top w:val="nil"/>
              <w:left w:val="nil"/>
              <w:bottom w:val="single" w:sz="4" w:space="0" w:color="000000"/>
              <w:right w:val="single" w:sz="4" w:space="0" w:color="000000"/>
            </w:tcBorders>
            <w:shd w:val="clear" w:color="000000" w:fill="FFFFFF"/>
            <w:vAlign w:val="bottom"/>
            <w:hideMark/>
          </w:tcPr>
          <w:p w14:paraId="3CFF29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w:t>
            </w:r>
          </w:p>
        </w:tc>
        <w:tc>
          <w:tcPr>
            <w:tcW w:w="720" w:type="pct"/>
            <w:tcBorders>
              <w:top w:val="nil"/>
              <w:left w:val="nil"/>
              <w:bottom w:val="single" w:sz="4" w:space="0" w:color="000000"/>
              <w:right w:val="single" w:sz="4" w:space="0" w:color="000000"/>
            </w:tcBorders>
            <w:shd w:val="clear" w:color="000000" w:fill="FFFFFF"/>
            <w:vAlign w:val="bottom"/>
            <w:hideMark/>
          </w:tcPr>
          <w:p w14:paraId="23DCB9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157D78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097520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0FC3E5E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2CBCE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ТК-48_225</w:t>
            </w:r>
          </w:p>
        </w:tc>
        <w:tc>
          <w:tcPr>
            <w:tcW w:w="1088" w:type="pct"/>
            <w:tcBorders>
              <w:top w:val="nil"/>
              <w:left w:val="nil"/>
              <w:bottom w:val="single" w:sz="4" w:space="0" w:color="000000"/>
              <w:right w:val="single" w:sz="4" w:space="0" w:color="000000"/>
            </w:tcBorders>
            <w:shd w:val="clear" w:color="000000" w:fill="FFFFFF"/>
            <w:vAlign w:val="bottom"/>
            <w:hideMark/>
          </w:tcPr>
          <w:p w14:paraId="0FBD79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ТК-49_227</w:t>
            </w:r>
          </w:p>
        </w:tc>
        <w:tc>
          <w:tcPr>
            <w:tcW w:w="494" w:type="pct"/>
            <w:tcBorders>
              <w:top w:val="nil"/>
              <w:left w:val="nil"/>
              <w:bottom w:val="single" w:sz="4" w:space="0" w:color="000000"/>
              <w:right w:val="single" w:sz="4" w:space="0" w:color="000000"/>
            </w:tcBorders>
            <w:shd w:val="clear" w:color="000000" w:fill="FFFFFF"/>
            <w:vAlign w:val="bottom"/>
            <w:hideMark/>
          </w:tcPr>
          <w:p w14:paraId="72D930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24</w:t>
            </w:r>
          </w:p>
        </w:tc>
        <w:tc>
          <w:tcPr>
            <w:tcW w:w="720" w:type="pct"/>
            <w:tcBorders>
              <w:top w:val="nil"/>
              <w:left w:val="nil"/>
              <w:bottom w:val="single" w:sz="4" w:space="0" w:color="000000"/>
              <w:right w:val="single" w:sz="4" w:space="0" w:color="000000"/>
            </w:tcBorders>
            <w:shd w:val="clear" w:color="000000" w:fill="FFFFFF"/>
            <w:vAlign w:val="bottom"/>
            <w:hideMark/>
          </w:tcPr>
          <w:p w14:paraId="111AFD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7CD0FF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78D760C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04095B2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95858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ТК-44_3718</w:t>
            </w:r>
          </w:p>
        </w:tc>
        <w:tc>
          <w:tcPr>
            <w:tcW w:w="1088" w:type="pct"/>
            <w:tcBorders>
              <w:top w:val="nil"/>
              <w:left w:val="nil"/>
              <w:bottom w:val="single" w:sz="4" w:space="0" w:color="000000"/>
              <w:right w:val="single" w:sz="4" w:space="0" w:color="000000"/>
            </w:tcBorders>
            <w:shd w:val="clear" w:color="000000" w:fill="FFFFFF"/>
            <w:vAlign w:val="bottom"/>
            <w:hideMark/>
          </w:tcPr>
          <w:p w14:paraId="7D521C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ТК-45_220</w:t>
            </w:r>
          </w:p>
        </w:tc>
        <w:tc>
          <w:tcPr>
            <w:tcW w:w="494" w:type="pct"/>
            <w:tcBorders>
              <w:top w:val="nil"/>
              <w:left w:val="nil"/>
              <w:bottom w:val="single" w:sz="4" w:space="0" w:color="000000"/>
              <w:right w:val="single" w:sz="4" w:space="0" w:color="000000"/>
            </w:tcBorders>
            <w:shd w:val="clear" w:color="000000" w:fill="FFFFFF"/>
            <w:vAlign w:val="bottom"/>
            <w:hideMark/>
          </w:tcPr>
          <w:p w14:paraId="5216E8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20" w:type="pct"/>
            <w:tcBorders>
              <w:top w:val="nil"/>
              <w:left w:val="nil"/>
              <w:bottom w:val="single" w:sz="4" w:space="0" w:color="000000"/>
              <w:right w:val="single" w:sz="4" w:space="0" w:color="000000"/>
            </w:tcBorders>
            <w:shd w:val="clear" w:color="000000" w:fill="FFFFFF"/>
            <w:vAlign w:val="bottom"/>
            <w:hideMark/>
          </w:tcPr>
          <w:p w14:paraId="53DD03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2BF1A4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703EB5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6326F77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5F991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ТК-22_1526</w:t>
            </w:r>
          </w:p>
        </w:tc>
        <w:tc>
          <w:tcPr>
            <w:tcW w:w="1088" w:type="pct"/>
            <w:tcBorders>
              <w:top w:val="nil"/>
              <w:left w:val="nil"/>
              <w:bottom w:val="single" w:sz="4" w:space="0" w:color="000000"/>
              <w:right w:val="single" w:sz="4" w:space="0" w:color="000000"/>
            </w:tcBorders>
            <w:shd w:val="clear" w:color="000000" w:fill="FFFFFF"/>
            <w:vAlign w:val="bottom"/>
            <w:hideMark/>
          </w:tcPr>
          <w:p w14:paraId="025746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ТК-23_1584</w:t>
            </w:r>
          </w:p>
        </w:tc>
        <w:tc>
          <w:tcPr>
            <w:tcW w:w="494" w:type="pct"/>
            <w:tcBorders>
              <w:top w:val="nil"/>
              <w:left w:val="nil"/>
              <w:bottom w:val="single" w:sz="4" w:space="0" w:color="000000"/>
              <w:right w:val="single" w:sz="4" w:space="0" w:color="000000"/>
            </w:tcBorders>
            <w:shd w:val="clear" w:color="000000" w:fill="FFFFFF"/>
            <w:vAlign w:val="bottom"/>
            <w:hideMark/>
          </w:tcPr>
          <w:p w14:paraId="69482C3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71</w:t>
            </w:r>
          </w:p>
        </w:tc>
        <w:tc>
          <w:tcPr>
            <w:tcW w:w="720" w:type="pct"/>
            <w:tcBorders>
              <w:top w:val="nil"/>
              <w:left w:val="nil"/>
              <w:bottom w:val="single" w:sz="4" w:space="0" w:color="000000"/>
              <w:right w:val="single" w:sz="4" w:space="0" w:color="000000"/>
            </w:tcBorders>
            <w:shd w:val="clear" w:color="000000" w:fill="FFFFFF"/>
            <w:vAlign w:val="bottom"/>
            <w:hideMark/>
          </w:tcPr>
          <w:p w14:paraId="10D41B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0FEE14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3B8E2C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6E98EA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8F1BD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ТК-11_139</w:t>
            </w:r>
          </w:p>
        </w:tc>
        <w:tc>
          <w:tcPr>
            <w:tcW w:w="1088" w:type="pct"/>
            <w:tcBorders>
              <w:top w:val="nil"/>
              <w:left w:val="nil"/>
              <w:bottom w:val="single" w:sz="4" w:space="0" w:color="000000"/>
              <w:right w:val="single" w:sz="4" w:space="0" w:color="000000"/>
            </w:tcBorders>
            <w:shd w:val="clear" w:color="000000" w:fill="FFFFFF"/>
            <w:vAlign w:val="bottom"/>
            <w:hideMark/>
          </w:tcPr>
          <w:p w14:paraId="1D081B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ТК-12_81</w:t>
            </w:r>
          </w:p>
        </w:tc>
        <w:tc>
          <w:tcPr>
            <w:tcW w:w="494" w:type="pct"/>
            <w:tcBorders>
              <w:top w:val="nil"/>
              <w:left w:val="nil"/>
              <w:bottom w:val="single" w:sz="4" w:space="0" w:color="000000"/>
              <w:right w:val="single" w:sz="4" w:space="0" w:color="000000"/>
            </w:tcBorders>
            <w:shd w:val="clear" w:color="000000" w:fill="FFFFFF"/>
            <w:vAlign w:val="bottom"/>
            <w:hideMark/>
          </w:tcPr>
          <w:p w14:paraId="5B2621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w:t>
            </w:r>
          </w:p>
        </w:tc>
        <w:tc>
          <w:tcPr>
            <w:tcW w:w="720" w:type="pct"/>
            <w:tcBorders>
              <w:top w:val="nil"/>
              <w:left w:val="nil"/>
              <w:bottom w:val="single" w:sz="4" w:space="0" w:color="000000"/>
              <w:right w:val="single" w:sz="4" w:space="0" w:color="000000"/>
            </w:tcBorders>
            <w:shd w:val="clear" w:color="000000" w:fill="FFFFFF"/>
            <w:vAlign w:val="bottom"/>
            <w:hideMark/>
          </w:tcPr>
          <w:p w14:paraId="60DB85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3BBE76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4D4EB1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75CB22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912807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ТК-10_76</w:t>
            </w:r>
          </w:p>
        </w:tc>
        <w:tc>
          <w:tcPr>
            <w:tcW w:w="1088" w:type="pct"/>
            <w:tcBorders>
              <w:top w:val="nil"/>
              <w:left w:val="nil"/>
              <w:bottom w:val="single" w:sz="4" w:space="0" w:color="000000"/>
              <w:right w:val="single" w:sz="4" w:space="0" w:color="000000"/>
            </w:tcBorders>
            <w:shd w:val="clear" w:color="000000" w:fill="FFFFFF"/>
            <w:vAlign w:val="bottom"/>
            <w:hideMark/>
          </w:tcPr>
          <w:p w14:paraId="55D779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ТК-11_139</w:t>
            </w:r>
          </w:p>
        </w:tc>
        <w:tc>
          <w:tcPr>
            <w:tcW w:w="494" w:type="pct"/>
            <w:tcBorders>
              <w:top w:val="nil"/>
              <w:left w:val="nil"/>
              <w:bottom w:val="single" w:sz="4" w:space="0" w:color="000000"/>
              <w:right w:val="single" w:sz="4" w:space="0" w:color="000000"/>
            </w:tcBorders>
            <w:shd w:val="clear" w:color="000000" w:fill="FFFFFF"/>
            <w:vAlign w:val="bottom"/>
            <w:hideMark/>
          </w:tcPr>
          <w:p w14:paraId="466496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20" w:type="pct"/>
            <w:tcBorders>
              <w:top w:val="nil"/>
              <w:left w:val="nil"/>
              <w:bottom w:val="single" w:sz="4" w:space="0" w:color="000000"/>
              <w:right w:val="single" w:sz="4" w:space="0" w:color="000000"/>
            </w:tcBorders>
            <w:shd w:val="clear" w:color="000000" w:fill="FFFFFF"/>
            <w:vAlign w:val="bottom"/>
            <w:hideMark/>
          </w:tcPr>
          <w:p w14:paraId="1BEDA6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9D64A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4CED6F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0F88A0A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A2C30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ТК-9_136</w:t>
            </w:r>
          </w:p>
        </w:tc>
        <w:tc>
          <w:tcPr>
            <w:tcW w:w="1088" w:type="pct"/>
            <w:tcBorders>
              <w:top w:val="nil"/>
              <w:left w:val="nil"/>
              <w:bottom w:val="single" w:sz="4" w:space="0" w:color="000000"/>
              <w:right w:val="single" w:sz="4" w:space="0" w:color="000000"/>
            </w:tcBorders>
            <w:shd w:val="clear" w:color="000000" w:fill="FFFFFF"/>
            <w:vAlign w:val="bottom"/>
            <w:hideMark/>
          </w:tcPr>
          <w:p w14:paraId="4C3C5C7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ТК-10_76</w:t>
            </w:r>
          </w:p>
        </w:tc>
        <w:tc>
          <w:tcPr>
            <w:tcW w:w="494" w:type="pct"/>
            <w:tcBorders>
              <w:top w:val="nil"/>
              <w:left w:val="nil"/>
              <w:bottom w:val="single" w:sz="4" w:space="0" w:color="000000"/>
              <w:right w:val="single" w:sz="4" w:space="0" w:color="000000"/>
            </w:tcBorders>
            <w:shd w:val="clear" w:color="000000" w:fill="FFFFFF"/>
            <w:vAlign w:val="bottom"/>
            <w:hideMark/>
          </w:tcPr>
          <w:p w14:paraId="42B4BA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20" w:type="pct"/>
            <w:tcBorders>
              <w:top w:val="nil"/>
              <w:left w:val="nil"/>
              <w:bottom w:val="single" w:sz="4" w:space="0" w:color="000000"/>
              <w:right w:val="single" w:sz="4" w:space="0" w:color="000000"/>
            </w:tcBorders>
            <w:shd w:val="clear" w:color="000000" w:fill="FFFFFF"/>
            <w:vAlign w:val="bottom"/>
            <w:hideMark/>
          </w:tcPr>
          <w:p w14:paraId="2A729F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3BACC0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6D6FA9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FC0FC1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788B5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ТК-4_118</w:t>
            </w:r>
          </w:p>
        </w:tc>
        <w:tc>
          <w:tcPr>
            <w:tcW w:w="1088" w:type="pct"/>
            <w:tcBorders>
              <w:top w:val="nil"/>
              <w:left w:val="nil"/>
              <w:bottom w:val="single" w:sz="4" w:space="0" w:color="000000"/>
              <w:right w:val="single" w:sz="4" w:space="0" w:color="000000"/>
            </w:tcBorders>
            <w:shd w:val="clear" w:color="000000" w:fill="FFFFFF"/>
            <w:vAlign w:val="bottom"/>
            <w:hideMark/>
          </w:tcPr>
          <w:p w14:paraId="22AED43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ТК-5_53</w:t>
            </w:r>
          </w:p>
        </w:tc>
        <w:tc>
          <w:tcPr>
            <w:tcW w:w="494" w:type="pct"/>
            <w:tcBorders>
              <w:top w:val="nil"/>
              <w:left w:val="nil"/>
              <w:bottom w:val="single" w:sz="4" w:space="0" w:color="000000"/>
              <w:right w:val="single" w:sz="4" w:space="0" w:color="000000"/>
            </w:tcBorders>
            <w:shd w:val="clear" w:color="000000" w:fill="FFFFFF"/>
            <w:vAlign w:val="bottom"/>
            <w:hideMark/>
          </w:tcPr>
          <w:p w14:paraId="280F189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20" w:type="pct"/>
            <w:tcBorders>
              <w:top w:val="nil"/>
              <w:left w:val="nil"/>
              <w:bottom w:val="single" w:sz="4" w:space="0" w:color="000000"/>
              <w:right w:val="single" w:sz="4" w:space="0" w:color="000000"/>
            </w:tcBorders>
            <w:shd w:val="clear" w:color="000000" w:fill="FFFFFF"/>
            <w:vAlign w:val="bottom"/>
            <w:hideMark/>
          </w:tcPr>
          <w:p w14:paraId="662E58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26FB19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0A1876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3F63319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9946B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ТК-3_116</w:t>
            </w:r>
          </w:p>
        </w:tc>
        <w:tc>
          <w:tcPr>
            <w:tcW w:w="1088" w:type="pct"/>
            <w:tcBorders>
              <w:top w:val="nil"/>
              <w:left w:val="nil"/>
              <w:bottom w:val="single" w:sz="4" w:space="0" w:color="000000"/>
              <w:right w:val="single" w:sz="4" w:space="0" w:color="000000"/>
            </w:tcBorders>
            <w:shd w:val="clear" w:color="000000" w:fill="FFFFFF"/>
            <w:vAlign w:val="bottom"/>
            <w:hideMark/>
          </w:tcPr>
          <w:p w14:paraId="0DF2C9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ТК-3.1_5634</w:t>
            </w:r>
          </w:p>
        </w:tc>
        <w:tc>
          <w:tcPr>
            <w:tcW w:w="494" w:type="pct"/>
            <w:tcBorders>
              <w:top w:val="nil"/>
              <w:left w:val="nil"/>
              <w:bottom w:val="single" w:sz="4" w:space="0" w:color="000000"/>
              <w:right w:val="single" w:sz="4" w:space="0" w:color="000000"/>
            </w:tcBorders>
            <w:shd w:val="clear" w:color="000000" w:fill="FFFFFF"/>
            <w:vAlign w:val="bottom"/>
            <w:hideMark/>
          </w:tcPr>
          <w:p w14:paraId="36223E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72</w:t>
            </w:r>
          </w:p>
        </w:tc>
        <w:tc>
          <w:tcPr>
            <w:tcW w:w="720" w:type="pct"/>
            <w:tcBorders>
              <w:top w:val="nil"/>
              <w:left w:val="nil"/>
              <w:bottom w:val="single" w:sz="4" w:space="0" w:color="000000"/>
              <w:right w:val="single" w:sz="4" w:space="0" w:color="000000"/>
            </w:tcBorders>
            <w:shd w:val="clear" w:color="000000" w:fill="FFFFFF"/>
            <w:vAlign w:val="bottom"/>
            <w:hideMark/>
          </w:tcPr>
          <w:p w14:paraId="5AD613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3D4CE69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4A36F9A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671594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B72A2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ТК-2_114</w:t>
            </w:r>
          </w:p>
        </w:tc>
        <w:tc>
          <w:tcPr>
            <w:tcW w:w="1088" w:type="pct"/>
            <w:tcBorders>
              <w:top w:val="nil"/>
              <w:left w:val="nil"/>
              <w:bottom w:val="single" w:sz="4" w:space="0" w:color="000000"/>
              <w:right w:val="single" w:sz="4" w:space="0" w:color="000000"/>
            </w:tcBorders>
            <w:shd w:val="clear" w:color="000000" w:fill="FFFFFF"/>
            <w:vAlign w:val="bottom"/>
            <w:hideMark/>
          </w:tcPr>
          <w:p w14:paraId="57D40C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ТК-3_116</w:t>
            </w:r>
          </w:p>
        </w:tc>
        <w:tc>
          <w:tcPr>
            <w:tcW w:w="494" w:type="pct"/>
            <w:tcBorders>
              <w:top w:val="nil"/>
              <w:left w:val="nil"/>
              <w:bottom w:val="single" w:sz="4" w:space="0" w:color="000000"/>
              <w:right w:val="single" w:sz="4" w:space="0" w:color="000000"/>
            </w:tcBorders>
            <w:shd w:val="clear" w:color="000000" w:fill="FFFFFF"/>
            <w:vAlign w:val="bottom"/>
            <w:hideMark/>
          </w:tcPr>
          <w:p w14:paraId="7CEEFF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w:t>
            </w:r>
          </w:p>
        </w:tc>
        <w:tc>
          <w:tcPr>
            <w:tcW w:w="720" w:type="pct"/>
            <w:tcBorders>
              <w:top w:val="nil"/>
              <w:left w:val="nil"/>
              <w:bottom w:val="single" w:sz="4" w:space="0" w:color="000000"/>
              <w:right w:val="single" w:sz="4" w:space="0" w:color="000000"/>
            </w:tcBorders>
            <w:shd w:val="clear" w:color="000000" w:fill="FFFFFF"/>
            <w:vAlign w:val="bottom"/>
            <w:hideMark/>
          </w:tcPr>
          <w:p w14:paraId="77B9B8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6321FD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2A0868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A1F7BE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57B0EC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ТК-1_112</w:t>
            </w:r>
          </w:p>
        </w:tc>
        <w:tc>
          <w:tcPr>
            <w:tcW w:w="1088" w:type="pct"/>
            <w:tcBorders>
              <w:top w:val="nil"/>
              <w:left w:val="nil"/>
              <w:bottom w:val="single" w:sz="4" w:space="0" w:color="000000"/>
              <w:right w:val="single" w:sz="4" w:space="0" w:color="000000"/>
            </w:tcBorders>
            <w:shd w:val="clear" w:color="000000" w:fill="FFFFFF"/>
            <w:vAlign w:val="bottom"/>
            <w:hideMark/>
          </w:tcPr>
          <w:p w14:paraId="0CF39A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ТК-2_114</w:t>
            </w:r>
          </w:p>
        </w:tc>
        <w:tc>
          <w:tcPr>
            <w:tcW w:w="494" w:type="pct"/>
            <w:tcBorders>
              <w:top w:val="nil"/>
              <w:left w:val="nil"/>
              <w:bottom w:val="single" w:sz="4" w:space="0" w:color="000000"/>
              <w:right w:val="single" w:sz="4" w:space="0" w:color="000000"/>
            </w:tcBorders>
            <w:shd w:val="clear" w:color="000000" w:fill="FFFFFF"/>
            <w:vAlign w:val="bottom"/>
            <w:hideMark/>
          </w:tcPr>
          <w:p w14:paraId="78876E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20" w:type="pct"/>
            <w:tcBorders>
              <w:top w:val="nil"/>
              <w:left w:val="nil"/>
              <w:bottom w:val="single" w:sz="4" w:space="0" w:color="000000"/>
              <w:right w:val="single" w:sz="4" w:space="0" w:color="000000"/>
            </w:tcBorders>
            <w:shd w:val="clear" w:color="000000" w:fill="FFFFFF"/>
            <w:vAlign w:val="bottom"/>
            <w:hideMark/>
          </w:tcPr>
          <w:p w14:paraId="7E972F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E4975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031E51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F5553D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4E25A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ТК-17_99</w:t>
            </w:r>
          </w:p>
        </w:tc>
        <w:tc>
          <w:tcPr>
            <w:tcW w:w="1088" w:type="pct"/>
            <w:tcBorders>
              <w:top w:val="nil"/>
              <w:left w:val="nil"/>
              <w:bottom w:val="single" w:sz="4" w:space="0" w:color="000000"/>
              <w:right w:val="single" w:sz="4" w:space="0" w:color="000000"/>
            </w:tcBorders>
            <w:shd w:val="clear" w:color="000000" w:fill="FFFFFF"/>
            <w:vAlign w:val="bottom"/>
            <w:hideMark/>
          </w:tcPr>
          <w:p w14:paraId="6AA7DF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ТК-17.1_5650</w:t>
            </w:r>
          </w:p>
        </w:tc>
        <w:tc>
          <w:tcPr>
            <w:tcW w:w="494" w:type="pct"/>
            <w:tcBorders>
              <w:top w:val="nil"/>
              <w:left w:val="nil"/>
              <w:bottom w:val="single" w:sz="4" w:space="0" w:color="000000"/>
              <w:right w:val="single" w:sz="4" w:space="0" w:color="000000"/>
            </w:tcBorders>
            <w:shd w:val="clear" w:color="000000" w:fill="FFFFFF"/>
            <w:vAlign w:val="bottom"/>
            <w:hideMark/>
          </w:tcPr>
          <w:p w14:paraId="453BF0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24</w:t>
            </w:r>
          </w:p>
        </w:tc>
        <w:tc>
          <w:tcPr>
            <w:tcW w:w="720" w:type="pct"/>
            <w:tcBorders>
              <w:top w:val="nil"/>
              <w:left w:val="nil"/>
              <w:bottom w:val="single" w:sz="4" w:space="0" w:color="000000"/>
              <w:right w:val="single" w:sz="4" w:space="0" w:color="000000"/>
            </w:tcBorders>
            <w:shd w:val="clear" w:color="000000" w:fill="FFFFFF"/>
            <w:vAlign w:val="bottom"/>
            <w:hideMark/>
          </w:tcPr>
          <w:p w14:paraId="278DAD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8EB20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0F5674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DE7E0C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77E73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ТК-16_91</w:t>
            </w:r>
          </w:p>
        </w:tc>
        <w:tc>
          <w:tcPr>
            <w:tcW w:w="1088" w:type="pct"/>
            <w:tcBorders>
              <w:top w:val="nil"/>
              <w:left w:val="nil"/>
              <w:bottom w:val="single" w:sz="4" w:space="0" w:color="000000"/>
              <w:right w:val="single" w:sz="4" w:space="0" w:color="000000"/>
            </w:tcBorders>
            <w:shd w:val="clear" w:color="000000" w:fill="FFFFFF"/>
            <w:vAlign w:val="bottom"/>
            <w:hideMark/>
          </w:tcPr>
          <w:p w14:paraId="392068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ТК-17_99</w:t>
            </w:r>
          </w:p>
        </w:tc>
        <w:tc>
          <w:tcPr>
            <w:tcW w:w="494" w:type="pct"/>
            <w:tcBorders>
              <w:top w:val="nil"/>
              <w:left w:val="nil"/>
              <w:bottom w:val="single" w:sz="4" w:space="0" w:color="000000"/>
              <w:right w:val="single" w:sz="4" w:space="0" w:color="000000"/>
            </w:tcBorders>
            <w:shd w:val="clear" w:color="000000" w:fill="FFFFFF"/>
            <w:vAlign w:val="bottom"/>
            <w:hideMark/>
          </w:tcPr>
          <w:p w14:paraId="2B58F9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40</w:t>
            </w:r>
          </w:p>
        </w:tc>
        <w:tc>
          <w:tcPr>
            <w:tcW w:w="720" w:type="pct"/>
            <w:tcBorders>
              <w:top w:val="nil"/>
              <w:left w:val="nil"/>
              <w:bottom w:val="single" w:sz="4" w:space="0" w:color="000000"/>
              <w:right w:val="single" w:sz="4" w:space="0" w:color="000000"/>
            </w:tcBorders>
            <w:shd w:val="clear" w:color="000000" w:fill="FFFFFF"/>
            <w:vAlign w:val="bottom"/>
            <w:hideMark/>
          </w:tcPr>
          <w:p w14:paraId="0F6816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5804AD9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4684B2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0F3A134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3A7E7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ТК-15_88</w:t>
            </w:r>
          </w:p>
        </w:tc>
        <w:tc>
          <w:tcPr>
            <w:tcW w:w="1088" w:type="pct"/>
            <w:tcBorders>
              <w:top w:val="nil"/>
              <w:left w:val="nil"/>
              <w:bottom w:val="single" w:sz="4" w:space="0" w:color="000000"/>
              <w:right w:val="single" w:sz="4" w:space="0" w:color="000000"/>
            </w:tcBorders>
            <w:shd w:val="clear" w:color="000000" w:fill="FFFFFF"/>
            <w:vAlign w:val="bottom"/>
            <w:hideMark/>
          </w:tcPr>
          <w:p w14:paraId="4B66EB7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ТК-16_91</w:t>
            </w:r>
          </w:p>
        </w:tc>
        <w:tc>
          <w:tcPr>
            <w:tcW w:w="494" w:type="pct"/>
            <w:tcBorders>
              <w:top w:val="nil"/>
              <w:left w:val="nil"/>
              <w:bottom w:val="single" w:sz="4" w:space="0" w:color="000000"/>
              <w:right w:val="single" w:sz="4" w:space="0" w:color="000000"/>
            </w:tcBorders>
            <w:shd w:val="clear" w:color="000000" w:fill="FFFFFF"/>
            <w:vAlign w:val="bottom"/>
            <w:hideMark/>
          </w:tcPr>
          <w:p w14:paraId="4664E38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30</w:t>
            </w:r>
          </w:p>
        </w:tc>
        <w:tc>
          <w:tcPr>
            <w:tcW w:w="720" w:type="pct"/>
            <w:tcBorders>
              <w:top w:val="nil"/>
              <w:left w:val="nil"/>
              <w:bottom w:val="single" w:sz="4" w:space="0" w:color="000000"/>
              <w:right w:val="single" w:sz="4" w:space="0" w:color="000000"/>
            </w:tcBorders>
            <w:shd w:val="clear" w:color="000000" w:fill="FFFFFF"/>
            <w:vAlign w:val="bottom"/>
            <w:hideMark/>
          </w:tcPr>
          <w:p w14:paraId="277A09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44F054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52F233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155608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20332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ТК-14_85</w:t>
            </w:r>
          </w:p>
        </w:tc>
        <w:tc>
          <w:tcPr>
            <w:tcW w:w="1088" w:type="pct"/>
            <w:tcBorders>
              <w:top w:val="nil"/>
              <w:left w:val="nil"/>
              <w:bottom w:val="single" w:sz="4" w:space="0" w:color="000000"/>
              <w:right w:val="single" w:sz="4" w:space="0" w:color="000000"/>
            </w:tcBorders>
            <w:shd w:val="clear" w:color="000000" w:fill="FFFFFF"/>
            <w:vAlign w:val="bottom"/>
            <w:hideMark/>
          </w:tcPr>
          <w:p w14:paraId="0FBF28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ТК-15_88</w:t>
            </w:r>
          </w:p>
        </w:tc>
        <w:tc>
          <w:tcPr>
            <w:tcW w:w="494" w:type="pct"/>
            <w:tcBorders>
              <w:top w:val="nil"/>
              <w:left w:val="nil"/>
              <w:bottom w:val="single" w:sz="4" w:space="0" w:color="000000"/>
              <w:right w:val="single" w:sz="4" w:space="0" w:color="000000"/>
            </w:tcBorders>
            <w:shd w:val="clear" w:color="000000" w:fill="FFFFFF"/>
            <w:vAlign w:val="bottom"/>
            <w:hideMark/>
          </w:tcPr>
          <w:p w14:paraId="338B13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64</w:t>
            </w:r>
          </w:p>
        </w:tc>
        <w:tc>
          <w:tcPr>
            <w:tcW w:w="720" w:type="pct"/>
            <w:tcBorders>
              <w:top w:val="nil"/>
              <w:left w:val="nil"/>
              <w:bottom w:val="single" w:sz="4" w:space="0" w:color="000000"/>
              <w:right w:val="single" w:sz="4" w:space="0" w:color="000000"/>
            </w:tcBorders>
            <w:shd w:val="clear" w:color="000000" w:fill="FFFFFF"/>
            <w:vAlign w:val="bottom"/>
            <w:hideMark/>
          </w:tcPr>
          <w:p w14:paraId="796FA09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7BBA6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4EA54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F0A679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36415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ТК-13_83</w:t>
            </w:r>
          </w:p>
        </w:tc>
        <w:tc>
          <w:tcPr>
            <w:tcW w:w="1088" w:type="pct"/>
            <w:tcBorders>
              <w:top w:val="nil"/>
              <w:left w:val="nil"/>
              <w:bottom w:val="single" w:sz="4" w:space="0" w:color="000000"/>
              <w:right w:val="single" w:sz="4" w:space="0" w:color="000000"/>
            </w:tcBorders>
            <w:shd w:val="clear" w:color="000000" w:fill="FFFFFF"/>
            <w:vAlign w:val="bottom"/>
            <w:hideMark/>
          </w:tcPr>
          <w:p w14:paraId="6194B5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ТК-14_85</w:t>
            </w:r>
          </w:p>
        </w:tc>
        <w:tc>
          <w:tcPr>
            <w:tcW w:w="494" w:type="pct"/>
            <w:tcBorders>
              <w:top w:val="nil"/>
              <w:left w:val="nil"/>
              <w:bottom w:val="single" w:sz="4" w:space="0" w:color="000000"/>
              <w:right w:val="single" w:sz="4" w:space="0" w:color="000000"/>
            </w:tcBorders>
            <w:shd w:val="clear" w:color="000000" w:fill="FFFFFF"/>
            <w:vAlign w:val="bottom"/>
            <w:hideMark/>
          </w:tcPr>
          <w:p w14:paraId="2105CC8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20" w:type="pct"/>
            <w:tcBorders>
              <w:top w:val="nil"/>
              <w:left w:val="nil"/>
              <w:bottom w:val="single" w:sz="4" w:space="0" w:color="000000"/>
              <w:right w:val="single" w:sz="4" w:space="0" w:color="000000"/>
            </w:tcBorders>
            <w:shd w:val="clear" w:color="000000" w:fill="FFFFFF"/>
            <w:vAlign w:val="bottom"/>
            <w:hideMark/>
          </w:tcPr>
          <w:p w14:paraId="7684E7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748AFD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31F48E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0BB400B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D345B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ТК-12_81</w:t>
            </w:r>
          </w:p>
        </w:tc>
        <w:tc>
          <w:tcPr>
            <w:tcW w:w="1088" w:type="pct"/>
            <w:tcBorders>
              <w:top w:val="nil"/>
              <w:left w:val="nil"/>
              <w:bottom w:val="single" w:sz="4" w:space="0" w:color="000000"/>
              <w:right w:val="single" w:sz="4" w:space="0" w:color="000000"/>
            </w:tcBorders>
            <w:shd w:val="clear" w:color="000000" w:fill="FFFFFF"/>
            <w:vAlign w:val="bottom"/>
            <w:hideMark/>
          </w:tcPr>
          <w:p w14:paraId="3CB39D4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ТК-13_83</w:t>
            </w:r>
          </w:p>
        </w:tc>
        <w:tc>
          <w:tcPr>
            <w:tcW w:w="494" w:type="pct"/>
            <w:tcBorders>
              <w:top w:val="nil"/>
              <w:left w:val="nil"/>
              <w:bottom w:val="single" w:sz="4" w:space="0" w:color="000000"/>
              <w:right w:val="single" w:sz="4" w:space="0" w:color="000000"/>
            </w:tcBorders>
            <w:shd w:val="clear" w:color="000000" w:fill="FFFFFF"/>
            <w:vAlign w:val="bottom"/>
            <w:hideMark/>
          </w:tcPr>
          <w:p w14:paraId="51A638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29</w:t>
            </w:r>
          </w:p>
        </w:tc>
        <w:tc>
          <w:tcPr>
            <w:tcW w:w="720" w:type="pct"/>
            <w:tcBorders>
              <w:top w:val="nil"/>
              <w:left w:val="nil"/>
              <w:bottom w:val="single" w:sz="4" w:space="0" w:color="000000"/>
              <w:right w:val="single" w:sz="4" w:space="0" w:color="000000"/>
            </w:tcBorders>
            <w:shd w:val="clear" w:color="000000" w:fill="FFFFFF"/>
            <w:vAlign w:val="bottom"/>
            <w:hideMark/>
          </w:tcPr>
          <w:p w14:paraId="70DE52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06DA2C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7AFC9E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BE4FE9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38CFE5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ТК-7_69</w:t>
            </w:r>
          </w:p>
        </w:tc>
        <w:tc>
          <w:tcPr>
            <w:tcW w:w="1088" w:type="pct"/>
            <w:tcBorders>
              <w:top w:val="nil"/>
              <w:left w:val="nil"/>
              <w:bottom w:val="single" w:sz="4" w:space="0" w:color="000000"/>
              <w:right w:val="single" w:sz="4" w:space="0" w:color="000000"/>
            </w:tcBorders>
            <w:shd w:val="clear" w:color="000000" w:fill="FFFFFF"/>
            <w:vAlign w:val="bottom"/>
            <w:hideMark/>
          </w:tcPr>
          <w:p w14:paraId="23064B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ТК-8_70</w:t>
            </w:r>
          </w:p>
        </w:tc>
        <w:tc>
          <w:tcPr>
            <w:tcW w:w="494" w:type="pct"/>
            <w:tcBorders>
              <w:top w:val="nil"/>
              <w:left w:val="nil"/>
              <w:bottom w:val="single" w:sz="4" w:space="0" w:color="000000"/>
              <w:right w:val="single" w:sz="4" w:space="0" w:color="000000"/>
            </w:tcBorders>
            <w:shd w:val="clear" w:color="000000" w:fill="FFFFFF"/>
            <w:vAlign w:val="bottom"/>
            <w:hideMark/>
          </w:tcPr>
          <w:p w14:paraId="439830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20" w:type="pct"/>
            <w:tcBorders>
              <w:top w:val="nil"/>
              <w:left w:val="nil"/>
              <w:bottom w:val="single" w:sz="4" w:space="0" w:color="000000"/>
              <w:right w:val="single" w:sz="4" w:space="0" w:color="000000"/>
            </w:tcBorders>
            <w:shd w:val="clear" w:color="000000" w:fill="FFFFFF"/>
            <w:vAlign w:val="bottom"/>
            <w:hideMark/>
          </w:tcPr>
          <w:p w14:paraId="40921D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0D150A5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7B39DF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5B2775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B072A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ТК-27_5563</w:t>
            </w:r>
          </w:p>
        </w:tc>
        <w:tc>
          <w:tcPr>
            <w:tcW w:w="1088" w:type="pct"/>
            <w:tcBorders>
              <w:top w:val="nil"/>
              <w:left w:val="nil"/>
              <w:bottom w:val="single" w:sz="4" w:space="0" w:color="000000"/>
              <w:right w:val="single" w:sz="4" w:space="0" w:color="000000"/>
            </w:tcBorders>
            <w:shd w:val="clear" w:color="000000" w:fill="FFFFFF"/>
            <w:vAlign w:val="bottom"/>
            <w:hideMark/>
          </w:tcPr>
          <w:p w14:paraId="5CFAA1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ТК-28_3556</w:t>
            </w:r>
          </w:p>
        </w:tc>
        <w:tc>
          <w:tcPr>
            <w:tcW w:w="494" w:type="pct"/>
            <w:tcBorders>
              <w:top w:val="nil"/>
              <w:left w:val="nil"/>
              <w:bottom w:val="single" w:sz="4" w:space="0" w:color="000000"/>
              <w:right w:val="single" w:sz="4" w:space="0" w:color="000000"/>
            </w:tcBorders>
            <w:shd w:val="clear" w:color="000000" w:fill="FFFFFF"/>
            <w:vAlign w:val="bottom"/>
            <w:hideMark/>
          </w:tcPr>
          <w:p w14:paraId="160DBF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500</w:t>
            </w:r>
          </w:p>
        </w:tc>
        <w:tc>
          <w:tcPr>
            <w:tcW w:w="720" w:type="pct"/>
            <w:tcBorders>
              <w:top w:val="nil"/>
              <w:left w:val="nil"/>
              <w:bottom w:val="single" w:sz="4" w:space="0" w:color="000000"/>
              <w:right w:val="single" w:sz="4" w:space="0" w:color="000000"/>
            </w:tcBorders>
            <w:shd w:val="clear" w:color="000000" w:fill="FFFFFF"/>
            <w:vAlign w:val="bottom"/>
            <w:hideMark/>
          </w:tcPr>
          <w:p w14:paraId="288068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04CBAC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14929C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7BA083A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A9A0A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ТК-C61_3</w:t>
            </w:r>
          </w:p>
        </w:tc>
        <w:tc>
          <w:tcPr>
            <w:tcW w:w="1088" w:type="pct"/>
            <w:tcBorders>
              <w:top w:val="nil"/>
              <w:left w:val="nil"/>
              <w:bottom w:val="single" w:sz="4" w:space="0" w:color="000000"/>
              <w:right w:val="single" w:sz="4" w:space="0" w:color="000000"/>
            </w:tcBorders>
            <w:shd w:val="clear" w:color="000000" w:fill="FFFFFF"/>
            <w:vAlign w:val="bottom"/>
            <w:hideMark/>
          </w:tcPr>
          <w:p w14:paraId="02A494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ТК-C61б_5652</w:t>
            </w:r>
          </w:p>
        </w:tc>
        <w:tc>
          <w:tcPr>
            <w:tcW w:w="494" w:type="pct"/>
            <w:tcBorders>
              <w:top w:val="nil"/>
              <w:left w:val="nil"/>
              <w:bottom w:val="single" w:sz="4" w:space="0" w:color="000000"/>
              <w:right w:val="single" w:sz="4" w:space="0" w:color="000000"/>
            </w:tcBorders>
            <w:shd w:val="clear" w:color="000000" w:fill="FFFFFF"/>
            <w:vAlign w:val="bottom"/>
            <w:hideMark/>
          </w:tcPr>
          <w:p w14:paraId="7EED77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59.42</w:t>
            </w:r>
          </w:p>
        </w:tc>
        <w:tc>
          <w:tcPr>
            <w:tcW w:w="720" w:type="pct"/>
            <w:tcBorders>
              <w:top w:val="nil"/>
              <w:left w:val="nil"/>
              <w:bottom w:val="single" w:sz="4" w:space="0" w:color="000000"/>
              <w:right w:val="single" w:sz="4" w:space="0" w:color="000000"/>
            </w:tcBorders>
            <w:shd w:val="clear" w:color="000000" w:fill="FFFFFF"/>
            <w:vAlign w:val="bottom"/>
            <w:hideMark/>
          </w:tcPr>
          <w:p w14:paraId="7705D3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1DA57E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6" w:type="pct"/>
            <w:tcBorders>
              <w:top w:val="nil"/>
              <w:left w:val="nil"/>
              <w:bottom w:val="single" w:sz="4" w:space="0" w:color="000000"/>
              <w:right w:val="single" w:sz="4" w:space="0" w:color="000000"/>
            </w:tcBorders>
            <w:shd w:val="clear" w:color="000000" w:fill="FFFFFF"/>
            <w:vAlign w:val="bottom"/>
            <w:hideMark/>
          </w:tcPr>
          <w:p w14:paraId="70FFB60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73D2F18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7E690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ТК-21_1522</w:t>
            </w:r>
          </w:p>
        </w:tc>
        <w:tc>
          <w:tcPr>
            <w:tcW w:w="1088" w:type="pct"/>
            <w:tcBorders>
              <w:top w:val="nil"/>
              <w:left w:val="nil"/>
              <w:bottom w:val="single" w:sz="4" w:space="0" w:color="000000"/>
              <w:right w:val="single" w:sz="4" w:space="0" w:color="000000"/>
            </w:tcBorders>
            <w:shd w:val="clear" w:color="000000" w:fill="FFFFFF"/>
            <w:vAlign w:val="bottom"/>
            <w:hideMark/>
          </w:tcPr>
          <w:p w14:paraId="4339D7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ТК-22_1526</w:t>
            </w:r>
          </w:p>
        </w:tc>
        <w:tc>
          <w:tcPr>
            <w:tcW w:w="494" w:type="pct"/>
            <w:tcBorders>
              <w:top w:val="nil"/>
              <w:left w:val="nil"/>
              <w:bottom w:val="single" w:sz="4" w:space="0" w:color="000000"/>
              <w:right w:val="single" w:sz="4" w:space="0" w:color="000000"/>
            </w:tcBorders>
            <w:shd w:val="clear" w:color="000000" w:fill="FFFFFF"/>
            <w:vAlign w:val="bottom"/>
            <w:hideMark/>
          </w:tcPr>
          <w:p w14:paraId="1CFCC13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56</w:t>
            </w:r>
          </w:p>
        </w:tc>
        <w:tc>
          <w:tcPr>
            <w:tcW w:w="720" w:type="pct"/>
            <w:tcBorders>
              <w:top w:val="nil"/>
              <w:left w:val="nil"/>
              <w:bottom w:val="single" w:sz="4" w:space="0" w:color="000000"/>
              <w:right w:val="single" w:sz="4" w:space="0" w:color="000000"/>
            </w:tcBorders>
            <w:shd w:val="clear" w:color="000000" w:fill="FFFFFF"/>
            <w:vAlign w:val="bottom"/>
            <w:hideMark/>
          </w:tcPr>
          <w:p w14:paraId="278DB9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5261DE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0F98BE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22F233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E89ED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ТК-K9_2972</w:t>
            </w:r>
          </w:p>
        </w:tc>
        <w:tc>
          <w:tcPr>
            <w:tcW w:w="1088" w:type="pct"/>
            <w:tcBorders>
              <w:top w:val="nil"/>
              <w:left w:val="nil"/>
              <w:bottom w:val="single" w:sz="4" w:space="0" w:color="000000"/>
              <w:right w:val="single" w:sz="4" w:space="0" w:color="000000"/>
            </w:tcBorders>
            <w:shd w:val="clear" w:color="000000" w:fill="FFFFFF"/>
            <w:vAlign w:val="bottom"/>
            <w:hideMark/>
          </w:tcPr>
          <w:p w14:paraId="0C66D0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ТК-KA_2974</w:t>
            </w:r>
          </w:p>
        </w:tc>
        <w:tc>
          <w:tcPr>
            <w:tcW w:w="494" w:type="pct"/>
            <w:tcBorders>
              <w:top w:val="nil"/>
              <w:left w:val="nil"/>
              <w:bottom w:val="single" w:sz="4" w:space="0" w:color="000000"/>
              <w:right w:val="single" w:sz="4" w:space="0" w:color="000000"/>
            </w:tcBorders>
            <w:shd w:val="clear" w:color="000000" w:fill="FFFFFF"/>
            <w:vAlign w:val="bottom"/>
            <w:hideMark/>
          </w:tcPr>
          <w:p w14:paraId="5F59D7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36</w:t>
            </w:r>
          </w:p>
        </w:tc>
        <w:tc>
          <w:tcPr>
            <w:tcW w:w="720" w:type="pct"/>
            <w:tcBorders>
              <w:top w:val="nil"/>
              <w:left w:val="nil"/>
              <w:bottom w:val="single" w:sz="4" w:space="0" w:color="000000"/>
              <w:right w:val="single" w:sz="4" w:space="0" w:color="000000"/>
            </w:tcBorders>
            <w:shd w:val="clear" w:color="000000" w:fill="FFFFFF"/>
            <w:vAlign w:val="bottom"/>
            <w:hideMark/>
          </w:tcPr>
          <w:p w14:paraId="14B026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647AA0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17.623476</w:t>
            </w:r>
          </w:p>
        </w:tc>
        <w:tc>
          <w:tcPr>
            <w:tcW w:w="806" w:type="pct"/>
            <w:tcBorders>
              <w:top w:val="nil"/>
              <w:left w:val="nil"/>
              <w:bottom w:val="single" w:sz="4" w:space="0" w:color="000000"/>
              <w:right w:val="single" w:sz="4" w:space="0" w:color="000000"/>
            </w:tcBorders>
            <w:shd w:val="clear" w:color="000000" w:fill="FFFFFF"/>
            <w:vAlign w:val="bottom"/>
            <w:hideMark/>
          </w:tcPr>
          <w:p w14:paraId="4F7198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0.056742</w:t>
            </w:r>
          </w:p>
        </w:tc>
      </w:tr>
      <w:tr w:rsidR="00425CF6" w:rsidRPr="00740C19" w14:paraId="7724552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566DE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ТК-KA_2974</w:t>
            </w:r>
          </w:p>
        </w:tc>
        <w:tc>
          <w:tcPr>
            <w:tcW w:w="1088" w:type="pct"/>
            <w:tcBorders>
              <w:top w:val="nil"/>
              <w:left w:val="nil"/>
              <w:bottom w:val="single" w:sz="4" w:space="0" w:color="000000"/>
              <w:right w:val="single" w:sz="4" w:space="0" w:color="000000"/>
            </w:tcBorders>
            <w:shd w:val="clear" w:color="000000" w:fill="FFFFFF"/>
            <w:vAlign w:val="bottom"/>
            <w:hideMark/>
          </w:tcPr>
          <w:p w14:paraId="267A84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ТК-KB_2977</w:t>
            </w:r>
          </w:p>
        </w:tc>
        <w:tc>
          <w:tcPr>
            <w:tcW w:w="494" w:type="pct"/>
            <w:tcBorders>
              <w:top w:val="nil"/>
              <w:left w:val="nil"/>
              <w:bottom w:val="single" w:sz="4" w:space="0" w:color="000000"/>
              <w:right w:val="single" w:sz="4" w:space="0" w:color="000000"/>
            </w:tcBorders>
            <w:shd w:val="clear" w:color="000000" w:fill="FFFFFF"/>
            <w:vAlign w:val="bottom"/>
            <w:hideMark/>
          </w:tcPr>
          <w:p w14:paraId="453E8A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20" w:type="pct"/>
            <w:tcBorders>
              <w:top w:val="nil"/>
              <w:left w:val="nil"/>
              <w:bottom w:val="single" w:sz="4" w:space="0" w:color="000000"/>
              <w:right w:val="single" w:sz="4" w:space="0" w:color="000000"/>
            </w:tcBorders>
            <w:shd w:val="clear" w:color="000000" w:fill="FFFFFF"/>
            <w:vAlign w:val="bottom"/>
            <w:hideMark/>
          </w:tcPr>
          <w:p w14:paraId="0B522A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39063B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17.623476</w:t>
            </w:r>
          </w:p>
        </w:tc>
        <w:tc>
          <w:tcPr>
            <w:tcW w:w="806" w:type="pct"/>
            <w:tcBorders>
              <w:top w:val="nil"/>
              <w:left w:val="nil"/>
              <w:bottom w:val="single" w:sz="4" w:space="0" w:color="000000"/>
              <w:right w:val="single" w:sz="4" w:space="0" w:color="000000"/>
            </w:tcBorders>
            <w:shd w:val="clear" w:color="000000" w:fill="FFFFFF"/>
            <w:vAlign w:val="bottom"/>
            <w:hideMark/>
          </w:tcPr>
          <w:p w14:paraId="3F30F6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0.056742</w:t>
            </w:r>
          </w:p>
        </w:tc>
      </w:tr>
      <w:tr w:rsidR="00425CF6" w:rsidRPr="00740C19" w14:paraId="73C1F95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7E4136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ТК-KB_2977</w:t>
            </w:r>
          </w:p>
        </w:tc>
        <w:tc>
          <w:tcPr>
            <w:tcW w:w="1088" w:type="pct"/>
            <w:tcBorders>
              <w:top w:val="nil"/>
              <w:left w:val="nil"/>
              <w:bottom w:val="single" w:sz="4" w:space="0" w:color="000000"/>
              <w:right w:val="single" w:sz="4" w:space="0" w:color="000000"/>
            </w:tcBorders>
            <w:shd w:val="clear" w:color="000000" w:fill="FFFFFF"/>
            <w:vAlign w:val="bottom"/>
            <w:hideMark/>
          </w:tcPr>
          <w:p w14:paraId="13CA67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ТК-KC_2979</w:t>
            </w:r>
          </w:p>
        </w:tc>
        <w:tc>
          <w:tcPr>
            <w:tcW w:w="494" w:type="pct"/>
            <w:tcBorders>
              <w:top w:val="nil"/>
              <w:left w:val="nil"/>
              <w:bottom w:val="single" w:sz="4" w:space="0" w:color="000000"/>
              <w:right w:val="single" w:sz="4" w:space="0" w:color="000000"/>
            </w:tcBorders>
            <w:shd w:val="clear" w:color="000000" w:fill="FFFFFF"/>
            <w:vAlign w:val="bottom"/>
            <w:hideMark/>
          </w:tcPr>
          <w:p w14:paraId="56FD4B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20" w:type="pct"/>
            <w:tcBorders>
              <w:top w:val="nil"/>
              <w:left w:val="nil"/>
              <w:bottom w:val="single" w:sz="4" w:space="0" w:color="000000"/>
              <w:right w:val="single" w:sz="4" w:space="0" w:color="000000"/>
            </w:tcBorders>
            <w:shd w:val="clear" w:color="000000" w:fill="FFFFFF"/>
            <w:vAlign w:val="bottom"/>
            <w:hideMark/>
          </w:tcPr>
          <w:p w14:paraId="4E5610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1A18394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2E5B35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2FEFB6C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387806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 </w:t>
            </w:r>
          </w:p>
        </w:tc>
        <w:tc>
          <w:tcPr>
            <w:tcW w:w="1088" w:type="pct"/>
            <w:tcBorders>
              <w:top w:val="nil"/>
              <w:left w:val="nil"/>
              <w:bottom w:val="single" w:sz="4" w:space="0" w:color="000000"/>
              <w:right w:val="single" w:sz="4" w:space="0" w:color="000000"/>
            </w:tcBorders>
            <w:shd w:val="clear" w:color="000000" w:fill="FFFFFF"/>
            <w:vAlign w:val="bottom"/>
            <w:hideMark/>
          </w:tcPr>
          <w:p w14:paraId="3054FA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ТК-1_615</w:t>
            </w:r>
          </w:p>
        </w:tc>
        <w:tc>
          <w:tcPr>
            <w:tcW w:w="494" w:type="pct"/>
            <w:tcBorders>
              <w:top w:val="nil"/>
              <w:left w:val="nil"/>
              <w:bottom w:val="single" w:sz="4" w:space="0" w:color="000000"/>
              <w:right w:val="single" w:sz="4" w:space="0" w:color="000000"/>
            </w:tcBorders>
            <w:shd w:val="clear" w:color="000000" w:fill="FFFFFF"/>
            <w:vAlign w:val="bottom"/>
            <w:hideMark/>
          </w:tcPr>
          <w:p w14:paraId="470DA02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65</w:t>
            </w:r>
          </w:p>
        </w:tc>
        <w:tc>
          <w:tcPr>
            <w:tcW w:w="720" w:type="pct"/>
            <w:tcBorders>
              <w:top w:val="nil"/>
              <w:left w:val="nil"/>
              <w:bottom w:val="single" w:sz="4" w:space="0" w:color="000000"/>
              <w:right w:val="single" w:sz="4" w:space="0" w:color="000000"/>
            </w:tcBorders>
            <w:shd w:val="clear" w:color="000000" w:fill="FFFFFF"/>
            <w:vAlign w:val="bottom"/>
            <w:hideMark/>
          </w:tcPr>
          <w:p w14:paraId="70C6E1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727251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w:t>
            </w:r>
          </w:p>
        </w:tc>
        <w:tc>
          <w:tcPr>
            <w:tcW w:w="806" w:type="pct"/>
            <w:tcBorders>
              <w:top w:val="nil"/>
              <w:left w:val="nil"/>
              <w:bottom w:val="single" w:sz="4" w:space="0" w:color="000000"/>
              <w:right w:val="single" w:sz="4" w:space="0" w:color="000000"/>
            </w:tcBorders>
            <w:shd w:val="clear" w:color="000000" w:fill="FFFFFF"/>
            <w:vAlign w:val="bottom"/>
            <w:hideMark/>
          </w:tcPr>
          <w:p w14:paraId="26BCAA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w:t>
            </w:r>
          </w:p>
        </w:tc>
      </w:tr>
      <w:tr w:rsidR="00425CF6" w:rsidRPr="00740C19" w14:paraId="5E8794F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A4349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ТК-80_7266</w:t>
            </w:r>
          </w:p>
        </w:tc>
        <w:tc>
          <w:tcPr>
            <w:tcW w:w="1088" w:type="pct"/>
            <w:tcBorders>
              <w:top w:val="nil"/>
              <w:left w:val="nil"/>
              <w:bottom w:val="single" w:sz="4" w:space="0" w:color="000000"/>
              <w:right w:val="single" w:sz="4" w:space="0" w:color="000000"/>
            </w:tcBorders>
            <w:shd w:val="clear" w:color="000000" w:fill="FFFFFF"/>
            <w:vAlign w:val="bottom"/>
            <w:hideMark/>
          </w:tcPr>
          <w:p w14:paraId="227809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ТК-79_7400</w:t>
            </w:r>
          </w:p>
        </w:tc>
        <w:tc>
          <w:tcPr>
            <w:tcW w:w="494" w:type="pct"/>
            <w:tcBorders>
              <w:top w:val="nil"/>
              <w:left w:val="nil"/>
              <w:bottom w:val="single" w:sz="4" w:space="0" w:color="000000"/>
              <w:right w:val="single" w:sz="4" w:space="0" w:color="000000"/>
            </w:tcBorders>
            <w:shd w:val="clear" w:color="000000" w:fill="FFFFFF"/>
            <w:vAlign w:val="bottom"/>
            <w:hideMark/>
          </w:tcPr>
          <w:p w14:paraId="7209A0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100</w:t>
            </w:r>
          </w:p>
        </w:tc>
        <w:tc>
          <w:tcPr>
            <w:tcW w:w="720" w:type="pct"/>
            <w:tcBorders>
              <w:top w:val="nil"/>
              <w:left w:val="nil"/>
              <w:bottom w:val="single" w:sz="4" w:space="0" w:color="000000"/>
              <w:right w:val="single" w:sz="4" w:space="0" w:color="000000"/>
            </w:tcBorders>
            <w:shd w:val="clear" w:color="000000" w:fill="FFFFFF"/>
            <w:vAlign w:val="bottom"/>
            <w:hideMark/>
          </w:tcPr>
          <w:p w14:paraId="7664B35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412DB0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10CA9A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A5302C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26A84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ТК-19K2_1514</w:t>
            </w:r>
          </w:p>
        </w:tc>
        <w:tc>
          <w:tcPr>
            <w:tcW w:w="1088" w:type="pct"/>
            <w:tcBorders>
              <w:top w:val="nil"/>
              <w:left w:val="nil"/>
              <w:bottom w:val="single" w:sz="4" w:space="0" w:color="000000"/>
              <w:right w:val="single" w:sz="4" w:space="0" w:color="000000"/>
            </w:tcBorders>
            <w:shd w:val="clear" w:color="000000" w:fill="FFFFFF"/>
            <w:vAlign w:val="bottom"/>
            <w:hideMark/>
          </w:tcPr>
          <w:p w14:paraId="1B7561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ТК-21_1522</w:t>
            </w:r>
          </w:p>
        </w:tc>
        <w:tc>
          <w:tcPr>
            <w:tcW w:w="494" w:type="pct"/>
            <w:tcBorders>
              <w:top w:val="nil"/>
              <w:left w:val="nil"/>
              <w:bottom w:val="single" w:sz="4" w:space="0" w:color="000000"/>
              <w:right w:val="single" w:sz="4" w:space="0" w:color="000000"/>
            </w:tcBorders>
            <w:shd w:val="clear" w:color="000000" w:fill="FFFFFF"/>
            <w:vAlign w:val="bottom"/>
            <w:hideMark/>
          </w:tcPr>
          <w:p w14:paraId="01255C7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w:t>
            </w:r>
          </w:p>
        </w:tc>
        <w:tc>
          <w:tcPr>
            <w:tcW w:w="720" w:type="pct"/>
            <w:tcBorders>
              <w:top w:val="nil"/>
              <w:left w:val="nil"/>
              <w:bottom w:val="single" w:sz="4" w:space="0" w:color="000000"/>
              <w:right w:val="single" w:sz="4" w:space="0" w:color="000000"/>
            </w:tcBorders>
            <w:shd w:val="clear" w:color="000000" w:fill="FFFFFF"/>
            <w:vAlign w:val="bottom"/>
            <w:hideMark/>
          </w:tcPr>
          <w:p w14:paraId="115A25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0E6EA5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45DC32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95578A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D9F03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ТК-20_7374</w:t>
            </w:r>
          </w:p>
        </w:tc>
        <w:tc>
          <w:tcPr>
            <w:tcW w:w="1088" w:type="pct"/>
            <w:tcBorders>
              <w:top w:val="nil"/>
              <w:left w:val="nil"/>
              <w:bottom w:val="single" w:sz="4" w:space="0" w:color="000000"/>
              <w:right w:val="single" w:sz="4" w:space="0" w:color="000000"/>
            </w:tcBorders>
            <w:shd w:val="clear" w:color="000000" w:fill="FFFFFF"/>
            <w:vAlign w:val="bottom"/>
            <w:hideMark/>
          </w:tcPr>
          <w:p w14:paraId="585568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ТК-21_1522</w:t>
            </w:r>
          </w:p>
        </w:tc>
        <w:tc>
          <w:tcPr>
            <w:tcW w:w="494" w:type="pct"/>
            <w:tcBorders>
              <w:top w:val="nil"/>
              <w:left w:val="nil"/>
              <w:bottom w:val="single" w:sz="4" w:space="0" w:color="000000"/>
              <w:right w:val="single" w:sz="4" w:space="0" w:color="000000"/>
            </w:tcBorders>
            <w:shd w:val="clear" w:color="000000" w:fill="FFFFFF"/>
            <w:vAlign w:val="bottom"/>
            <w:hideMark/>
          </w:tcPr>
          <w:p w14:paraId="5F947A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44</w:t>
            </w:r>
          </w:p>
        </w:tc>
        <w:tc>
          <w:tcPr>
            <w:tcW w:w="720" w:type="pct"/>
            <w:tcBorders>
              <w:top w:val="nil"/>
              <w:left w:val="nil"/>
              <w:bottom w:val="single" w:sz="4" w:space="0" w:color="000000"/>
              <w:right w:val="single" w:sz="4" w:space="0" w:color="000000"/>
            </w:tcBorders>
            <w:shd w:val="clear" w:color="000000" w:fill="FFFFFF"/>
            <w:vAlign w:val="bottom"/>
            <w:hideMark/>
          </w:tcPr>
          <w:p w14:paraId="5E1D73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4B825D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63401B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8574C8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F02A52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ТК-19_1510</w:t>
            </w:r>
          </w:p>
        </w:tc>
        <w:tc>
          <w:tcPr>
            <w:tcW w:w="1088" w:type="pct"/>
            <w:tcBorders>
              <w:top w:val="nil"/>
              <w:left w:val="nil"/>
              <w:bottom w:val="single" w:sz="4" w:space="0" w:color="000000"/>
              <w:right w:val="single" w:sz="4" w:space="0" w:color="000000"/>
            </w:tcBorders>
            <w:shd w:val="clear" w:color="000000" w:fill="FFFFFF"/>
            <w:vAlign w:val="bottom"/>
            <w:hideMark/>
          </w:tcPr>
          <w:p w14:paraId="538717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ТК-20_7374</w:t>
            </w:r>
          </w:p>
        </w:tc>
        <w:tc>
          <w:tcPr>
            <w:tcW w:w="494" w:type="pct"/>
            <w:tcBorders>
              <w:top w:val="nil"/>
              <w:left w:val="nil"/>
              <w:bottom w:val="single" w:sz="4" w:space="0" w:color="000000"/>
              <w:right w:val="single" w:sz="4" w:space="0" w:color="000000"/>
            </w:tcBorders>
            <w:shd w:val="clear" w:color="000000" w:fill="FFFFFF"/>
            <w:vAlign w:val="bottom"/>
            <w:hideMark/>
          </w:tcPr>
          <w:p w14:paraId="00A9AB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w:t>
            </w:r>
          </w:p>
        </w:tc>
        <w:tc>
          <w:tcPr>
            <w:tcW w:w="720" w:type="pct"/>
            <w:tcBorders>
              <w:top w:val="nil"/>
              <w:left w:val="nil"/>
              <w:bottom w:val="single" w:sz="4" w:space="0" w:color="000000"/>
              <w:right w:val="single" w:sz="4" w:space="0" w:color="000000"/>
            </w:tcBorders>
            <w:shd w:val="clear" w:color="000000" w:fill="FFFFFF"/>
            <w:vAlign w:val="bottom"/>
            <w:hideMark/>
          </w:tcPr>
          <w:p w14:paraId="08359E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0BA883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5AC2B7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CD10FC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81F4C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ТК-79_7400</w:t>
            </w:r>
          </w:p>
        </w:tc>
        <w:tc>
          <w:tcPr>
            <w:tcW w:w="1088" w:type="pct"/>
            <w:tcBorders>
              <w:top w:val="nil"/>
              <w:left w:val="nil"/>
              <w:bottom w:val="single" w:sz="4" w:space="0" w:color="000000"/>
              <w:right w:val="single" w:sz="4" w:space="0" w:color="000000"/>
            </w:tcBorders>
            <w:shd w:val="clear" w:color="000000" w:fill="FFFFFF"/>
            <w:vAlign w:val="bottom"/>
            <w:hideMark/>
          </w:tcPr>
          <w:p w14:paraId="23BD2D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ТК-78_7402</w:t>
            </w:r>
          </w:p>
        </w:tc>
        <w:tc>
          <w:tcPr>
            <w:tcW w:w="494" w:type="pct"/>
            <w:tcBorders>
              <w:top w:val="nil"/>
              <w:left w:val="nil"/>
              <w:bottom w:val="single" w:sz="4" w:space="0" w:color="000000"/>
              <w:right w:val="single" w:sz="4" w:space="0" w:color="000000"/>
            </w:tcBorders>
            <w:shd w:val="clear" w:color="000000" w:fill="FFFFFF"/>
            <w:vAlign w:val="bottom"/>
            <w:hideMark/>
          </w:tcPr>
          <w:p w14:paraId="2B85C52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225</w:t>
            </w:r>
          </w:p>
        </w:tc>
        <w:tc>
          <w:tcPr>
            <w:tcW w:w="720" w:type="pct"/>
            <w:tcBorders>
              <w:top w:val="nil"/>
              <w:left w:val="nil"/>
              <w:bottom w:val="single" w:sz="4" w:space="0" w:color="000000"/>
              <w:right w:val="single" w:sz="4" w:space="0" w:color="000000"/>
            </w:tcBorders>
            <w:shd w:val="clear" w:color="000000" w:fill="FFFFFF"/>
            <w:vAlign w:val="bottom"/>
            <w:hideMark/>
          </w:tcPr>
          <w:p w14:paraId="45E97F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5DBE30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64596E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6795484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B57C3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ТК-78_7402</w:t>
            </w:r>
          </w:p>
        </w:tc>
        <w:tc>
          <w:tcPr>
            <w:tcW w:w="1088" w:type="pct"/>
            <w:tcBorders>
              <w:top w:val="nil"/>
              <w:left w:val="nil"/>
              <w:bottom w:val="single" w:sz="4" w:space="0" w:color="000000"/>
              <w:right w:val="single" w:sz="4" w:space="0" w:color="000000"/>
            </w:tcBorders>
            <w:shd w:val="clear" w:color="000000" w:fill="FFFFFF"/>
            <w:vAlign w:val="bottom"/>
            <w:hideMark/>
          </w:tcPr>
          <w:p w14:paraId="60F1F16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ТК-77_5509</w:t>
            </w:r>
          </w:p>
        </w:tc>
        <w:tc>
          <w:tcPr>
            <w:tcW w:w="494" w:type="pct"/>
            <w:tcBorders>
              <w:top w:val="nil"/>
              <w:left w:val="nil"/>
              <w:bottom w:val="single" w:sz="4" w:space="0" w:color="000000"/>
              <w:right w:val="single" w:sz="4" w:space="0" w:color="000000"/>
            </w:tcBorders>
            <w:shd w:val="clear" w:color="000000" w:fill="FFFFFF"/>
            <w:vAlign w:val="bottom"/>
            <w:hideMark/>
          </w:tcPr>
          <w:p w14:paraId="3CC732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1102</w:t>
            </w:r>
          </w:p>
        </w:tc>
        <w:tc>
          <w:tcPr>
            <w:tcW w:w="720" w:type="pct"/>
            <w:tcBorders>
              <w:top w:val="nil"/>
              <w:left w:val="nil"/>
              <w:bottom w:val="single" w:sz="4" w:space="0" w:color="000000"/>
              <w:right w:val="single" w:sz="4" w:space="0" w:color="000000"/>
            </w:tcBorders>
            <w:shd w:val="clear" w:color="000000" w:fill="FFFFFF"/>
            <w:vAlign w:val="bottom"/>
            <w:hideMark/>
          </w:tcPr>
          <w:p w14:paraId="40F473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739010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78E6F3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7FCF23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503B3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ТК-13F5_7404</w:t>
            </w:r>
          </w:p>
        </w:tc>
        <w:tc>
          <w:tcPr>
            <w:tcW w:w="1088" w:type="pct"/>
            <w:tcBorders>
              <w:top w:val="nil"/>
              <w:left w:val="nil"/>
              <w:bottom w:val="single" w:sz="4" w:space="0" w:color="000000"/>
              <w:right w:val="single" w:sz="4" w:space="0" w:color="000000"/>
            </w:tcBorders>
            <w:shd w:val="clear" w:color="000000" w:fill="FFFFFF"/>
            <w:vAlign w:val="bottom"/>
            <w:hideMark/>
          </w:tcPr>
          <w:p w14:paraId="5A1C36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ТК-13F6_142</w:t>
            </w:r>
          </w:p>
        </w:tc>
        <w:tc>
          <w:tcPr>
            <w:tcW w:w="494" w:type="pct"/>
            <w:tcBorders>
              <w:top w:val="nil"/>
              <w:left w:val="nil"/>
              <w:bottom w:val="single" w:sz="4" w:space="0" w:color="000000"/>
              <w:right w:val="single" w:sz="4" w:space="0" w:color="000000"/>
            </w:tcBorders>
            <w:shd w:val="clear" w:color="000000" w:fill="FFFFFF"/>
            <w:vAlign w:val="bottom"/>
            <w:hideMark/>
          </w:tcPr>
          <w:p w14:paraId="077398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20" w:type="pct"/>
            <w:tcBorders>
              <w:top w:val="nil"/>
              <w:left w:val="nil"/>
              <w:bottom w:val="single" w:sz="4" w:space="0" w:color="000000"/>
              <w:right w:val="single" w:sz="4" w:space="0" w:color="000000"/>
            </w:tcBorders>
            <w:shd w:val="clear" w:color="000000" w:fill="FFFFFF"/>
            <w:vAlign w:val="bottom"/>
            <w:hideMark/>
          </w:tcPr>
          <w:p w14:paraId="78B163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64A21A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39EFED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451D7AD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DE5D3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ТК-28_3556</w:t>
            </w:r>
          </w:p>
        </w:tc>
        <w:tc>
          <w:tcPr>
            <w:tcW w:w="1088" w:type="pct"/>
            <w:tcBorders>
              <w:top w:val="nil"/>
              <w:left w:val="nil"/>
              <w:bottom w:val="single" w:sz="4" w:space="0" w:color="000000"/>
              <w:right w:val="single" w:sz="4" w:space="0" w:color="000000"/>
            </w:tcBorders>
            <w:shd w:val="clear" w:color="000000" w:fill="FFFFFF"/>
            <w:vAlign w:val="bottom"/>
            <w:hideMark/>
          </w:tcPr>
          <w:p w14:paraId="54F71C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ТК-29_7441</w:t>
            </w:r>
          </w:p>
        </w:tc>
        <w:tc>
          <w:tcPr>
            <w:tcW w:w="494" w:type="pct"/>
            <w:tcBorders>
              <w:top w:val="nil"/>
              <w:left w:val="nil"/>
              <w:bottom w:val="single" w:sz="4" w:space="0" w:color="000000"/>
              <w:right w:val="single" w:sz="4" w:space="0" w:color="000000"/>
            </w:tcBorders>
            <w:shd w:val="clear" w:color="000000" w:fill="FFFFFF"/>
            <w:vAlign w:val="bottom"/>
            <w:hideMark/>
          </w:tcPr>
          <w:p w14:paraId="27159C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161</w:t>
            </w:r>
          </w:p>
        </w:tc>
        <w:tc>
          <w:tcPr>
            <w:tcW w:w="720" w:type="pct"/>
            <w:tcBorders>
              <w:top w:val="nil"/>
              <w:left w:val="nil"/>
              <w:bottom w:val="single" w:sz="4" w:space="0" w:color="000000"/>
              <w:right w:val="single" w:sz="4" w:space="0" w:color="000000"/>
            </w:tcBorders>
            <w:shd w:val="clear" w:color="000000" w:fill="FFFFFF"/>
            <w:vAlign w:val="bottom"/>
            <w:hideMark/>
          </w:tcPr>
          <w:p w14:paraId="0321DC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7FF756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4EAE80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6AE21D0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6FDD5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ТПП</w:t>
            </w:r>
          </w:p>
        </w:tc>
        <w:tc>
          <w:tcPr>
            <w:tcW w:w="1088" w:type="pct"/>
            <w:tcBorders>
              <w:top w:val="nil"/>
              <w:left w:val="nil"/>
              <w:bottom w:val="single" w:sz="4" w:space="0" w:color="000000"/>
              <w:right w:val="single" w:sz="4" w:space="0" w:color="000000"/>
            </w:tcBorders>
            <w:shd w:val="clear" w:color="000000" w:fill="FFFFFF"/>
            <w:vAlign w:val="bottom"/>
            <w:hideMark/>
          </w:tcPr>
          <w:p w14:paraId="2305E1A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ТК-1_615</w:t>
            </w:r>
          </w:p>
        </w:tc>
        <w:tc>
          <w:tcPr>
            <w:tcW w:w="494" w:type="pct"/>
            <w:tcBorders>
              <w:top w:val="nil"/>
              <w:left w:val="nil"/>
              <w:bottom w:val="single" w:sz="4" w:space="0" w:color="000000"/>
              <w:right w:val="single" w:sz="4" w:space="0" w:color="000000"/>
            </w:tcBorders>
            <w:shd w:val="clear" w:color="000000" w:fill="FFFFFF"/>
            <w:vAlign w:val="bottom"/>
            <w:hideMark/>
          </w:tcPr>
          <w:p w14:paraId="33AED9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129</w:t>
            </w:r>
          </w:p>
        </w:tc>
        <w:tc>
          <w:tcPr>
            <w:tcW w:w="720" w:type="pct"/>
            <w:tcBorders>
              <w:top w:val="nil"/>
              <w:left w:val="nil"/>
              <w:bottom w:val="single" w:sz="4" w:space="0" w:color="000000"/>
              <w:right w:val="single" w:sz="4" w:space="0" w:color="000000"/>
            </w:tcBorders>
            <w:shd w:val="clear" w:color="000000" w:fill="FFFFFF"/>
            <w:vAlign w:val="bottom"/>
            <w:hideMark/>
          </w:tcPr>
          <w:p w14:paraId="55CA8F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03190C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7309C4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2E691EF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F80CF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УТ-2_4467</w:t>
            </w:r>
          </w:p>
        </w:tc>
        <w:tc>
          <w:tcPr>
            <w:tcW w:w="1088" w:type="pct"/>
            <w:tcBorders>
              <w:top w:val="nil"/>
              <w:left w:val="nil"/>
              <w:bottom w:val="single" w:sz="4" w:space="0" w:color="000000"/>
              <w:right w:val="single" w:sz="4" w:space="0" w:color="000000"/>
            </w:tcBorders>
            <w:shd w:val="clear" w:color="000000" w:fill="FFFFFF"/>
            <w:vAlign w:val="bottom"/>
            <w:hideMark/>
          </w:tcPr>
          <w:p w14:paraId="0BAE6E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тк-ТПП_4483</w:t>
            </w:r>
          </w:p>
        </w:tc>
        <w:tc>
          <w:tcPr>
            <w:tcW w:w="494" w:type="pct"/>
            <w:tcBorders>
              <w:top w:val="nil"/>
              <w:left w:val="nil"/>
              <w:bottom w:val="single" w:sz="4" w:space="0" w:color="000000"/>
              <w:right w:val="single" w:sz="4" w:space="0" w:color="000000"/>
            </w:tcBorders>
            <w:shd w:val="clear" w:color="000000" w:fill="FFFFFF"/>
            <w:vAlign w:val="bottom"/>
            <w:hideMark/>
          </w:tcPr>
          <w:p w14:paraId="3DC02A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419.58</w:t>
            </w:r>
          </w:p>
        </w:tc>
        <w:tc>
          <w:tcPr>
            <w:tcW w:w="720" w:type="pct"/>
            <w:tcBorders>
              <w:top w:val="nil"/>
              <w:left w:val="nil"/>
              <w:bottom w:val="single" w:sz="4" w:space="0" w:color="000000"/>
              <w:right w:val="single" w:sz="4" w:space="0" w:color="000000"/>
            </w:tcBorders>
            <w:shd w:val="clear" w:color="000000" w:fill="FFFFFF"/>
            <w:vAlign w:val="bottom"/>
            <w:hideMark/>
          </w:tcPr>
          <w:p w14:paraId="101E27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62D746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27.736453</w:t>
            </w:r>
          </w:p>
        </w:tc>
        <w:tc>
          <w:tcPr>
            <w:tcW w:w="806" w:type="pct"/>
            <w:tcBorders>
              <w:top w:val="nil"/>
              <w:left w:val="nil"/>
              <w:bottom w:val="single" w:sz="4" w:space="0" w:color="000000"/>
              <w:right w:val="single" w:sz="4" w:space="0" w:color="000000"/>
            </w:tcBorders>
            <w:shd w:val="clear" w:color="000000" w:fill="FFFFFF"/>
            <w:vAlign w:val="bottom"/>
            <w:hideMark/>
          </w:tcPr>
          <w:p w14:paraId="77A67E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0.036054</w:t>
            </w:r>
          </w:p>
        </w:tc>
      </w:tr>
      <w:tr w:rsidR="00425CF6" w:rsidRPr="00740C19" w14:paraId="5B28272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1D6EC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тк-ТПП_4483</w:t>
            </w:r>
          </w:p>
        </w:tc>
        <w:tc>
          <w:tcPr>
            <w:tcW w:w="1088" w:type="pct"/>
            <w:tcBorders>
              <w:top w:val="nil"/>
              <w:left w:val="nil"/>
              <w:bottom w:val="single" w:sz="4" w:space="0" w:color="000000"/>
              <w:right w:val="single" w:sz="4" w:space="0" w:color="000000"/>
            </w:tcBorders>
            <w:shd w:val="clear" w:color="000000" w:fill="FFFFFF"/>
            <w:vAlign w:val="bottom"/>
            <w:hideMark/>
          </w:tcPr>
          <w:p w14:paraId="7D3389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ТПП</w:t>
            </w:r>
          </w:p>
        </w:tc>
        <w:tc>
          <w:tcPr>
            <w:tcW w:w="494" w:type="pct"/>
            <w:tcBorders>
              <w:top w:val="nil"/>
              <w:left w:val="nil"/>
              <w:bottom w:val="single" w:sz="4" w:space="0" w:color="000000"/>
              <w:right w:val="single" w:sz="4" w:space="0" w:color="000000"/>
            </w:tcBorders>
            <w:shd w:val="clear" w:color="000000" w:fill="FFFFFF"/>
            <w:vAlign w:val="bottom"/>
            <w:hideMark/>
          </w:tcPr>
          <w:p w14:paraId="3D31E3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17.81</w:t>
            </w:r>
          </w:p>
        </w:tc>
        <w:tc>
          <w:tcPr>
            <w:tcW w:w="720" w:type="pct"/>
            <w:tcBorders>
              <w:top w:val="nil"/>
              <w:left w:val="nil"/>
              <w:bottom w:val="single" w:sz="4" w:space="0" w:color="000000"/>
              <w:right w:val="single" w:sz="4" w:space="0" w:color="000000"/>
            </w:tcBorders>
            <w:shd w:val="clear" w:color="000000" w:fill="FFFFFF"/>
            <w:vAlign w:val="bottom"/>
            <w:hideMark/>
          </w:tcPr>
          <w:p w14:paraId="3DF2C07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17E1D9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27.736453</w:t>
            </w:r>
          </w:p>
        </w:tc>
        <w:tc>
          <w:tcPr>
            <w:tcW w:w="806" w:type="pct"/>
            <w:tcBorders>
              <w:top w:val="nil"/>
              <w:left w:val="nil"/>
              <w:bottom w:val="single" w:sz="4" w:space="0" w:color="000000"/>
              <w:right w:val="single" w:sz="4" w:space="0" w:color="000000"/>
            </w:tcBorders>
            <w:shd w:val="clear" w:color="000000" w:fill="FFFFFF"/>
            <w:vAlign w:val="bottom"/>
            <w:hideMark/>
          </w:tcPr>
          <w:p w14:paraId="2E42FE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0.036054</w:t>
            </w:r>
          </w:p>
        </w:tc>
      </w:tr>
      <w:tr w:rsidR="00425CF6" w:rsidRPr="00740C19" w14:paraId="4A81468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E740A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ТК-41_3705</w:t>
            </w:r>
          </w:p>
        </w:tc>
        <w:tc>
          <w:tcPr>
            <w:tcW w:w="1088" w:type="pct"/>
            <w:tcBorders>
              <w:top w:val="nil"/>
              <w:left w:val="nil"/>
              <w:bottom w:val="single" w:sz="4" w:space="0" w:color="000000"/>
              <w:right w:val="single" w:sz="4" w:space="0" w:color="000000"/>
            </w:tcBorders>
            <w:shd w:val="clear" w:color="000000" w:fill="FFFFFF"/>
            <w:vAlign w:val="bottom"/>
            <w:hideMark/>
          </w:tcPr>
          <w:p w14:paraId="34BE9F4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ТК-42_3713</w:t>
            </w:r>
          </w:p>
        </w:tc>
        <w:tc>
          <w:tcPr>
            <w:tcW w:w="494" w:type="pct"/>
            <w:tcBorders>
              <w:top w:val="nil"/>
              <w:left w:val="nil"/>
              <w:bottom w:val="single" w:sz="4" w:space="0" w:color="000000"/>
              <w:right w:val="single" w:sz="4" w:space="0" w:color="000000"/>
            </w:tcBorders>
            <w:shd w:val="clear" w:color="000000" w:fill="FFFFFF"/>
            <w:vAlign w:val="bottom"/>
            <w:hideMark/>
          </w:tcPr>
          <w:p w14:paraId="0FF031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20" w:type="pct"/>
            <w:tcBorders>
              <w:top w:val="nil"/>
              <w:left w:val="nil"/>
              <w:bottom w:val="single" w:sz="4" w:space="0" w:color="000000"/>
              <w:right w:val="single" w:sz="4" w:space="0" w:color="000000"/>
            </w:tcBorders>
            <w:shd w:val="clear" w:color="000000" w:fill="FFFFFF"/>
            <w:vAlign w:val="bottom"/>
            <w:hideMark/>
          </w:tcPr>
          <w:p w14:paraId="0CAF2C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2141EE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797135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CF3C41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C7BC4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ТК-40_3699</w:t>
            </w:r>
          </w:p>
        </w:tc>
        <w:tc>
          <w:tcPr>
            <w:tcW w:w="1088" w:type="pct"/>
            <w:tcBorders>
              <w:top w:val="nil"/>
              <w:left w:val="nil"/>
              <w:bottom w:val="single" w:sz="4" w:space="0" w:color="000000"/>
              <w:right w:val="single" w:sz="4" w:space="0" w:color="000000"/>
            </w:tcBorders>
            <w:shd w:val="clear" w:color="000000" w:fill="FFFFFF"/>
            <w:vAlign w:val="bottom"/>
            <w:hideMark/>
          </w:tcPr>
          <w:p w14:paraId="132379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ТК-40.2_1825</w:t>
            </w:r>
          </w:p>
        </w:tc>
        <w:tc>
          <w:tcPr>
            <w:tcW w:w="494" w:type="pct"/>
            <w:tcBorders>
              <w:top w:val="nil"/>
              <w:left w:val="nil"/>
              <w:bottom w:val="single" w:sz="4" w:space="0" w:color="000000"/>
              <w:right w:val="single" w:sz="4" w:space="0" w:color="000000"/>
            </w:tcBorders>
            <w:shd w:val="clear" w:color="000000" w:fill="FFFFFF"/>
            <w:vAlign w:val="bottom"/>
            <w:hideMark/>
          </w:tcPr>
          <w:p w14:paraId="52E5DA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30</w:t>
            </w:r>
          </w:p>
        </w:tc>
        <w:tc>
          <w:tcPr>
            <w:tcW w:w="720" w:type="pct"/>
            <w:tcBorders>
              <w:top w:val="nil"/>
              <w:left w:val="nil"/>
              <w:bottom w:val="single" w:sz="4" w:space="0" w:color="000000"/>
              <w:right w:val="single" w:sz="4" w:space="0" w:color="000000"/>
            </w:tcBorders>
            <w:shd w:val="clear" w:color="000000" w:fill="FFFFFF"/>
            <w:vAlign w:val="bottom"/>
            <w:hideMark/>
          </w:tcPr>
          <w:p w14:paraId="570E8A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6C09EB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539FAC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432751B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EB751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ТК-38_3687</w:t>
            </w:r>
          </w:p>
        </w:tc>
        <w:tc>
          <w:tcPr>
            <w:tcW w:w="1088" w:type="pct"/>
            <w:tcBorders>
              <w:top w:val="nil"/>
              <w:left w:val="nil"/>
              <w:bottom w:val="single" w:sz="4" w:space="0" w:color="000000"/>
              <w:right w:val="single" w:sz="4" w:space="0" w:color="000000"/>
            </w:tcBorders>
            <w:shd w:val="clear" w:color="000000" w:fill="FFFFFF"/>
            <w:vAlign w:val="bottom"/>
            <w:hideMark/>
          </w:tcPr>
          <w:p w14:paraId="09B4A7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ТК-39_3697</w:t>
            </w:r>
          </w:p>
        </w:tc>
        <w:tc>
          <w:tcPr>
            <w:tcW w:w="494" w:type="pct"/>
            <w:tcBorders>
              <w:top w:val="nil"/>
              <w:left w:val="nil"/>
              <w:bottom w:val="single" w:sz="4" w:space="0" w:color="000000"/>
              <w:right w:val="single" w:sz="4" w:space="0" w:color="000000"/>
            </w:tcBorders>
            <w:shd w:val="clear" w:color="000000" w:fill="FFFFFF"/>
            <w:vAlign w:val="bottom"/>
            <w:hideMark/>
          </w:tcPr>
          <w:p w14:paraId="727829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94</w:t>
            </w:r>
          </w:p>
        </w:tc>
        <w:tc>
          <w:tcPr>
            <w:tcW w:w="720" w:type="pct"/>
            <w:tcBorders>
              <w:top w:val="nil"/>
              <w:left w:val="nil"/>
              <w:bottom w:val="single" w:sz="4" w:space="0" w:color="000000"/>
              <w:right w:val="single" w:sz="4" w:space="0" w:color="000000"/>
            </w:tcBorders>
            <w:shd w:val="clear" w:color="000000" w:fill="FFFFFF"/>
            <w:vAlign w:val="bottom"/>
            <w:hideMark/>
          </w:tcPr>
          <w:p w14:paraId="06CCE24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47DFF9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76743F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185B06F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6769C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ТК-39_3697</w:t>
            </w:r>
          </w:p>
        </w:tc>
        <w:tc>
          <w:tcPr>
            <w:tcW w:w="1088" w:type="pct"/>
            <w:tcBorders>
              <w:top w:val="nil"/>
              <w:left w:val="nil"/>
              <w:bottom w:val="single" w:sz="4" w:space="0" w:color="000000"/>
              <w:right w:val="single" w:sz="4" w:space="0" w:color="000000"/>
            </w:tcBorders>
            <w:shd w:val="clear" w:color="000000" w:fill="FFFFFF"/>
            <w:vAlign w:val="bottom"/>
            <w:hideMark/>
          </w:tcPr>
          <w:p w14:paraId="1F6609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ТК-40_3699</w:t>
            </w:r>
          </w:p>
        </w:tc>
        <w:tc>
          <w:tcPr>
            <w:tcW w:w="494" w:type="pct"/>
            <w:tcBorders>
              <w:top w:val="nil"/>
              <w:left w:val="nil"/>
              <w:bottom w:val="single" w:sz="4" w:space="0" w:color="000000"/>
              <w:right w:val="single" w:sz="4" w:space="0" w:color="000000"/>
            </w:tcBorders>
            <w:shd w:val="clear" w:color="000000" w:fill="FFFFFF"/>
            <w:vAlign w:val="bottom"/>
            <w:hideMark/>
          </w:tcPr>
          <w:p w14:paraId="2887F7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w:t>
            </w:r>
          </w:p>
        </w:tc>
        <w:tc>
          <w:tcPr>
            <w:tcW w:w="720" w:type="pct"/>
            <w:tcBorders>
              <w:top w:val="nil"/>
              <w:left w:val="nil"/>
              <w:bottom w:val="single" w:sz="4" w:space="0" w:color="000000"/>
              <w:right w:val="single" w:sz="4" w:space="0" w:color="000000"/>
            </w:tcBorders>
            <w:shd w:val="clear" w:color="000000" w:fill="FFFFFF"/>
            <w:vAlign w:val="bottom"/>
            <w:hideMark/>
          </w:tcPr>
          <w:p w14:paraId="03262E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7F17DA9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5129CB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25CFFC5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72807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ТК-37_3673</w:t>
            </w:r>
          </w:p>
        </w:tc>
        <w:tc>
          <w:tcPr>
            <w:tcW w:w="1088" w:type="pct"/>
            <w:tcBorders>
              <w:top w:val="nil"/>
              <w:left w:val="nil"/>
              <w:bottom w:val="single" w:sz="4" w:space="0" w:color="000000"/>
              <w:right w:val="single" w:sz="4" w:space="0" w:color="000000"/>
            </w:tcBorders>
            <w:shd w:val="clear" w:color="000000" w:fill="FFFFFF"/>
            <w:vAlign w:val="bottom"/>
            <w:hideMark/>
          </w:tcPr>
          <w:p w14:paraId="55B69E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ТК-38_3687</w:t>
            </w:r>
          </w:p>
        </w:tc>
        <w:tc>
          <w:tcPr>
            <w:tcW w:w="494" w:type="pct"/>
            <w:tcBorders>
              <w:top w:val="nil"/>
              <w:left w:val="nil"/>
              <w:bottom w:val="single" w:sz="4" w:space="0" w:color="000000"/>
              <w:right w:val="single" w:sz="4" w:space="0" w:color="000000"/>
            </w:tcBorders>
            <w:shd w:val="clear" w:color="000000" w:fill="FFFFFF"/>
            <w:vAlign w:val="bottom"/>
            <w:hideMark/>
          </w:tcPr>
          <w:p w14:paraId="59F67A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56</w:t>
            </w:r>
          </w:p>
        </w:tc>
        <w:tc>
          <w:tcPr>
            <w:tcW w:w="720" w:type="pct"/>
            <w:tcBorders>
              <w:top w:val="nil"/>
              <w:left w:val="nil"/>
              <w:bottom w:val="single" w:sz="4" w:space="0" w:color="000000"/>
              <w:right w:val="single" w:sz="4" w:space="0" w:color="000000"/>
            </w:tcBorders>
            <w:shd w:val="clear" w:color="000000" w:fill="FFFFFF"/>
            <w:vAlign w:val="bottom"/>
            <w:hideMark/>
          </w:tcPr>
          <w:p w14:paraId="5FD4FF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15527A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1839C5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458F8ED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7100F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ТК-36_3665</w:t>
            </w:r>
          </w:p>
        </w:tc>
        <w:tc>
          <w:tcPr>
            <w:tcW w:w="1088" w:type="pct"/>
            <w:tcBorders>
              <w:top w:val="nil"/>
              <w:left w:val="nil"/>
              <w:bottom w:val="single" w:sz="4" w:space="0" w:color="000000"/>
              <w:right w:val="single" w:sz="4" w:space="0" w:color="000000"/>
            </w:tcBorders>
            <w:shd w:val="clear" w:color="000000" w:fill="FFFFFF"/>
            <w:vAlign w:val="bottom"/>
            <w:hideMark/>
          </w:tcPr>
          <w:p w14:paraId="7E1FA06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ТК-37_3673</w:t>
            </w:r>
          </w:p>
        </w:tc>
        <w:tc>
          <w:tcPr>
            <w:tcW w:w="494" w:type="pct"/>
            <w:tcBorders>
              <w:top w:val="nil"/>
              <w:left w:val="nil"/>
              <w:bottom w:val="single" w:sz="4" w:space="0" w:color="000000"/>
              <w:right w:val="single" w:sz="4" w:space="0" w:color="000000"/>
            </w:tcBorders>
            <w:shd w:val="clear" w:color="000000" w:fill="FFFFFF"/>
            <w:vAlign w:val="bottom"/>
            <w:hideMark/>
          </w:tcPr>
          <w:p w14:paraId="1E5947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w:t>
            </w:r>
          </w:p>
        </w:tc>
        <w:tc>
          <w:tcPr>
            <w:tcW w:w="720" w:type="pct"/>
            <w:tcBorders>
              <w:top w:val="nil"/>
              <w:left w:val="nil"/>
              <w:bottom w:val="single" w:sz="4" w:space="0" w:color="000000"/>
              <w:right w:val="single" w:sz="4" w:space="0" w:color="000000"/>
            </w:tcBorders>
            <w:shd w:val="clear" w:color="000000" w:fill="FFFFFF"/>
            <w:vAlign w:val="bottom"/>
            <w:hideMark/>
          </w:tcPr>
          <w:p w14:paraId="622B94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6DA604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14F8C5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24D42E7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F6886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ТК-35.1_1930</w:t>
            </w:r>
          </w:p>
        </w:tc>
        <w:tc>
          <w:tcPr>
            <w:tcW w:w="1088" w:type="pct"/>
            <w:tcBorders>
              <w:top w:val="nil"/>
              <w:left w:val="nil"/>
              <w:bottom w:val="single" w:sz="4" w:space="0" w:color="000000"/>
              <w:right w:val="single" w:sz="4" w:space="0" w:color="000000"/>
            </w:tcBorders>
            <w:shd w:val="clear" w:color="000000" w:fill="FFFFFF"/>
            <w:vAlign w:val="bottom"/>
            <w:hideMark/>
          </w:tcPr>
          <w:p w14:paraId="5809A7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ТК-36_3665</w:t>
            </w:r>
          </w:p>
        </w:tc>
        <w:tc>
          <w:tcPr>
            <w:tcW w:w="494" w:type="pct"/>
            <w:tcBorders>
              <w:top w:val="nil"/>
              <w:left w:val="nil"/>
              <w:bottom w:val="single" w:sz="4" w:space="0" w:color="000000"/>
              <w:right w:val="single" w:sz="4" w:space="0" w:color="000000"/>
            </w:tcBorders>
            <w:shd w:val="clear" w:color="000000" w:fill="FFFFFF"/>
            <w:vAlign w:val="bottom"/>
            <w:hideMark/>
          </w:tcPr>
          <w:p w14:paraId="057AC2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142</w:t>
            </w:r>
          </w:p>
        </w:tc>
        <w:tc>
          <w:tcPr>
            <w:tcW w:w="720" w:type="pct"/>
            <w:tcBorders>
              <w:top w:val="nil"/>
              <w:left w:val="nil"/>
              <w:bottom w:val="single" w:sz="4" w:space="0" w:color="000000"/>
              <w:right w:val="single" w:sz="4" w:space="0" w:color="000000"/>
            </w:tcBorders>
            <w:shd w:val="clear" w:color="000000" w:fill="FFFFFF"/>
            <w:vAlign w:val="bottom"/>
            <w:hideMark/>
          </w:tcPr>
          <w:p w14:paraId="517524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02C686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152639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6F1643E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B0699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ТК-34_3647</w:t>
            </w:r>
          </w:p>
        </w:tc>
        <w:tc>
          <w:tcPr>
            <w:tcW w:w="1088" w:type="pct"/>
            <w:tcBorders>
              <w:top w:val="nil"/>
              <w:left w:val="nil"/>
              <w:bottom w:val="single" w:sz="4" w:space="0" w:color="000000"/>
              <w:right w:val="single" w:sz="4" w:space="0" w:color="000000"/>
            </w:tcBorders>
            <w:shd w:val="clear" w:color="000000" w:fill="FFFFFF"/>
            <w:vAlign w:val="bottom"/>
            <w:hideMark/>
          </w:tcPr>
          <w:p w14:paraId="474C73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ТК-35_3653</w:t>
            </w:r>
          </w:p>
        </w:tc>
        <w:tc>
          <w:tcPr>
            <w:tcW w:w="494" w:type="pct"/>
            <w:tcBorders>
              <w:top w:val="nil"/>
              <w:left w:val="nil"/>
              <w:bottom w:val="single" w:sz="4" w:space="0" w:color="000000"/>
              <w:right w:val="single" w:sz="4" w:space="0" w:color="000000"/>
            </w:tcBorders>
            <w:shd w:val="clear" w:color="000000" w:fill="FFFFFF"/>
            <w:vAlign w:val="bottom"/>
            <w:hideMark/>
          </w:tcPr>
          <w:p w14:paraId="5B03D4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35</w:t>
            </w:r>
          </w:p>
        </w:tc>
        <w:tc>
          <w:tcPr>
            <w:tcW w:w="720" w:type="pct"/>
            <w:tcBorders>
              <w:top w:val="nil"/>
              <w:left w:val="nil"/>
              <w:bottom w:val="single" w:sz="4" w:space="0" w:color="000000"/>
              <w:right w:val="single" w:sz="4" w:space="0" w:color="000000"/>
            </w:tcBorders>
            <w:shd w:val="clear" w:color="000000" w:fill="FFFFFF"/>
            <w:vAlign w:val="bottom"/>
            <w:hideMark/>
          </w:tcPr>
          <w:p w14:paraId="3CFBCF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5A70AE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2FE52B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0BA9110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438C7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ТК-33_3644</w:t>
            </w:r>
          </w:p>
        </w:tc>
        <w:tc>
          <w:tcPr>
            <w:tcW w:w="1088" w:type="pct"/>
            <w:tcBorders>
              <w:top w:val="nil"/>
              <w:left w:val="nil"/>
              <w:bottom w:val="single" w:sz="4" w:space="0" w:color="000000"/>
              <w:right w:val="single" w:sz="4" w:space="0" w:color="000000"/>
            </w:tcBorders>
            <w:shd w:val="clear" w:color="000000" w:fill="FFFFFF"/>
            <w:vAlign w:val="bottom"/>
            <w:hideMark/>
          </w:tcPr>
          <w:p w14:paraId="5139CD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ТК-34_3647</w:t>
            </w:r>
          </w:p>
        </w:tc>
        <w:tc>
          <w:tcPr>
            <w:tcW w:w="494" w:type="pct"/>
            <w:tcBorders>
              <w:top w:val="nil"/>
              <w:left w:val="nil"/>
              <w:bottom w:val="single" w:sz="4" w:space="0" w:color="000000"/>
              <w:right w:val="single" w:sz="4" w:space="0" w:color="000000"/>
            </w:tcBorders>
            <w:shd w:val="clear" w:color="000000" w:fill="FFFFFF"/>
            <w:vAlign w:val="bottom"/>
            <w:hideMark/>
          </w:tcPr>
          <w:p w14:paraId="3192C6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w:t>
            </w:r>
          </w:p>
        </w:tc>
        <w:tc>
          <w:tcPr>
            <w:tcW w:w="720" w:type="pct"/>
            <w:tcBorders>
              <w:top w:val="nil"/>
              <w:left w:val="nil"/>
              <w:bottom w:val="single" w:sz="4" w:space="0" w:color="000000"/>
              <w:right w:val="single" w:sz="4" w:space="0" w:color="000000"/>
            </w:tcBorders>
            <w:shd w:val="clear" w:color="000000" w:fill="FFFFFF"/>
            <w:vAlign w:val="bottom"/>
            <w:hideMark/>
          </w:tcPr>
          <w:p w14:paraId="66DE7F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30EB4C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4DF08D6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484D482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FFFF17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ТК-32_3635</w:t>
            </w:r>
          </w:p>
        </w:tc>
        <w:tc>
          <w:tcPr>
            <w:tcW w:w="1088" w:type="pct"/>
            <w:tcBorders>
              <w:top w:val="nil"/>
              <w:left w:val="nil"/>
              <w:bottom w:val="single" w:sz="4" w:space="0" w:color="000000"/>
              <w:right w:val="single" w:sz="4" w:space="0" w:color="000000"/>
            </w:tcBorders>
            <w:shd w:val="clear" w:color="000000" w:fill="FFFFFF"/>
            <w:vAlign w:val="bottom"/>
            <w:hideMark/>
          </w:tcPr>
          <w:p w14:paraId="48DF68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ТК-33_3644</w:t>
            </w:r>
          </w:p>
        </w:tc>
        <w:tc>
          <w:tcPr>
            <w:tcW w:w="494" w:type="pct"/>
            <w:tcBorders>
              <w:top w:val="nil"/>
              <w:left w:val="nil"/>
              <w:bottom w:val="single" w:sz="4" w:space="0" w:color="000000"/>
              <w:right w:val="single" w:sz="4" w:space="0" w:color="000000"/>
            </w:tcBorders>
            <w:shd w:val="clear" w:color="000000" w:fill="FFFFFF"/>
            <w:vAlign w:val="bottom"/>
            <w:hideMark/>
          </w:tcPr>
          <w:p w14:paraId="3DCA22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26</w:t>
            </w:r>
          </w:p>
        </w:tc>
        <w:tc>
          <w:tcPr>
            <w:tcW w:w="720" w:type="pct"/>
            <w:tcBorders>
              <w:top w:val="nil"/>
              <w:left w:val="nil"/>
              <w:bottom w:val="single" w:sz="4" w:space="0" w:color="000000"/>
              <w:right w:val="single" w:sz="4" w:space="0" w:color="000000"/>
            </w:tcBorders>
            <w:shd w:val="clear" w:color="000000" w:fill="FFFFFF"/>
            <w:vAlign w:val="bottom"/>
            <w:hideMark/>
          </w:tcPr>
          <w:p w14:paraId="0EA9854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44DDC6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0B1495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1D75327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7D4DF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ТК-31.1_1826</w:t>
            </w:r>
          </w:p>
        </w:tc>
        <w:tc>
          <w:tcPr>
            <w:tcW w:w="1088" w:type="pct"/>
            <w:tcBorders>
              <w:top w:val="nil"/>
              <w:left w:val="nil"/>
              <w:bottom w:val="single" w:sz="4" w:space="0" w:color="000000"/>
              <w:right w:val="single" w:sz="4" w:space="0" w:color="000000"/>
            </w:tcBorders>
            <w:shd w:val="clear" w:color="000000" w:fill="FFFFFF"/>
            <w:vAlign w:val="bottom"/>
            <w:hideMark/>
          </w:tcPr>
          <w:p w14:paraId="1C95A07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ТК-32_3635</w:t>
            </w:r>
          </w:p>
        </w:tc>
        <w:tc>
          <w:tcPr>
            <w:tcW w:w="494" w:type="pct"/>
            <w:tcBorders>
              <w:top w:val="nil"/>
              <w:left w:val="nil"/>
              <w:bottom w:val="single" w:sz="4" w:space="0" w:color="000000"/>
              <w:right w:val="single" w:sz="4" w:space="0" w:color="000000"/>
            </w:tcBorders>
            <w:shd w:val="clear" w:color="000000" w:fill="FFFFFF"/>
            <w:vAlign w:val="bottom"/>
            <w:hideMark/>
          </w:tcPr>
          <w:p w14:paraId="333A3D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26</w:t>
            </w:r>
          </w:p>
        </w:tc>
        <w:tc>
          <w:tcPr>
            <w:tcW w:w="720" w:type="pct"/>
            <w:tcBorders>
              <w:top w:val="nil"/>
              <w:left w:val="nil"/>
              <w:bottom w:val="single" w:sz="4" w:space="0" w:color="000000"/>
              <w:right w:val="single" w:sz="4" w:space="0" w:color="000000"/>
            </w:tcBorders>
            <w:shd w:val="clear" w:color="000000" w:fill="FFFFFF"/>
            <w:vAlign w:val="bottom"/>
            <w:hideMark/>
          </w:tcPr>
          <w:p w14:paraId="5C5F58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6105674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275902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6B07C96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41E64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ТК-KC_2979</w:t>
            </w:r>
          </w:p>
        </w:tc>
        <w:tc>
          <w:tcPr>
            <w:tcW w:w="1088" w:type="pct"/>
            <w:tcBorders>
              <w:top w:val="nil"/>
              <w:left w:val="nil"/>
              <w:bottom w:val="single" w:sz="4" w:space="0" w:color="000000"/>
              <w:right w:val="single" w:sz="4" w:space="0" w:color="000000"/>
            </w:tcBorders>
            <w:shd w:val="clear" w:color="000000" w:fill="FFFFFF"/>
            <w:vAlign w:val="bottom"/>
            <w:hideMark/>
          </w:tcPr>
          <w:p w14:paraId="0CFFE8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ТК-KD_3011</w:t>
            </w:r>
          </w:p>
        </w:tc>
        <w:tc>
          <w:tcPr>
            <w:tcW w:w="494" w:type="pct"/>
            <w:tcBorders>
              <w:top w:val="nil"/>
              <w:left w:val="nil"/>
              <w:bottom w:val="single" w:sz="4" w:space="0" w:color="000000"/>
              <w:right w:val="single" w:sz="4" w:space="0" w:color="000000"/>
            </w:tcBorders>
            <w:shd w:val="clear" w:color="000000" w:fill="FFFFFF"/>
            <w:vAlign w:val="bottom"/>
            <w:hideMark/>
          </w:tcPr>
          <w:p w14:paraId="508DA2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87</w:t>
            </w:r>
          </w:p>
        </w:tc>
        <w:tc>
          <w:tcPr>
            <w:tcW w:w="720" w:type="pct"/>
            <w:tcBorders>
              <w:top w:val="nil"/>
              <w:left w:val="nil"/>
              <w:bottom w:val="single" w:sz="4" w:space="0" w:color="000000"/>
              <w:right w:val="single" w:sz="4" w:space="0" w:color="000000"/>
            </w:tcBorders>
            <w:shd w:val="clear" w:color="000000" w:fill="FFFFFF"/>
            <w:vAlign w:val="bottom"/>
            <w:hideMark/>
          </w:tcPr>
          <w:p w14:paraId="64A5421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05D3A6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23B018A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4681ABE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4C788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ТК-KD_3011</w:t>
            </w:r>
          </w:p>
        </w:tc>
        <w:tc>
          <w:tcPr>
            <w:tcW w:w="1088" w:type="pct"/>
            <w:tcBorders>
              <w:top w:val="nil"/>
              <w:left w:val="nil"/>
              <w:bottom w:val="single" w:sz="4" w:space="0" w:color="000000"/>
              <w:right w:val="single" w:sz="4" w:space="0" w:color="000000"/>
            </w:tcBorders>
            <w:shd w:val="clear" w:color="000000" w:fill="FFFFFF"/>
            <w:vAlign w:val="bottom"/>
            <w:hideMark/>
          </w:tcPr>
          <w:p w14:paraId="15D82C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ТК-KE_3016</w:t>
            </w:r>
          </w:p>
        </w:tc>
        <w:tc>
          <w:tcPr>
            <w:tcW w:w="494" w:type="pct"/>
            <w:tcBorders>
              <w:top w:val="nil"/>
              <w:left w:val="nil"/>
              <w:bottom w:val="single" w:sz="4" w:space="0" w:color="000000"/>
              <w:right w:val="single" w:sz="4" w:space="0" w:color="000000"/>
            </w:tcBorders>
            <w:shd w:val="clear" w:color="000000" w:fill="FFFFFF"/>
            <w:vAlign w:val="bottom"/>
            <w:hideMark/>
          </w:tcPr>
          <w:p w14:paraId="213C099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74</w:t>
            </w:r>
          </w:p>
        </w:tc>
        <w:tc>
          <w:tcPr>
            <w:tcW w:w="720" w:type="pct"/>
            <w:tcBorders>
              <w:top w:val="nil"/>
              <w:left w:val="nil"/>
              <w:bottom w:val="single" w:sz="4" w:space="0" w:color="000000"/>
              <w:right w:val="single" w:sz="4" w:space="0" w:color="000000"/>
            </w:tcBorders>
            <w:shd w:val="clear" w:color="000000" w:fill="FFFFFF"/>
            <w:vAlign w:val="bottom"/>
            <w:hideMark/>
          </w:tcPr>
          <w:p w14:paraId="1747EF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4077B4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4B5366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66A68C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7ACF0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ТК-KE_3016</w:t>
            </w:r>
          </w:p>
        </w:tc>
        <w:tc>
          <w:tcPr>
            <w:tcW w:w="1088" w:type="pct"/>
            <w:tcBorders>
              <w:top w:val="nil"/>
              <w:left w:val="nil"/>
              <w:bottom w:val="single" w:sz="4" w:space="0" w:color="000000"/>
              <w:right w:val="single" w:sz="4" w:space="0" w:color="000000"/>
            </w:tcBorders>
            <w:shd w:val="clear" w:color="000000" w:fill="FFFFFF"/>
            <w:vAlign w:val="bottom"/>
            <w:hideMark/>
          </w:tcPr>
          <w:p w14:paraId="408B67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ТК-KF_3019</w:t>
            </w:r>
          </w:p>
        </w:tc>
        <w:tc>
          <w:tcPr>
            <w:tcW w:w="494" w:type="pct"/>
            <w:tcBorders>
              <w:top w:val="nil"/>
              <w:left w:val="nil"/>
              <w:bottom w:val="single" w:sz="4" w:space="0" w:color="000000"/>
              <w:right w:val="single" w:sz="4" w:space="0" w:color="000000"/>
            </w:tcBorders>
            <w:shd w:val="clear" w:color="000000" w:fill="FFFFFF"/>
            <w:vAlign w:val="bottom"/>
            <w:hideMark/>
          </w:tcPr>
          <w:p w14:paraId="3F12709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20" w:type="pct"/>
            <w:tcBorders>
              <w:top w:val="nil"/>
              <w:left w:val="nil"/>
              <w:bottom w:val="single" w:sz="4" w:space="0" w:color="000000"/>
              <w:right w:val="single" w:sz="4" w:space="0" w:color="000000"/>
            </w:tcBorders>
            <w:shd w:val="clear" w:color="000000" w:fill="FFFFFF"/>
            <w:vAlign w:val="bottom"/>
            <w:hideMark/>
          </w:tcPr>
          <w:p w14:paraId="4176FF9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02D04A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0BC4A6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3343CD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B42A53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ТК-KF_3019</w:t>
            </w:r>
          </w:p>
        </w:tc>
        <w:tc>
          <w:tcPr>
            <w:tcW w:w="1088" w:type="pct"/>
            <w:tcBorders>
              <w:top w:val="nil"/>
              <w:left w:val="nil"/>
              <w:bottom w:val="single" w:sz="4" w:space="0" w:color="000000"/>
              <w:right w:val="single" w:sz="4" w:space="0" w:color="000000"/>
            </w:tcBorders>
            <w:shd w:val="clear" w:color="000000" w:fill="FFFFFF"/>
            <w:vAlign w:val="bottom"/>
            <w:hideMark/>
          </w:tcPr>
          <w:p w14:paraId="16C8D9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ТК-KG_3014</w:t>
            </w:r>
          </w:p>
        </w:tc>
        <w:tc>
          <w:tcPr>
            <w:tcW w:w="494" w:type="pct"/>
            <w:tcBorders>
              <w:top w:val="nil"/>
              <w:left w:val="nil"/>
              <w:bottom w:val="single" w:sz="4" w:space="0" w:color="000000"/>
              <w:right w:val="single" w:sz="4" w:space="0" w:color="000000"/>
            </w:tcBorders>
            <w:shd w:val="clear" w:color="000000" w:fill="FFFFFF"/>
            <w:vAlign w:val="bottom"/>
            <w:hideMark/>
          </w:tcPr>
          <w:p w14:paraId="3245C3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41</w:t>
            </w:r>
          </w:p>
        </w:tc>
        <w:tc>
          <w:tcPr>
            <w:tcW w:w="720" w:type="pct"/>
            <w:tcBorders>
              <w:top w:val="nil"/>
              <w:left w:val="nil"/>
              <w:bottom w:val="single" w:sz="4" w:space="0" w:color="000000"/>
              <w:right w:val="single" w:sz="4" w:space="0" w:color="000000"/>
            </w:tcBorders>
            <w:shd w:val="clear" w:color="000000" w:fill="FFFFFF"/>
            <w:vAlign w:val="bottom"/>
            <w:hideMark/>
          </w:tcPr>
          <w:p w14:paraId="397B45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0ADB64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1DB1ED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06654BB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60F70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ТК-KG_3014</w:t>
            </w:r>
          </w:p>
        </w:tc>
        <w:tc>
          <w:tcPr>
            <w:tcW w:w="1088" w:type="pct"/>
            <w:tcBorders>
              <w:top w:val="nil"/>
              <w:left w:val="nil"/>
              <w:bottom w:val="single" w:sz="4" w:space="0" w:color="000000"/>
              <w:right w:val="single" w:sz="4" w:space="0" w:color="000000"/>
            </w:tcBorders>
            <w:shd w:val="clear" w:color="000000" w:fill="FFFFFF"/>
            <w:vAlign w:val="bottom"/>
            <w:hideMark/>
          </w:tcPr>
          <w:p w14:paraId="296761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ТК-KH_3022</w:t>
            </w:r>
          </w:p>
        </w:tc>
        <w:tc>
          <w:tcPr>
            <w:tcW w:w="494" w:type="pct"/>
            <w:tcBorders>
              <w:top w:val="nil"/>
              <w:left w:val="nil"/>
              <w:bottom w:val="single" w:sz="4" w:space="0" w:color="000000"/>
              <w:right w:val="single" w:sz="4" w:space="0" w:color="000000"/>
            </w:tcBorders>
            <w:shd w:val="clear" w:color="000000" w:fill="FFFFFF"/>
            <w:vAlign w:val="bottom"/>
            <w:hideMark/>
          </w:tcPr>
          <w:p w14:paraId="7E0533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52</w:t>
            </w:r>
          </w:p>
        </w:tc>
        <w:tc>
          <w:tcPr>
            <w:tcW w:w="720" w:type="pct"/>
            <w:tcBorders>
              <w:top w:val="nil"/>
              <w:left w:val="nil"/>
              <w:bottom w:val="single" w:sz="4" w:space="0" w:color="000000"/>
              <w:right w:val="single" w:sz="4" w:space="0" w:color="000000"/>
            </w:tcBorders>
            <w:shd w:val="clear" w:color="000000" w:fill="FFFFFF"/>
            <w:vAlign w:val="bottom"/>
            <w:hideMark/>
          </w:tcPr>
          <w:p w14:paraId="2898AE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72E3E7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2C3A7D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0D5215D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717690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ТК-KH_3022</w:t>
            </w:r>
          </w:p>
        </w:tc>
        <w:tc>
          <w:tcPr>
            <w:tcW w:w="1088" w:type="pct"/>
            <w:tcBorders>
              <w:top w:val="nil"/>
              <w:left w:val="nil"/>
              <w:bottom w:val="single" w:sz="4" w:space="0" w:color="000000"/>
              <w:right w:val="single" w:sz="4" w:space="0" w:color="000000"/>
            </w:tcBorders>
            <w:shd w:val="clear" w:color="000000" w:fill="FFFFFF"/>
            <w:vAlign w:val="bottom"/>
            <w:hideMark/>
          </w:tcPr>
          <w:p w14:paraId="582503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ТК-Ki_3024</w:t>
            </w:r>
          </w:p>
        </w:tc>
        <w:tc>
          <w:tcPr>
            <w:tcW w:w="494" w:type="pct"/>
            <w:tcBorders>
              <w:top w:val="nil"/>
              <w:left w:val="nil"/>
              <w:bottom w:val="single" w:sz="4" w:space="0" w:color="000000"/>
              <w:right w:val="single" w:sz="4" w:space="0" w:color="000000"/>
            </w:tcBorders>
            <w:shd w:val="clear" w:color="000000" w:fill="FFFFFF"/>
            <w:vAlign w:val="bottom"/>
            <w:hideMark/>
          </w:tcPr>
          <w:p w14:paraId="1F01CE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w:t>
            </w:r>
          </w:p>
        </w:tc>
        <w:tc>
          <w:tcPr>
            <w:tcW w:w="720" w:type="pct"/>
            <w:tcBorders>
              <w:top w:val="nil"/>
              <w:left w:val="nil"/>
              <w:bottom w:val="single" w:sz="4" w:space="0" w:color="000000"/>
              <w:right w:val="single" w:sz="4" w:space="0" w:color="000000"/>
            </w:tcBorders>
            <w:shd w:val="clear" w:color="000000" w:fill="FFFFFF"/>
            <w:vAlign w:val="bottom"/>
            <w:hideMark/>
          </w:tcPr>
          <w:p w14:paraId="234ADE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69C236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4F074E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7B351A4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11DD0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ТК-Ki_3024</w:t>
            </w:r>
          </w:p>
        </w:tc>
        <w:tc>
          <w:tcPr>
            <w:tcW w:w="1088" w:type="pct"/>
            <w:tcBorders>
              <w:top w:val="nil"/>
              <w:left w:val="nil"/>
              <w:bottom w:val="single" w:sz="4" w:space="0" w:color="000000"/>
              <w:right w:val="single" w:sz="4" w:space="0" w:color="000000"/>
            </w:tcBorders>
            <w:shd w:val="clear" w:color="000000" w:fill="FFFFFF"/>
            <w:vAlign w:val="bottom"/>
            <w:hideMark/>
          </w:tcPr>
          <w:p w14:paraId="0FE2D2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ТК-KJ_3027</w:t>
            </w:r>
          </w:p>
        </w:tc>
        <w:tc>
          <w:tcPr>
            <w:tcW w:w="494" w:type="pct"/>
            <w:tcBorders>
              <w:top w:val="nil"/>
              <w:left w:val="nil"/>
              <w:bottom w:val="single" w:sz="4" w:space="0" w:color="000000"/>
              <w:right w:val="single" w:sz="4" w:space="0" w:color="000000"/>
            </w:tcBorders>
            <w:shd w:val="clear" w:color="000000" w:fill="FFFFFF"/>
            <w:vAlign w:val="bottom"/>
            <w:hideMark/>
          </w:tcPr>
          <w:p w14:paraId="0BA225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68</w:t>
            </w:r>
          </w:p>
        </w:tc>
        <w:tc>
          <w:tcPr>
            <w:tcW w:w="720" w:type="pct"/>
            <w:tcBorders>
              <w:top w:val="nil"/>
              <w:left w:val="nil"/>
              <w:bottom w:val="single" w:sz="4" w:space="0" w:color="000000"/>
              <w:right w:val="single" w:sz="4" w:space="0" w:color="000000"/>
            </w:tcBorders>
            <w:shd w:val="clear" w:color="000000" w:fill="FFFFFF"/>
            <w:vAlign w:val="bottom"/>
            <w:hideMark/>
          </w:tcPr>
          <w:p w14:paraId="668B50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FA75B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425B25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658AB13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F3D72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ТК-KJ_3027</w:t>
            </w:r>
          </w:p>
        </w:tc>
        <w:tc>
          <w:tcPr>
            <w:tcW w:w="1088" w:type="pct"/>
            <w:tcBorders>
              <w:top w:val="nil"/>
              <w:left w:val="nil"/>
              <w:bottom w:val="single" w:sz="4" w:space="0" w:color="000000"/>
              <w:right w:val="single" w:sz="4" w:space="0" w:color="000000"/>
            </w:tcBorders>
            <w:shd w:val="clear" w:color="000000" w:fill="FFFFFF"/>
            <w:vAlign w:val="bottom"/>
            <w:hideMark/>
          </w:tcPr>
          <w:p w14:paraId="3358C3D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ТК-KK_3030</w:t>
            </w:r>
          </w:p>
        </w:tc>
        <w:tc>
          <w:tcPr>
            <w:tcW w:w="494" w:type="pct"/>
            <w:tcBorders>
              <w:top w:val="nil"/>
              <w:left w:val="nil"/>
              <w:bottom w:val="single" w:sz="4" w:space="0" w:color="000000"/>
              <w:right w:val="single" w:sz="4" w:space="0" w:color="000000"/>
            </w:tcBorders>
            <w:shd w:val="clear" w:color="000000" w:fill="FFFFFF"/>
            <w:vAlign w:val="bottom"/>
            <w:hideMark/>
          </w:tcPr>
          <w:p w14:paraId="6F5D93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20" w:type="pct"/>
            <w:tcBorders>
              <w:top w:val="nil"/>
              <w:left w:val="nil"/>
              <w:bottom w:val="single" w:sz="4" w:space="0" w:color="000000"/>
              <w:right w:val="single" w:sz="4" w:space="0" w:color="000000"/>
            </w:tcBorders>
            <w:shd w:val="clear" w:color="000000" w:fill="FFFFFF"/>
            <w:vAlign w:val="bottom"/>
            <w:hideMark/>
          </w:tcPr>
          <w:p w14:paraId="73FA10A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0EF0B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0DAAD7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C90F80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4BD88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ЦТП-1(Речники2)_3310</w:t>
            </w:r>
          </w:p>
        </w:tc>
        <w:tc>
          <w:tcPr>
            <w:tcW w:w="1088" w:type="pct"/>
            <w:tcBorders>
              <w:top w:val="nil"/>
              <w:left w:val="nil"/>
              <w:bottom w:val="single" w:sz="4" w:space="0" w:color="000000"/>
              <w:right w:val="single" w:sz="4" w:space="0" w:color="000000"/>
            </w:tcBorders>
            <w:shd w:val="clear" w:color="000000" w:fill="FFFFFF"/>
            <w:vAlign w:val="bottom"/>
            <w:hideMark/>
          </w:tcPr>
          <w:p w14:paraId="462CC04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ТК-K9_2972</w:t>
            </w:r>
          </w:p>
        </w:tc>
        <w:tc>
          <w:tcPr>
            <w:tcW w:w="494" w:type="pct"/>
            <w:tcBorders>
              <w:top w:val="nil"/>
              <w:left w:val="nil"/>
              <w:bottom w:val="single" w:sz="4" w:space="0" w:color="000000"/>
              <w:right w:val="single" w:sz="4" w:space="0" w:color="000000"/>
            </w:tcBorders>
            <w:shd w:val="clear" w:color="000000" w:fill="FFFFFF"/>
            <w:vAlign w:val="bottom"/>
            <w:hideMark/>
          </w:tcPr>
          <w:p w14:paraId="3DD90D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w:t>
            </w:r>
          </w:p>
        </w:tc>
        <w:tc>
          <w:tcPr>
            <w:tcW w:w="720" w:type="pct"/>
            <w:tcBorders>
              <w:top w:val="nil"/>
              <w:left w:val="nil"/>
              <w:bottom w:val="single" w:sz="4" w:space="0" w:color="000000"/>
              <w:right w:val="single" w:sz="4" w:space="0" w:color="000000"/>
            </w:tcBorders>
            <w:shd w:val="clear" w:color="000000" w:fill="FFFFFF"/>
            <w:vAlign w:val="bottom"/>
            <w:hideMark/>
          </w:tcPr>
          <w:p w14:paraId="4AEBB46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47873D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23.757437</w:t>
            </w:r>
          </w:p>
        </w:tc>
        <w:tc>
          <w:tcPr>
            <w:tcW w:w="806" w:type="pct"/>
            <w:tcBorders>
              <w:top w:val="nil"/>
              <w:left w:val="nil"/>
              <w:bottom w:val="single" w:sz="4" w:space="0" w:color="000000"/>
              <w:right w:val="single" w:sz="4" w:space="0" w:color="000000"/>
            </w:tcBorders>
            <w:shd w:val="clear" w:color="000000" w:fill="FFFFFF"/>
            <w:vAlign w:val="bottom"/>
            <w:hideMark/>
          </w:tcPr>
          <w:p w14:paraId="2A61D2E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0.042092</w:t>
            </w:r>
          </w:p>
        </w:tc>
      </w:tr>
      <w:tr w:rsidR="00425CF6" w:rsidRPr="00740C19" w14:paraId="4CFE4A1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08831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ТК-J2_3067</w:t>
            </w:r>
          </w:p>
        </w:tc>
        <w:tc>
          <w:tcPr>
            <w:tcW w:w="1088" w:type="pct"/>
            <w:tcBorders>
              <w:top w:val="nil"/>
              <w:left w:val="nil"/>
              <w:bottom w:val="single" w:sz="4" w:space="0" w:color="000000"/>
              <w:right w:val="single" w:sz="4" w:space="0" w:color="000000"/>
            </w:tcBorders>
            <w:shd w:val="clear" w:color="000000" w:fill="FFFFFF"/>
            <w:vAlign w:val="bottom"/>
            <w:hideMark/>
          </w:tcPr>
          <w:p w14:paraId="03E7CE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ТК-J3_3070</w:t>
            </w:r>
          </w:p>
        </w:tc>
        <w:tc>
          <w:tcPr>
            <w:tcW w:w="494" w:type="pct"/>
            <w:tcBorders>
              <w:top w:val="nil"/>
              <w:left w:val="nil"/>
              <w:bottom w:val="single" w:sz="4" w:space="0" w:color="000000"/>
              <w:right w:val="single" w:sz="4" w:space="0" w:color="000000"/>
            </w:tcBorders>
            <w:shd w:val="clear" w:color="000000" w:fill="FFFFFF"/>
            <w:vAlign w:val="bottom"/>
            <w:hideMark/>
          </w:tcPr>
          <w:p w14:paraId="6EF0F8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67</w:t>
            </w:r>
          </w:p>
        </w:tc>
        <w:tc>
          <w:tcPr>
            <w:tcW w:w="720" w:type="pct"/>
            <w:tcBorders>
              <w:top w:val="nil"/>
              <w:left w:val="nil"/>
              <w:bottom w:val="single" w:sz="4" w:space="0" w:color="000000"/>
              <w:right w:val="single" w:sz="4" w:space="0" w:color="000000"/>
            </w:tcBorders>
            <w:shd w:val="clear" w:color="000000" w:fill="FFFFFF"/>
            <w:vAlign w:val="bottom"/>
            <w:hideMark/>
          </w:tcPr>
          <w:p w14:paraId="2D8A69E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40ADFF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6" w:type="pct"/>
            <w:tcBorders>
              <w:top w:val="nil"/>
              <w:left w:val="nil"/>
              <w:bottom w:val="single" w:sz="4" w:space="0" w:color="000000"/>
              <w:right w:val="single" w:sz="4" w:space="0" w:color="000000"/>
            </w:tcBorders>
            <w:shd w:val="clear" w:color="000000" w:fill="FFFFFF"/>
            <w:vAlign w:val="bottom"/>
            <w:hideMark/>
          </w:tcPr>
          <w:p w14:paraId="6E3A21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413598A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26DFB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ТК-J3_3070</w:t>
            </w:r>
          </w:p>
        </w:tc>
        <w:tc>
          <w:tcPr>
            <w:tcW w:w="1088" w:type="pct"/>
            <w:tcBorders>
              <w:top w:val="nil"/>
              <w:left w:val="nil"/>
              <w:bottom w:val="single" w:sz="4" w:space="0" w:color="000000"/>
              <w:right w:val="single" w:sz="4" w:space="0" w:color="000000"/>
            </w:tcBorders>
            <w:shd w:val="clear" w:color="000000" w:fill="FFFFFF"/>
            <w:vAlign w:val="bottom"/>
            <w:hideMark/>
          </w:tcPr>
          <w:p w14:paraId="6047C4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ТК-J4_3076</w:t>
            </w:r>
          </w:p>
        </w:tc>
        <w:tc>
          <w:tcPr>
            <w:tcW w:w="494" w:type="pct"/>
            <w:tcBorders>
              <w:top w:val="nil"/>
              <w:left w:val="nil"/>
              <w:bottom w:val="single" w:sz="4" w:space="0" w:color="000000"/>
              <w:right w:val="single" w:sz="4" w:space="0" w:color="000000"/>
            </w:tcBorders>
            <w:shd w:val="clear" w:color="000000" w:fill="FFFFFF"/>
            <w:vAlign w:val="bottom"/>
            <w:hideMark/>
          </w:tcPr>
          <w:p w14:paraId="3C3C071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20" w:type="pct"/>
            <w:tcBorders>
              <w:top w:val="nil"/>
              <w:left w:val="nil"/>
              <w:bottom w:val="single" w:sz="4" w:space="0" w:color="000000"/>
              <w:right w:val="single" w:sz="4" w:space="0" w:color="000000"/>
            </w:tcBorders>
            <w:shd w:val="clear" w:color="000000" w:fill="FFFFFF"/>
            <w:vAlign w:val="bottom"/>
            <w:hideMark/>
          </w:tcPr>
          <w:p w14:paraId="65E90D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1DBF1B5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6" w:type="pct"/>
            <w:tcBorders>
              <w:top w:val="nil"/>
              <w:left w:val="nil"/>
              <w:bottom w:val="single" w:sz="4" w:space="0" w:color="000000"/>
              <w:right w:val="single" w:sz="4" w:space="0" w:color="000000"/>
            </w:tcBorders>
            <w:shd w:val="clear" w:color="000000" w:fill="FFFFFF"/>
            <w:vAlign w:val="bottom"/>
            <w:hideMark/>
          </w:tcPr>
          <w:p w14:paraId="47889B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541FD7F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02DA5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ТК-J4_3076</w:t>
            </w:r>
          </w:p>
        </w:tc>
        <w:tc>
          <w:tcPr>
            <w:tcW w:w="1088" w:type="pct"/>
            <w:tcBorders>
              <w:top w:val="nil"/>
              <w:left w:val="nil"/>
              <w:bottom w:val="single" w:sz="4" w:space="0" w:color="000000"/>
              <w:right w:val="single" w:sz="4" w:space="0" w:color="000000"/>
            </w:tcBorders>
            <w:shd w:val="clear" w:color="000000" w:fill="FFFFFF"/>
            <w:vAlign w:val="bottom"/>
            <w:hideMark/>
          </w:tcPr>
          <w:p w14:paraId="322CEB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ТК-J5_3078</w:t>
            </w:r>
          </w:p>
        </w:tc>
        <w:tc>
          <w:tcPr>
            <w:tcW w:w="494" w:type="pct"/>
            <w:tcBorders>
              <w:top w:val="nil"/>
              <w:left w:val="nil"/>
              <w:bottom w:val="single" w:sz="4" w:space="0" w:color="000000"/>
              <w:right w:val="single" w:sz="4" w:space="0" w:color="000000"/>
            </w:tcBorders>
            <w:shd w:val="clear" w:color="000000" w:fill="FFFFFF"/>
            <w:vAlign w:val="bottom"/>
            <w:hideMark/>
          </w:tcPr>
          <w:p w14:paraId="005A030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61</w:t>
            </w:r>
          </w:p>
        </w:tc>
        <w:tc>
          <w:tcPr>
            <w:tcW w:w="720" w:type="pct"/>
            <w:tcBorders>
              <w:top w:val="nil"/>
              <w:left w:val="nil"/>
              <w:bottom w:val="single" w:sz="4" w:space="0" w:color="000000"/>
              <w:right w:val="single" w:sz="4" w:space="0" w:color="000000"/>
            </w:tcBorders>
            <w:shd w:val="clear" w:color="000000" w:fill="FFFFFF"/>
            <w:vAlign w:val="bottom"/>
            <w:hideMark/>
          </w:tcPr>
          <w:p w14:paraId="1831BE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1693A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6" w:type="pct"/>
            <w:tcBorders>
              <w:top w:val="nil"/>
              <w:left w:val="nil"/>
              <w:bottom w:val="single" w:sz="4" w:space="0" w:color="000000"/>
              <w:right w:val="single" w:sz="4" w:space="0" w:color="000000"/>
            </w:tcBorders>
            <w:shd w:val="clear" w:color="000000" w:fill="FFFFFF"/>
            <w:vAlign w:val="bottom"/>
            <w:hideMark/>
          </w:tcPr>
          <w:p w14:paraId="4CF62E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748B46D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4ADD4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ТК-J5_3078</w:t>
            </w:r>
          </w:p>
        </w:tc>
        <w:tc>
          <w:tcPr>
            <w:tcW w:w="1088" w:type="pct"/>
            <w:tcBorders>
              <w:top w:val="nil"/>
              <w:left w:val="nil"/>
              <w:bottom w:val="single" w:sz="4" w:space="0" w:color="000000"/>
              <w:right w:val="single" w:sz="4" w:space="0" w:color="000000"/>
            </w:tcBorders>
            <w:shd w:val="clear" w:color="000000" w:fill="FFFFFF"/>
            <w:vAlign w:val="bottom"/>
            <w:hideMark/>
          </w:tcPr>
          <w:p w14:paraId="7BCEAE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ТК-J6_3211</w:t>
            </w:r>
          </w:p>
        </w:tc>
        <w:tc>
          <w:tcPr>
            <w:tcW w:w="494" w:type="pct"/>
            <w:tcBorders>
              <w:top w:val="nil"/>
              <w:left w:val="nil"/>
              <w:bottom w:val="single" w:sz="4" w:space="0" w:color="000000"/>
              <w:right w:val="single" w:sz="4" w:space="0" w:color="000000"/>
            </w:tcBorders>
            <w:shd w:val="clear" w:color="000000" w:fill="FFFFFF"/>
            <w:vAlign w:val="bottom"/>
            <w:hideMark/>
          </w:tcPr>
          <w:p w14:paraId="430401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74</w:t>
            </w:r>
          </w:p>
        </w:tc>
        <w:tc>
          <w:tcPr>
            <w:tcW w:w="720" w:type="pct"/>
            <w:tcBorders>
              <w:top w:val="nil"/>
              <w:left w:val="nil"/>
              <w:bottom w:val="single" w:sz="4" w:space="0" w:color="000000"/>
              <w:right w:val="single" w:sz="4" w:space="0" w:color="000000"/>
            </w:tcBorders>
            <w:shd w:val="clear" w:color="000000" w:fill="FFFFFF"/>
            <w:vAlign w:val="bottom"/>
            <w:hideMark/>
          </w:tcPr>
          <w:p w14:paraId="0BCB8A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1235F6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6" w:type="pct"/>
            <w:tcBorders>
              <w:top w:val="nil"/>
              <w:left w:val="nil"/>
              <w:bottom w:val="single" w:sz="4" w:space="0" w:color="000000"/>
              <w:right w:val="single" w:sz="4" w:space="0" w:color="000000"/>
            </w:tcBorders>
            <w:shd w:val="clear" w:color="000000" w:fill="FFFFFF"/>
            <w:vAlign w:val="bottom"/>
            <w:hideMark/>
          </w:tcPr>
          <w:p w14:paraId="3B3CB5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5524A83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E29FA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ТК-12_844</w:t>
            </w:r>
          </w:p>
        </w:tc>
        <w:tc>
          <w:tcPr>
            <w:tcW w:w="1088" w:type="pct"/>
            <w:tcBorders>
              <w:top w:val="nil"/>
              <w:left w:val="nil"/>
              <w:bottom w:val="single" w:sz="4" w:space="0" w:color="000000"/>
              <w:right w:val="single" w:sz="4" w:space="0" w:color="000000"/>
            </w:tcBorders>
            <w:shd w:val="clear" w:color="000000" w:fill="FFFFFF"/>
            <w:vAlign w:val="bottom"/>
            <w:hideMark/>
          </w:tcPr>
          <w:p w14:paraId="4B8584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ТК-13_3092</w:t>
            </w:r>
          </w:p>
        </w:tc>
        <w:tc>
          <w:tcPr>
            <w:tcW w:w="494" w:type="pct"/>
            <w:tcBorders>
              <w:top w:val="nil"/>
              <w:left w:val="nil"/>
              <w:bottom w:val="single" w:sz="4" w:space="0" w:color="000000"/>
              <w:right w:val="single" w:sz="4" w:space="0" w:color="000000"/>
            </w:tcBorders>
            <w:shd w:val="clear" w:color="000000" w:fill="FFFFFF"/>
            <w:vAlign w:val="bottom"/>
            <w:hideMark/>
          </w:tcPr>
          <w:p w14:paraId="5C435E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186</w:t>
            </w:r>
          </w:p>
        </w:tc>
        <w:tc>
          <w:tcPr>
            <w:tcW w:w="720" w:type="pct"/>
            <w:tcBorders>
              <w:top w:val="nil"/>
              <w:left w:val="nil"/>
              <w:bottom w:val="single" w:sz="4" w:space="0" w:color="000000"/>
              <w:right w:val="single" w:sz="4" w:space="0" w:color="000000"/>
            </w:tcBorders>
            <w:shd w:val="clear" w:color="000000" w:fill="FFFFFF"/>
            <w:vAlign w:val="bottom"/>
            <w:hideMark/>
          </w:tcPr>
          <w:p w14:paraId="1F8A1B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283368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5741ED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E08C57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A5644A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ТК-13_3092</w:t>
            </w:r>
          </w:p>
        </w:tc>
        <w:tc>
          <w:tcPr>
            <w:tcW w:w="1088" w:type="pct"/>
            <w:tcBorders>
              <w:top w:val="nil"/>
              <w:left w:val="nil"/>
              <w:bottom w:val="single" w:sz="4" w:space="0" w:color="000000"/>
              <w:right w:val="single" w:sz="4" w:space="0" w:color="000000"/>
            </w:tcBorders>
            <w:shd w:val="clear" w:color="000000" w:fill="FFFFFF"/>
            <w:vAlign w:val="bottom"/>
            <w:hideMark/>
          </w:tcPr>
          <w:p w14:paraId="5A95CD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ТК-14_3120</w:t>
            </w:r>
          </w:p>
        </w:tc>
        <w:tc>
          <w:tcPr>
            <w:tcW w:w="494" w:type="pct"/>
            <w:tcBorders>
              <w:top w:val="nil"/>
              <w:left w:val="nil"/>
              <w:bottom w:val="single" w:sz="4" w:space="0" w:color="000000"/>
              <w:right w:val="single" w:sz="4" w:space="0" w:color="000000"/>
            </w:tcBorders>
            <w:shd w:val="clear" w:color="000000" w:fill="FFFFFF"/>
            <w:vAlign w:val="bottom"/>
            <w:hideMark/>
          </w:tcPr>
          <w:p w14:paraId="3FF315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322</w:t>
            </w:r>
          </w:p>
        </w:tc>
        <w:tc>
          <w:tcPr>
            <w:tcW w:w="720" w:type="pct"/>
            <w:tcBorders>
              <w:top w:val="nil"/>
              <w:left w:val="nil"/>
              <w:bottom w:val="single" w:sz="4" w:space="0" w:color="000000"/>
              <w:right w:val="single" w:sz="4" w:space="0" w:color="000000"/>
            </w:tcBorders>
            <w:shd w:val="clear" w:color="000000" w:fill="FFFFFF"/>
            <w:vAlign w:val="bottom"/>
            <w:hideMark/>
          </w:tcPr>
          <w:p w14:paraId="6B7DCE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1C3B9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CA9CB7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A3C846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18D96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ТК-14_3120</w:t>
            </w:r>
          </w:p>
        </w:tc>
        <w:tc>
          <w:tcPr>
            <w:tcW w:w="1088" w:type="pct"/>
            <w:tcBorders>
              <w:top w:val="nil"/>
              <w:left w:val="nil"/>
              <w:bottom w:val="single" w:sz="4" w:space="0" w:color="000000"/>
              <w:right w:val="single" w:sz="4" w:space="0" w:color="000000"/>
            </w:tcBorders>
            <w:shd w:val="clear" w:color="000000" w:fill="FFFFFF"/>
            <w:vAlign w:val="bottom"/>
            <w:hideMark/>
          </w:tcPr>
          <w:p w14:paraId="0FD8F5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ТК-15_3146</w:t>
            </w:r>
          </w:p>
        </w:tc>
        <w:tc>
          <w:tcPr>
            <w:tcW w:w="494" w:type="pct"/>
            <w:tcBorders>
              <w:top w:val="nil"/>
              <w:left w:val="nil"/>
              <w:bottom w:val="single" w:sz="4" w:space="0" w:color="000000"/>
              <w:right w:val="single" w:sz="4" w:space="0" w:color="000000"/>
            </w:tcBorders>
            <w:shd w:val="clear" w:color="000000" w:fill="FFFFFF"/>
            <w:vAlign w:val="bottom"/>
            <w:hideMark/>
          </w:tcPr>
          <w:p w14:paraId="113C28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91</w:t>
            </w:r>
          </w:p>
        </w:tc>
        <w:tc>
          <w:tcPr>
            <w:tcW w:w="720" w:type="pct"/>
            <w:tcBorders>
              <w:top w:val="nil"/>
              <w:left w:val="nil"/>
              <w:bottom w:val="single" w:sz="4" w:space="0" w:color="000000"/>
              <w:right w:val="single" w:sz="4" w:space="0" w:color="000000"/>
            </w:tcBorders>
            <w:shd w:val="clear" w:color="000000" w:fill="FFFFFF"/>
            <w:vAlign w:val="bottom"/>
            <w:hideMark/>
          </w:tcPr>
          <w:p w14:paraId="4BFD54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67BF00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25900C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E5CECA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EB05E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ТК-15_3146</w:t>
            </w:r>
          </w:p>
        </w:tc>
        <w:tc>
          <w:tcPr>
            <w:tcW w:w="1088" w:type="pct"/>
            <w:tcBorders>
              <w:top w:val="nil"/>
              <w:left w:val="nil"/>
              <w:bottom w:val="single" w:sz="4" w:space="0" w:color="000000"/>
              <w:right w:val="single" w:sz="4" w:space="0" w:color="000000"/>
            </w:tcBorders>
            <w:shd w:val="clear" w:color="000000" w:fill="FFFFFF"/>
            <w:vAlign w:val="bottom"/>
            <w:hideMark/>
          </w:tcPr>
          <w:p w14:paraId="2F2165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ТК-15.1_6297</w:t>
            </w:r>
          </w:p>
        </w:tc>
        <w:tc>
          <w:tcPr>
            <w:tcW w:w="494" w:type="pct"/>
            <w:tcBorders>
              <w:top w:val="nil"/>
              <w:left w:val="nil"/>
              <w:bottom w:val="single" w:sz="4" w:space="0" w:color="000000"/>
              <w:right w:val="single" w:sz="4" w:space="0" w:color="000000"/>
            </w:tcBorders>
            <w:shd w:val="clear" w:color="000000" w:fill="FFFFFF"/>
            <w:vAlign w:val="bottom"/>
            <w:hideMark/>
          </w:tcPr>
          <w:p w14:paraId="2F3F33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16.1</w:t>
            </w:r>
          </w:p>
        </w:tc>
        <w:tc>
          <w:tcPr>
            <w:tcW w:w="720" w:type="pct"/>
            <w:tcBorders>
              <w:top w:val="nil"/>
              <w:left w:val="nil"/>
              <w:bottom w:val="single" w:sz="4" w:space="0" w:color="000000"/>
              <w:right w:val="single" w:sz="4" w:space="0" w:color="000000"/>
            </w:tcBorders>
            <w:shd w:val="clear" w:color="000000" w:fill="FFFFFF"/>
            <w:vAlign w:val="bottom"/>
            <w:hideMark/>
          </w:tcPr>
          <w:p w14:paraId="26A277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3D6078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38E9BD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C43906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DEFD26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ТК-15K1_3153</w:t>
            </w:r>
          </w:p>
        </w:tc>
        <w:tc>
          <w:tcPr>
            <w:tcW w:w="1088" w:type="pct"/>
            <w:tcBorders>
              <w:top w:val="nil"/>
              <w:left w:val="nil"/>
              <w:bottom w:val="single" w:sz="4" w:space="0" w:color="000000"/>
              <w:right w:val="single" w:sz="4" w:space="0" w:color="000000"/>
            </w:tcBorders>
            <w:shd w:val="clear" w:color="000000" w:fill="FFFFFF"/>
            <w:vAlign w:val="bottom"/>
            <w:hideMark/>
          </w:tcPr>
          <w:p w14:paraId="7466BC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ТК-15K2_3156</w:t>
            </w:r>
          </w:p>
        </w:tc>
        <w:tc>
          <w:tcPr>
            <w:tcW w:w="494" w:type="pct"/>
            <w:tcBorders>
              <w:top w:val="nil"/>
              <w:left w:val="nil"/>
              <w:bottom w:val="single" w:sz="4" w:space="0" w:color="000000"/>
              <w:right w:val="single" w:sz="4" w:space="0" w:color="000000"/>
            </w:tcBorders>
            <w:shd w:val="clear" w:color="000000" w:fill="FFFFFF"/>
            <w:vAlign w:val="bottom"/>
            <w:hideMark/>
          </w:tcPr>
          <w:p w14:paraId="244990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154</w:t>
            </w:r>
          </w:p>
        </w:tc>
        <w:tc>
          <w:tcPr>
            <w:tcW w:w="720" w:type="pct"/>
            <w:tcBorders>
              <w:top w:val="nil"/>
              <w:left w:val="nil"/>
              <w:bottom w:val="single" w:sz="4" w:space="0" w:color="000000"/>
              <w:right w:val="single" w:sz="4" w:space="0" w:color="000000"/>
            </w:tcBorders>
            <w:shd w:val="clear" w:color="000000" w:fill="FFFFFF"/>
            <w:vAlign w:val="bottom"/>
            <w:hideMark/>
          </w:tcPr>
          <w:p w14:paraId="352BCF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2E9EC2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22.751217</w:t>
            </w:r>
          </w:p>
        </w:tc>
        <w:tc>
          <w:tcPr>
            <w:tcW w:w="806" w:type="pct"/>
            <w:tcBorders>
              <w:top w:val="nil"/>
              <w:left w:val="nil"/>
              <w:bottom w:val="single" w:sz="4" w:space="0" w:color="000000"/>
              <w:right w:val="single" w:sz="4" w:space="0" w:color="000000"/>
            </w:tcBorders>
            <w:shd w:val="clear" w:color="000000" w:fill="FFFFFF"/>
            <w:vAlign w:val="bottom"/>
            <w:hideMark/>
          </w:tcPr>
          <w:p w14:paraId="1BA5E09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0.043954</w:t>
            </w:r>
          </w:p>
        </w:tc>
      </w:tr>
      <w:tr w:rsidR="00425CF6" w:rsidRPr="00740C19" w14:paraId="20F2554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70761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ТК-15_3146</w:t>
            </w:r>
          </w:p>
        </w:tc>
        <w:tc>
          <w:tcPr>
            <w:tcW w:w="1088" w:type="pct"/>
            <w:tcBorders>
              <w:top w:val="nil"/>
              <w:left w:val="nil"/>
              <w:bottom w:val="single" w:sz="4" w:space="0" w:color="000000"/>
              <w:right w:val="single" w:sz="4" w:space="0" w:color="000000"/>
            </w:tcBorders>
            <w:shd w:val="clear" w:color="000000" w:fill="FFFFFF"/>
            <w:vAlign w:val="bottom"/>
            <w:hideMark/>
          </w:tcPr>
          <w:p w14:paraId="312C0B4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ТК-16_3222</w:t>
            </w:r>
          </w:p>
        </w:tc>
        <w:tc>
          <w:tcPr>
            <w:tcW w:w="494" w:type="pct"/>
            <w:tcBorders>
              <w:top w:val="nil"/>
              <w:left w:val="nil"/>
              <w:bottom w:val="single" w:sz="4" w:space="0" w:color="000000"/>
              <w:right w:val="single" w:sz="4" w:space="0" w:color="000000"/>
            </w:tcBorders>
            <w:shd w:val="clear" w:color="000000" w:fill="FFFFFF"/>
            <w:vAlign w:val="bottom"/>
            <w:hideMark/>
          </w:tcPr>
          <w:p w14:paraId="01B89F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187</w:t>
            </w:r>
          </w:p>
        </w:tc>
        <w:tc>
          <w:tcPr>
            <w:tcW w:w="720" w:type="pct"/>
            <w:tcBorders>
              <w:top w:val="nil"/>
              <w:left w:val="nil"/>
              <w:bottom w:val="single" w:sz="4" w:space="0" w:color="000000"/>
              <w:right w:val="single" w:sz="4" w:space="0" w:color="000000"/>
            </w:tcBorders>
            <w:shd w:val="clear" w:color="000000" w:fill="FFFFFF"/>
            <w:vAlign w:val="bottom"/>
            <w:hideMark/>
          </w:tcPr>
          <w:p w14:paraId="22C6C2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9ADF9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4238519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7B85EC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BBF10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ТК-15K2_3156</w:t>
            </w:r>
          </w:p>
        </w:tc>
        <w:tc>
          <w:tcPr>
            <w:tcW w:w="1088" w:type="pct"/>
            <w:tcBorders>
              <w:top w:val="nil"/>
              <w:left w:val="nil"/>
              <w:bottom w:val="single" w:sz="4" w:space="0" w:color="000000"/>
              <w:right w:val="single" w:sz="4" w:space="0" w:color="000000"/>
            </w:tcBorders>
            <w:shd w:val="clear" w:color="000000" w:fill="FFFFFF"/>
            <w:vAlign w:val="bottom"/>
            <w:hideMark/>
          </w:tcPr>
          <w:p w14:paraId="3BE38B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ЦТП-1_3291</w:t>
            </w:r>
          </w:p>
        </w:tc>
        <w:tc>
          <w:tcPr>
            <w:tcW w:w="494" w:type="pct"/>
            <w:tcBorders>
              <w:top w:val="nil"/>
              <w:left w:val="nil"/>
              <w:bottom w:val="single" w:sz="4" w:space="0" w:color="000000"/>
              <w:right w:val="single" w:sz="4" w:space="0" w:color="000000"/>
            </w:tcBorders>
            <w:shd w:val="clear" w:color="000000" w:fill="FFFFFF"/>
            <w:vAlign w:val="bottom"/>
            <w:hideMark/>
          </w:tcPr>
          <w:p w14:paraId="237598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255</w:t>
            </w:r>
          </w:p>
        </w:tc>
        <w:tc>
          <w:tcPr>
            <w:tcW w:w="720" w:type="pct"/>
            <w:tcBorders>
              <w:top w:val="nil"/>
              <w:left w:val="nil"/>
              <w:bottom w:val="single" w:sz="4" w:space="0" w:color="000000"/>
              <w:right w:val="single" w:sz="4" w:space="0" w:color="000000"/>
            </w:tcBorders>
            <w:shd w:val="clear" w:color="000000" w:fill="FFFFFF"/>
            <w:vAlign w:val="bottom"/>
            <w:hideMark/>
          </w:tcPr>
          <w:p w14:paraId="7170C5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55EC28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22.751217</w:t>
            </w:r>
          </w:p>
        </w:tc>
        <w:tc>
          <w:tcPr>
            <w:tcW w:w="806" w:type="pct"/>
            <w:tcBorders>
              <w:top w:val="nil"/>
              <w:left w:val="nil"/>
              <w:bottom w:val="single" w:sz="4" w:space="0" w:color="000000"/>
              <w:right w:val="single" w:sz="4" w:space="0" w:color="000000"/>
            </w:tcBorders>
            <w:shd w:val="clear" w:color="000000" w:fill="FFFFFF"/>
            <w:vAlign w:val="bottom"/>
            <w:hideMark/>
          </w:tcPr>
          <w:p w14:paraId="5FE6D6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0.043954</w:t>
            </w:r>
          </w:p>
        </w:tc>
      </w:tr>
      <w:tr w:rsidR="00425CF6" w:rsidRPr="00740C19" w14:paraId="3CA3B98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7185E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ТК-K1_3175</w:t>
            </w:r>
          </w:p>
        </w:tc>
        <w:tc>
          <w:tcPr>
            <w:tcW w:w="1088" w:type="pct"/>
            <w:tcBorders>
              <w:top w:val="nil"/>
              <w:left w:val="nil"/>
              <w:bottom w:val="single" w:sz="4" w:space="0" w:color="000000"/>
              <w:right w:val="single" w:sz="4" w:space="0" w:color="000000"/>
            </w:tcBorders>
            <w:shd w:val="clear" w:color="000000" w:fill="FFFFFF"/>
            <w:vAlign w:val="bottom"/>
            <w:hideMark/>
          </w:tcPr>
          <w:p w14:paraId="1CEEDB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З-7_5895</w:t>
            </w:r>
          </w:p>
        </w:tc>
        <w:tc>
          <w:tcPr>
            <w:tcW w:w="494" w:type="pct"/>
            <w:tcBorders>
              <w:top w:val="nil"/>
              <w:left w:val="nil"/>
              <w:bottom w:val="single" w:sz="4" w:space="0" w:color="000000"/>
              <w:right w:val="single" w:sz="4" w:space="0" w:color="000000"/>
            </w:tcBorders>
            <w:shd w:val="clear" w:color="000000" w:fill="FFFFFF"/>
            <w:vAlign w:val="bottom"/>
            <w:hideMark/>
          </w:tcPr>
          <w:p w14:paraId="126A66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20" w:type="pct"/>
            <w:tcBorders>
              <w:top w:val="nil"/>
              <w:left w:val="nil"/>
              <w:bottom w:val="single" w:sz="4" w:space="0" w:color="000000"/>
              <w:right w:val="single" w:sz="4" w:space="0" w:color="000000"/>
            </w:tcBorders>
            <w:shd w:val="clear" w:color="000000" w:fill="FFFFFF"/>
            <w:vAlign w:val="bottom"/>
            <w:hideMark/>
          </w:tcPr>
          <w:p w14:paraId="16E27D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4329B94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19.883872</w:t>
            </w:r>
          </w:p>
        </w:tc>
        <w:tc>
          <w:tcPr>
            <w:tcW w:w="806" w:type="pct"/>
            <w:tcBorders>
              <w:top w:val="nil"/>
              <w:left w:val="nil"/>
              <w:bottom w:val="single" w:sz="4" w:space="0" w:color="000000"/>
              <w:right w:val="single" w:sz="4" w:space="0" w:color="000000"/>
            </w:tcBorders>
            <w:shd w:val="clear" w:color="000000" w:fill="FFFFFF"/>
            <w:vAlign w:val="bottom"/>
            <w:hideMark/>
          </w:tcPr>
          <w:p w14:paraId="32B4F4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0.050292</w:t>
            </w:r>
          </w:p>
        </w:tc>
      </w:tr>
      <w:tr w:rsidR="00425CF6" w:rsidRPr="00740C19" w14:paraId="2B91B0F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01151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ЦТП-1(Мостовик)_3312</w:t>
            </w:r>
          </w:p>
        </w:tc>
        <w:tc>
          <w:tcPr>
            <w:tcW w:w="1088" w:type="pct"/>
            <w:tcBorders>
              <w:top w:val="nil"/>
              <w:left w:val="nil"/>
              <w:bottom w:val="single" w:sz="4" w:space="0" w:color="000000"/>
              <w:right w:val="single" w:sz="4" w:space="0" w:color="000000"/>
            </w:tcBorders>
            <w:shd w:val="clear" w:color="000000" w:fill="FFFFFF"/>
            <w:vAlign w:val="bottom"/>
            <w:hideMark/>
          </w:tcPr>
          <w:p w14:paraId="637FC6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ТК-K1_3175</w:t>
            </w:r>
          </w:p>
        </w:tc>
        <w:tc>
          <w:tcPr>
            <w:tcW w:w="494" w:type="pct"/>
            <w:tcBorders>
              <w:top w:val="nil"/>
              <w:left w:val="nil"/>
              <w:bottom w:val="single" w:sz="4" w:space="0" w:color="000000"/>
              <w:right w:val="single" w:sz="4" w:space="0" w:color="000000"/>
            </w:tcBorders>
            <w:shd w:val="clear" w:color="000000" w:fill="FFFFFF"/>
            <w:vAlign w:val="bottom"/>
            <w:hideMark/>
          </w:tcPr>
          <w:p w14:paraId="37FFAB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141</w:t>
            </w:r>
          </w:p>
        </w:tc>
        <w:tc>
          <w:tcPr>
            <w:tcW w:w="720" w:type="pct"/>
            <w:tcBorders>
              <w:top w:val="nil"/>
              <w:left w:val="nil"/>
              <w:bottom w:val="single" w:sz="4" w:space="0" w:color="000000"/>
              <w:right w:val="single" w:sz="4" w:space="0" w:color="000000"/>
            </w:tcBorders>
            <w:shd w:val="clear" w:color="000000" w:fill="FFFFFF"/>
            <w:vAlign w:val="bottom"/>
            <w:hideMark/>
          </w:tcPr>
          <w:p w14:paraId="666AA2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5A91BB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19.883872</w:t>
            </w:r>
          </w:p>
        </w:tc>
        <w:tc>
          <w:tcPr>
            <w:tcW w:w="806" w:type="pct"/>
            <w:tcBorders>
              <w:top w:val="nil"/>
              <w:left w:val="nil"/>
              <w:bottom w:val="single" w:sz="4" w:space="0" w:color="000000"/>
              <w:right w:val="single" w:sz="4" w:space="0" w:color="000000"/>
            </w:tcBorders>
            <w:shd w:val="clear" w:color="000000" w:fill="FFFFFF"/>
            <w:vAlign w:val="bottom"/>
            <w:hideMark/>
          </w:tcPr>
          <w:p w14:paraId="23DF37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0.050292</w:t>
            </w:r>
          </w:p>
        </w:tc>
      </w:tr>
      <w:tr w:rsidR="00425CF6" w:rsidRPr="00740C19" w14:paraId="008BF1C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F3F19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ТК-J6_3211</w:t>
            </w:r>
          </w:p>
        </w:tc>
        <w:tc>
          <w:tcPr>
            <w:tcW w:w="1088" w:type="pct"/>
            <w:tcBorders>
              <w:top w:val="nil"/>
              <w:left w:val="nil"/>
              <w:bottom w:val="single" w:sz="4" w:space="0" w:color="000000"/>
              <w:right w:val="single" w:sz="4" w:space="0" w:color="000000"/>
            </w:tcBorders>
            <w:shd w:val="clear" w:color="000000" w:fill="FFFFFF"/>
            <w:vAlign w:val="bottom"/>
            <w:hideMark/>
          </w:tcPr>
          <w:p w14:paraId="02D247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ТК-J7_3212</w:t>
            </w:r>
          </w:p>
        </w:tc>
        <w:tc>
          <w:tcPr>
            <w:tcW w:w="494" w:type="pct"/>
            <w:tcBorders>
              <w:top w:val="nil"/>
              <w:left w:val="nil"/>
              <w:bottom w:val="single" w:sz="4" w:space="0" w:color="000000"/>
              <w:right w:val="single" w:sz="4" w:space="0" w:color="000000"/>
            </w:tcBorders>
            <w:shd w:val="clear" w:color="000000" w:fill="FFFFFF"/>
            <w:vAlign w:val="bottom"/>
            <w:hideMark/>
          </w:tcPr>
          <w:p w14:paraId="581E3D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43</w:t>
            </w:r>
          </w:p>
        </w:tc>
        <w:tc>
          <w:tcPr>
            <w:tcW w:w="720" w:type="pct"/>
            <w:tcBorders>
              <w:top w:val="nil"/>
              <w:left w:val="nil"/>
              <w:bottom w:val="single" w:sz="4" w:space="0" w:color="000000"/>
              <w:right w:val="single" w:sz="4" w:space="0" w:color="000000"/>
            </w:tcBorders>
            <w:shd w:val="clear" w:color="000000" w:fill="FFFFFF"/>
            <w:vAlign w:val="bottom"/>
            <w:hideMark/>
          </w:tcPr>
          <w:p w14:paraId="1B1A8E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7D2C496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6" w:type="pct"/>
            <w:tcBorders>
              <w:top w:val="nil"/>
              <w:left w:val="nil"/>
              <w:bottom w:val="single" w:sz="4" w:space="0" w:color="000000"/>
              <w:right w:val="single" w:sz="4" w:space="0" w:color="000000"/>
            </w:tcBorders>
            <w:shd w:val="clear" w:color="000000" w:fill="FFFFFF"/>
            <w:vAlign w:val="bottom"/>
            <w:hideMark/>
          </w:tcPr>
          <w:p w14:paraId="2709BE2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647E70B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3C6E81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ТК-16_3222</w:t>
            </w:r>
          </w:p>
        </w:tc>
        <w:tc>
          <w:tcPr>
            <w:tcW w:w="1088" w:type="pct"/>
            <w:tcBorders>
              <w:top w:val="nil"/>
              <w:left w:val="nil"/>
              <w:bottom w:val="single" w:sz="4" w:space="0" w:color="000000"/>
              <w:right w:val="single" w:sz="4" w:space="0" w:color="000000"/>
            </w:tcBorders>
            <w:shd w:val="clear" w:color="000000" w:fill="FFFFFF"/>
            <w:vAlign w:val="bottom"/>
            <w:hideMark/>
          </w:tcPr>
          <w:p w14:paraId="50C16A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ТК-17_3238</w:t>
            </w:r>
          </w:p>
        </w:tc>
        <w:tc>
          <w:tcPr>
            <w:tcW w:w="494" w:type="pct"/>
            <w:tcBorders>
              <w:top w:val="nil"/>
              <w:left w:val="nil"/>
              <w:bottom w:val="single" w:sz="4" w:space="0" w:color="000000"/>
              <w:right w:val="single" w:sz="4" w:space="0" w:color="000000"/>
            </w:tcBorders>
            <w:shd w:val="clear" w:color="000000" w:fill="FFFFFF"/>
            <w:vAlign w:val="bottom"/>
            <w:hideMark/>
          </w:tcPr>
          <w:p w14:paraId="273100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191</w:t>
            </w:r>
          </w:p>
        </w:tc>
        <w:tc>
          <w:tcPr>
            <w:tcW w:w="720" w:type="pct"/>
            <w:tcBorders>
              <w:top w:val="nil"/>
              <w:left w:val="nil"/>
              <w:bottom w:val="single" w:sz="4" w:space="0" w:color="000000"/>
              <w:right w:val="single" w:sz="4" w:space="0" w:color="000000"/>
            </w:tcBorders>
            <w:shd w:val="clear" w:color="000000" w:fill="FFFFFF"/>
            <w:vAlign w:val="bottom"/>
            <w:hideMark/>
          </w:tcPr>
          <w:p w14:paraId="1DE82A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70B9BF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20FA6F9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B4EA4C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1B6DD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ТК-17_3238</w:t>
            </w:r>
          </w:p>
        </w:tc>
        <w:tc>
          <w:tcPr>
            <w:tcW w:w="1088" w:type="pct"/>
            <w:tcBorders>
              <w:top w:val="nil"/>
              <w:left w:val="nil"/>
              <w:bottom w:val="single" w:sz="4" w:space="0" w:color="000000"/>
              <w:right w:val="single" w:sz="4" w:space="0" w:color="000000"/>
            </w:tcBorders>
            <w:shd w:val="clear" w:color="000000" w:fill="FFFFFF"/>
            <w:vAlign w:val="bottom"/>
            <w:hideMark/>
          </w:tcPr>
          <w:p w14:paraId="3F62C4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ТК-18_3240</w:t>
            </w:r>
          </w:p>
        </w:tc>
        <w:tc>
          <w:tcPr>
            <w:tcW w:w="494" w:type="pct"/>
            <w:tcBorders>
              <w:top w:val="nil"/>
              <w:left w:val="nil"/>
              <w:bottom w:val="single" w:sz="4" w:space="0" w:color="000000"/>
              <w:right w:val="single" w:sz="4" w:space="0" w:color="000000"/>
            </w:tcBorders>
            <w:shd w:val="clear" w:color="000000" w:fill="FFFFFF"/>
            <w:vAlign w:val="bottom"/>
            <w:hideMark/>
          </w:tcPr>
          <w:p w14:paraId="4B06673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20" w:type="pct"/>
            <w:tcBorders>
              <w:top w:val="nil"/>
              <w:left w:val="nil"/>
              <w:bottom w:val="single" w:sz="4" w:space="0" w:color="000000"/>
              <w:right w:val="single" w:sz="4" w:space="0" w:color="000000"/>
            </w:tcBorders>
            <w:shd w:val="clear" w:color="000000" w:fill="FFFFFF"/>
            <w:vAlign w:val="bottom"/>
            <w:hideMark/>
          </w:tcPr>
          <w:p w14:paraId="4FB308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064199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DA33D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385F2BB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315A6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ТК-18_3240</w:t>
            </w:r>
          </w:p>
        </w:tc>
        <w:tc>
          <w:tcPr>
            <w:tcW w:w="1088" w:type="pct"/>
            <w:tcBorders>
              <w:top w:val="nil"/>
              <w:left w:val="nil"/>
              <w:bottom w:val="single" w:sz="4" w:space="0" w:color="000000"/>
              <w:right w:val="single" w:sz="4" w:space="0" w:color="000000"/>
            </w:tcBorders>
            <w:shd w:val="clear" w:color="000000" w:fill="FFFFFF"/>
            <w:vAlign w:val="bottom"/>
            <w:hideMark/>
          </w:tcPr>
          <w:p w14:paraId="409EFFA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ТК-19_3266</w:t>
            </w:r>
          </w:p>
        </w:tc>
        <w:tc>
          <w:tcPr>
            <w:tcW w:w="494" w:type="pct"/>
            <w:tcBorders>
              <w:top w:val="nil"/>
              <w:left w:val="nil"/>
              <w:bottom w:val="single" w:sz="4" w:space="0" w:color="000000"/>
              <w:right w:val="single" w:sz="4" w:space="0" w:color="000000"/>
            </w:tcBorders>
            <w:shd w:val="clear" w:color="000000" w:fill="FFFFFF"/>
            <w:vAlign w:val="bottom"/>
            <w:hideMark/>
          </w:tcPr>
          <w:p w14:paraId="2EC2E2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41</w:t>
            </w:r>
          </w:p>
        </w:tc>
        <w:tc>
          <w:tcPr>
            <w:tcW w:w="720" w:type="pct"/>
            <w:tcBorders>
              <w:top w:val="nil"/>
              <w:left w:val="nil"/>
              <w:bottom w:val="single" w:sz="4" w:space="0" w:color="000000"/>
              <w:right w:val="single" w:sz="4" w:space="0" w:color="000000"/>
            </w:tcBorders>
            <w:shd w:val="clear" w:color="000000" w:fill="FFFFFF"/>
            <w:vAlign w:val="bottom"/>
            <w:hideMark/>
          </w:tcPr>
          <w:p w14:paraId="057B9F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617A94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36A71D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66EFBB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61E16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ТК-19_3266</w:t>
            </w:r>
          </w:p>
        </w:tc>
        <w:tc>
          <w:tcPr>
            <w:tcW w:w="1088" w:type="pct"/>
            <w:tcBorders>
              <w:top w:val="nil"/>
              <w:left w:val="nil"/>
              <w:bottom w:val="single" w:sz="4" w:space="0" w:color="000000"/>
              <w:right w:val="single" w:sz="4" w:space="0" w:color="000000"/>
            </w:tcBorders>
            <w:shd w:val="clear" w:color="000000" w:fill="FFFFFF"/>
            <w:vAlign w:val="bottom"/>
            <w:hideMark/>
          </w:tcPr>
          <w:p w14:paraId="3B607D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ТК-20_3268</w:t>
            </w:r>
          </w:p>
        </w:tc>
        <w:tc>
          <w:tcPr>
            <w:tcW w:w="494" w:type="pct"/>
            <w:tcBorders>
              <w:top w:val="nil"/>
              <w:left w:val="nil"/>
              <w:bottom w:val="single" w:sz="4" w:space="0" w:color="000000"/>
              <w:right w:val="single" w:sz="4" w:space="0" w:color="000000"/>
            </w:tcBorders>
            <w:shd w:val="clear" w:color="000000" w:fill="FFFFFF"/>
            <w:vAlign w:val="bottom"/>
            <w:hideMark/>
          </w:tcPr>
          <w:p w14:paraId="7FAAF26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208</w:t>
            </w:r>
          </w:p>
        </w:tc>
        <w:tc>
          <w:tcPr>
            <w:tcW w:w="720" w:type="pct"/>
            <w:tcBorders>
              <w:top w:val="nil"/>
              <w:left w:val="nil"/>
              <w:bottom w:val="single" w:sz="4" w:space="0" w:color="000000"/>
              <w:right w:val="single" w:sz="4" w:space="0" w:color="000000"/>
            </w:tcBorders>
            <w:shd w:val="clear" w:color="000000" w:fill="FFFFFF"/>
            <w:vAlign w:val="bottom"/>
            <w:hideMark/>
          </w:tcPr>
          <w:p w14:paraId="5C2161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2488BE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2CF786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3B2E877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ABBD9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ТК-O2_3272</w:t>
            </w:r>
          </w:p>
        </w:tc>
        <w:tc>
          <w:tcPr>
            <w:tcW w:w="1088" w:type="pct"/>
            <w:tcBorders>
              <w:top w:val="nil"/>
              <w:left w:val="nil"/>
              <w:bottom w:val="single" w:sz="4" w:space="0" w:color="000000"/>
              <w:right w:val="single" w:sz="4" w:space="0" w:color="000000"/>
            </w:tcBorders>
            <w:shd w:val="clear" w:color="000000" w:fill="FFFFFF"/>
            <w:vAlign w:val="bottom"/>
            <w:hideMark/>
          </w:tcPr>
          <w:p w14:paraId="23A22EE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ТК-O1_3270</w:t>
            </w:r>
          </w:p>
        </w:tc>
        <w:tc>
          <w:tcPr>
            <w:tcW w:w="494" w:type="pct"/>
            <w:tcBorders>
              <w:top w:val="nil"/>
              <w:left w:val="nil"/>
              <w:bottom w:val="single" w:sz="4" w:space="0" w:color="000000"/>
              <w:right w:val="single" w:sz="4" w:space="0" w:color="000000"/>
            </w:tcBorders>
            <w:shd w:val="clear" w:color="000000" w:fill="FFFFFF"/>
            <w:vAlign w:val="bottom"/>
            <w:hideMark/>
          </w:tcPr>
          <w:p w14:paraId="1FEE4D8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55</w:t>
            </w:r>
          </w:p>
        </w:tc>
        <w:tc>
          <w:tcPr>
            <w:tcW w:w="720" w:type="pct"/>
            <w:tcBorders>
              <w:top w:val="nil"/>
              <w:left w:val="nil"/>
              <w:bottom w:val="single" w:sz="4" w:space="0" w:color="000000"/>
              <w:right w:val="single" w:sz="4" w:space="0" w:color="000000"/>
            </w:tcBorders>
            <w:shd w:val="clear" w:color="000000" w:fill="FFFFFF"/>
            <w:vAlign w:val="bottom"/>
            <w:hideMark/>
          </w:tcPr>
          <w:p w14:paraId="142106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3D8F33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11.983001</w:t>
            </w:r>
          </w:p>
        </w:tc>
        <w:tc>
          <w:tcPr>
            <w:tcW w:w="806" w:type="pct"/>
            <w:tcBorders>
              <w:top w:val="nil"/>
              <w:left w:val="nil"/>
              <w:bottom w:val="single" w:sz="4" w:space="0" w:color="000000"/>
              <w:right w:val="single" w:sz="4" w:space="0" w:color="000000"/>
            </w:tcBorders>
            <w:shd w:val="clear" w:color="000000" w:fill="FFFFFF"/>
            <w:vAlign w:val="bottom"/>
            <w:hideMark/>
          </w:tcPr>
          <w:p w14:paraId="39BFD5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0.083452</w:t>
            </w:r>
          </w:p>
        </w:tc>
      </w:tr>
      <w:tr w:rsidR="00425CF6" w:rsidRPr="00740C19" w14:paraId="75EEB12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30EC6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ТК-O3_3274</w:t>
            </w:r>
          </w:p>
        </w:tc>
        <w:tc>
          <w:tcPr>
            <w:tcW w:w="1088" w:type="pct"/>
            <w:tcBorders>
              <w:top w:val="nil"/>
              <w:left w:val="nil"/>
              <w:bottom w:val="single" w:sz="4" w:space="0" w:color="000000"/>
              <w:right w:val="single" w:sz="4" w:space="0" w:color="000000"/>
            </w:tcBorders>
            <w:shd w:val="clear" w:color="000000" w:fill="FFFFFF"/>
            <w:vAlign w:val="bottom"/>
            <w:hideMark/>
          </w:tcPr>
          <w:p w14:paraId="68E3FA8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ТК-O2_3272</w:t>
            </w:r>
          </w:p>
        </w:tc>
        <w:tc>
          <w:tcPr>
            <w:tcW w:w="494" w:type="pct"/>
            <w:tcBorders>
              <w:top w:val="nil"/>
              <w:left w:val="nil"/>
              <w:bottom w:val="single" w:sz="4" w:space="0" w:color="000000"/>
              <w:right w:val="single" w:sz="4" w:space="0" w:color="000000"/>
            </w:tcBorders>
            <w:shd w:val="clear" w:color="000000" w:fill="FFFFFF"/>
            <w:vAlign w:val="bottom"/>
            <w:hideMark/>
          </w:tcPr>
          <w:p w14:paraId="0D0E9E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32</w:t>
            </w:r>
          </w:p>
        </w:tc>
        <w:tc>
          <w:tcPr>
            <w:tcW w:w="720" w:type="pct"/>
            <w:tcBorders>
              <w:top w:val="nil"/>
              <w:left w:val="nil"/>
              <w:bottom w:val="single" w:sz="4" w:space="0" w:color="000000"/>
              <w:right w:val="single" w:sz="4" w:space="0" w:color="000000"/>
            </w:tcBorders>
            <w:shd w:val="clear" w:color="000000" w:fill="FFFFFF"/>
            <w:vAlign w:val="bottom"/>
            <w:hideMark/>
          </w:tcPr>
          <w:p w14:paraId="04DDD1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6F056DC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11.983001</w:t>
            </w:r>
          </w:p>
        </w:tc>
        <w:tc>
          <w:tcPr>
            <w:tcW w:w="806" w:type="pct"/>
            <w:tcBorders>
              <w:top w:val="nil"/>
              <w:left w:val="nil"/>
              <w:bottom w:val="single" w:sz="4" w:space="0" w:color="000000"/>
              <w:right w:val="single" w:sz="4" w:space="0" w:color="000000"/>
            </w:tcBorders>
            <w:shd w:val="clear" w:color="000000" w:fill="FFFFFF"/>
            <w:vAlign w:val="bottom"/>
            <w:hideMark/>
          </w:tcPr>
          <w:p w14:paraId="3E521B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0.083452</w:t>
            </w:r>
          </w:p>
        </w:tc>
      </w:tr>
      <w:tr w:rsidR="00425CF6" w:rsidRPr="00740C19" w14:paraId="7E3494F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10E88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ТК-20_3268</w:t>
            </w:r>
          </w:p>
        </w:tc>
        <w:tc>
          <w:tcPr>
            <w:tcW w:w="1088" w:type="pct"/>
            <w:tcBorders>
              <w:top w:val="nil"/>
              <w:left w:val="nil"/>
              <w:bottom w:val="single" w:sz="4" w:space="0" w:color="000000"/>
              <w:right w:val="single" w:sz="4" w:space="0" w:color="000000"/>
            </w:tcBorders>
            <w:shd w:val="clear" w:color="000000" w:fill="FFFFFF"/>
            <w:vAlign w:val="bottom"/>
            <w:hideMark/>
          </w:tcPr>
          <w:p w14:paraId="05AA6D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ТК-21_3504</w:t>
            </w:r>
          </w:p>
        </w:tc>
        <w:tc>
          <w:tcPr>
            <w:tcW w:w="494" w:type="pct"/>
            <w:tcBorders>
              <w:top w:val="nil"/>
              <w:left w:val="nil"/>
              <w:bottom w:val="single" w:sz="4" w:space="0" w:color="000000"/>
              <w:right w:val="single" w:sz="4" w:space="0" w:color="000000"/>
            </w:tcBorders>
            <w:shd w:val="clear" w:color="000000" w:fill="FFFFFF"/>
            <w:vAlign w:val="bottom"/>
            <w:hideMark/>
          </w:tcPr>
          <w:p w14:paraId="7627C5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109</w:t>
            </w:r>
          </w:p>
        </w:tc>
        <w:tc>
          <w:tcPr>
            <w:tcW w:w="720" w:type="pct"/>
            <w:tcBorders>
              <w:top w:val="nil"/>
              <w:left w:val="nil"/>
              <w:bottom w:val="single" w:sz="4" w:space="0" w:color="000000"/>
              <w:right w:val="single" w:sz="4" w:space="0" w:color="000000"/>
            </w:tcBorders>
            <w:shd w:val="clear" w:color="000000" w:fill="FFFFFF"/>
            <w:vAlign w:val="bottom"/>
            <w:hideMark/>
          </w:tcPr>
          <w:p w14:paraId="6ED657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543022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559B330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4F403F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2444E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ТК-21_3504</w:t>
            </w:r>
          </w:p>
        </w:tc>
        <w:tc>
          <w:tcPr>
            <w:tcW w:w="1088" w:type="pct"/>
            <w:tcBorders>
              <w:top w:val="nil"/>
              <w:left w:val="nil"/>
              <w:bottom w:val="single" w:sz="4" w:space="0" w:color="000000"/>
              <w:right w:val="single" w:sz="4" w:space="0" w:color="000000"/>
            </w:tcBorders>
            <w:shd w:val="clear" w:color="000000" w:fill="FFFFFF"/>
            <w:vAlign w:val="bottom"/>
            <w:hideMark/>
          </w:tcPr>
          <w:p w14:paraId="519004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ТК-P1_3342</w:t>
            </w:r>
          </w:p>
        </w:tc>
        <w:tc>
          <w:tcPr>
            <w:tcW w:w="494" w:type="pct"/>
            <w:tcBorders>
              <w:top w:val="nil"/>
              <w:left w:val="nil"/>
              <w:bottom w:val="single" w:sz="4" w:space="0" w:color="000000"/>
              <w:right w:val="single" w:sz="4" w:space="0" w:color="000000"/>
            </w:tcBorders>
            <w:shd w:val="clear" w:color="000000" w:fill="FFFFFF"/>
            <w:vAlign w:val="bottom"/>
            <w:hideMark/>
          </w:tcPr>
          <w:p w14:paraId="1D1465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313</w:t>
            </w:r>
          </w:p>
        </w:tc>
        <w:tc>
          <w:tcPr>
            <w:tcW w:w="720" w:type="pct"/>
            <w:tcBorders>
              <w:top w:val="nil"/>
              <w:left w:val="nil"/>
              <w:bottom w:val="single" w:sz="4" w:space="0" w:color="000000"/>
              <w:right w:val="single" w:sz="4" w:space="0" w:color="000000"/>
            </w:tcBorders>
            <w:shd w:val="clear" w:color="000000" w:fill="FFFFFF"/>
            <w:vAlign w:val="bottom"/>
            <w:hideMark/>
          </w:tcPr>
          <w:p w14:paraId="328A32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4690CA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3BA69F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0D80A5E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04899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ТК-P1_3342</w:t>
            </w:r>
          </w:p>
        </w:tc>
        <w:tc>
          <w:tcPr>
            <w:tcW w:w="1088" w:type="pct"/>
            <w:tcBorders>
              <w:top w:val="nil"/>
              <w:left w:val="nil"/>
              <w:bottom w:val="single" w:sz="4" w:space="0" w:color="000000"/>
              <w:right w:val="single" w:sz="4" w:space="0" w:color="000000"/>
            </w:tcBorders>
            <w:shd w:val="clear" w:color="000000" w:fill="FFFFFF"/>
            <w:vAlign w:val="bottom"/>
            <w:hideMark/>
          </w:tcPr>
          <w:p w14:paraId="3C36D3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УТ-P1_5513</w:t>
            </w:r>
          </w:p>
        </w:tc>
        <w:tc>
          <w:tcPr>
            <w:tcW w:w="494" w:type="pct"/>
            <w:tcBorders>
              <w:top w:val="nil"/>
              <w:left w:val="nil"/>
              <w:bottom w:val="single" w:sz="4" w:space="0" w:color="000000"/>
              <w:right w:val="single" w:sz="4" w:space="0" w:color="000000"/>
            </w:tcBorders>
            <w:shd w:val="clear" w:color="000000" w:fill="FFFFFF"/>
            <w:vAlign w:val="bottom"/>
            <w:hideMark/>
          </w:tcPr>
          <w:p w14:paraId="1E69CC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w:t>
            </w:r>
          </w:p>
        </w:tc>
        <w:tc>
          <w:tcPr>
            <w:tcW w:w="720" w:type="pct"/>
            <w:tcBorders>
              <w:top w:val="nil"/>
              <w:left w:val="nil"/>
              <w:bottom w:val="single" w:sz="4" w:space="0" w:color="000000"/>
              <w:right w:val="single" w:sz="4" w:space="0" w:color="000000"/>
            </w:tcBorders>
            <w:shd w:val="clear" w:color="000000" w:fill="FFFFFF"/>
            <w:vAlign w:val="bottom"/>
            <w:hideMark/>
          </w:tcPr>
          <w:p w14:paraId="5BD16C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248DDA3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70F92C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7215B00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B684F5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ТК-C3_3406</w:t>
            </w:r>
          </w:p>
        </w:tc>
        <w:tc>
          <w:tcPr>
            <w:tcW w:w="1088" w:type="pct"/>
            <w:tcBorders>
              <w:top w:val="nil"/>
              <w:left w:val="nil"/>
              <w:bottom w:val="single" w:sz="4" w:space="0" w:color="000000"/>
              <w:right w:val="single" w:sz="4" w:space="0" w:color="000000"/>
            </w:tcBorders>
            <w:shd w:val="clear" w:color="000000" w:fill="FFFFFF"/>
            <w:vAlign w:val="bottom"/>
            <w:hideMark/>
          </w:tcPr>
          <w:p w14:paraId="0BB811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ТК-C4_593</w:t>
            </w:r>
          </w:p>
        </w:tc>
        <w:tc>
          <w:tcPr>
            <w:tcW w:w="494" w:type="pct"/>
            <w:tcBorders>
              <w:top w:val="nil"/>
              <w:left w:val="nil"/>
              <w:bottom w:val="single" w:sz="4" w:space="0" w:color="000000"/>
              <w:right w:val="single" w:sz="4" w:space="0" w:color="000000"/>
            </w:tcBorders>
            <w:shd w:val="clear" w:color="000000" w:fill="FFFFFF"/>
            <w:vAlign w:val="bottom"/>
            <w:hideMark/>
          </w:tcPr>
          <w:p w14:paraId="2F9369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35</w:t>
            </w:r>
          </w:p>
        </w:tc>
        <w:tc>
          <w:tcPr>
            <w:tcW w:w="720" w:type="pct"/>
            <w:tcBorders>
              <w:top w:val="nil"/>
              <w:left w:val="nil"/>
              <w:bottom w:val="single" w:sz="4" w:space="0" w:color="000000"/>
              <w:right w:val="single" w:sz="4" w:space="0" w:color="000000"/>
            </w:tcBorders>
            <w:shd w:val="clear" w:color="000000" w:fill="FFFFFF"/>
            <w:vAlign w:val="bottom"/>
            <w:hideMark/>
          </w:tcPr>
          <w:p w14:paraId="45511DC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4DC3A1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6" w:type="pct"/>
            <w:tcBorders>
              <w:top w:val="nil"/>
              <w:left w:val="nil"/>
              <w:bottom w:val="single" w:sz="4" w:space="0" w:color="000000"/>
              <w:right w:val="single" w:sz="4" w:space="0" w:color="000000"/>
            </w:tcBorders>
            <w:shd w:val="clear" w:color="000000" w:fill="FFFFFF"/>
            <w:vAlign w:val="bottom"/>
            <w:hideMark/>
          </w:tcPr>
          <w:p w14:paraId="652185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78C2D74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50DDA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ТК-C61a_3411</w:t>
            </w:r>
          </w:p>
        </w:tc>
        <w:tc>
          <w:tcPr>
            <w:tcW w:w="1088" w:type="pct"/>
            <w:tcBorders>
              <w:top w:val="nil"/>
              <w:left w:val="nil"/>
              <w:bottom w:val="single" w:sz="4" w:space="0" w:color="000000"/>
              <w:right w:val="single" w:sz="4" w:space="0" w:color="000000"/>
            </w:tcBorders>
            <w:shd w:val="clear" w:color="000000" w:fill="FFFFFF"/>
            <w:vAlign w:val="bottom"/>
            <w:hideMark/>
          </w:tcPr>
          <w:p w14:paraId="3F9471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ТК-C61a.1_6327</w:t>
            </w:r>
          </w:p>
        </w:tc>
        <w:tc>
          <w:tcPr>
            <w:tcW w:w="494" w:type="pct"/>
            <w:tcBorders>
              <w:top w:val="nil"/>
              <w:left w:val="nil"/>
              <w:bottom w:val="single" w:sz="4" w:space="0" w:color="000000"/>
              <w:right w:val="single" w:sz="4" w:space="0" w:color="000000"/>
            </w:tcBorders>
            <w:shd w:val="clear" w:color="000000" w:fill="FFFFFF"/>
            <w:vAlign w:val="bottom"/>
            <w:hideMark/>
          </w:tcPr>
          <w:p w14:paraId="3CCDF0A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39</w:t>
            </w:r>
          </w:p>
        </w:tc>
        <w:tc>
          <w:tcPr>
            <w:tcW w:w="720" w:type="pct"/>
            <w:tcBorders>
              <w:top w:val="nil"/>
              <w:left w:val="nil"/>
              <w:bottom w:val="single" w:sz="4" w:space="0" w:color="000000"/>
              <w:right w:val="single" w:sz="4" w:space="0" w:color="000000"/>
            </w:tcBorders>
            <w:shd w:val="clear" w:color="000000" w:fill="FFFFFF"/>
            <w:vAlign w:val="bottom"/>
            <w:hideMark/>
          </w:tcPr>
          <w:p w14:paraId="4394FC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0A4D8C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6" w:type="pct"/>
            <w:tcBorders>
              <w:top w:val="nil"/>
              <w:left w:val="nil"/>
              <w:bottom w:val="single" w:sz="4" w:space="0" w:color="000000"/>
              <w:right w:val="single" w:sz="4" w:space="0" w:color="000000"/>
            </w:tcBorders>
            <w:shd w:val="clear" w:color="000000" w:fill="FFFFFF"/>
            <w:vAlign w:val="bottom"/>
            <w:hideMark/>
          </w:tcPr>
          <w:p w14:paraId="5C213A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7F46595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5C8BF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ТК-4_3412</w:t>
            </w:r>
          </w:p>
        </w:tc>
        <w:tc>
          <w:tcPr>
            <w:tcW w:w="1088" w:type="pct"/>
            <w:tcBorders>
              <w:top w:val="nil"/>
              <w:left w:val="nil"/>
              <w:bottom w:val="single" w:sz="4" w:space="0" w:color="000000"/>
              <w:right w:val="single" w:sz="4" w:space="0" w:color="000000"/>
            </w:tcBorders>
            <w:shd w:val="clear" w:color="000000" w:fill="FFFFFF"/>
            <w:vAlign w:val="bottom"/>
            <w:hideMark/>
          </w:tcPr>
          <w:p w14:paraId="617846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ТК-4.1_6319</w:t>
            </w:r>
          </w:p>
        </w:tc>
        <w:tc>
          <w:tcPr>
            <w:tcW w:w="494" w:type="pct"/>
            <w:tcBorders>
              <w:top w:val="nil"/>
              <w:left w:val="nil"/>
              <w:bottom w:val="single" w:sz="4" w:space="0" w:color="000000"/>
              <w:right w:val="single" w:sz="4" w:space="0" w:color="000000"/>
            </w:tcBorders>
            <w:shd w:val="clear" w:color="000000" w:fill="FFFFFF"/>
            <w:vAlign w:val="bottom"/>
            <w:hideMark/>
          </w:tcPr>
          <w:p w14:paraId="5E39A2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79</w:t>
            </w:r>
          </w:p>
        </w:tc>
        <w:tc>
          <w:tcPr>
            <w:tcW w:w="720" w:type="pct"/>
            <w:tcBorders>
              <w:top w:val="nil"/>
              <w:left w:val="nil"/>
              <w:bottom w:val="single" w:sz="4" w:space="0" w:color="000000"/>
              <w:right w:val="single" w:sz="4" w:space="0" w:color="000000"/>
            </w:tcBorders>
            <w:shd w:val="clear" w:color="000000" w:fill="FFFFFF"/>
            <w:vAlign w:val="bottom"/>
            <w:hideMark/>
          </w:tcPr>
          <w:p w14:paraId="640E26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2FF702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322EF9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254FE88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8DE3D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ТК-C51_600</w:t>
            </w:r>
          </w:p>
        </w:tc>
        <w:tc>
          <w:tcPr>
            <w:tcW w:w="1088" w:type="pct"/>
            <w:tcBorders>
              <w:top w:val="nil"/>
              <w:left w:val="nil"/>
              <w:bottom w:val="single" w:sz="4" w:space="0" w:color="000000"/>
              <w:right w:val="single" w:sz="4" w:space="0" w:color="000000"/>
            </w:tcBorders>
            <w:shd w:val="clear" w:color="000000" w:fill="FFFFFF"/>
            <w:vAlign w:val="bottom"/>
            <w:hideMark/>
          </w:tcPr>
          <w:p w14:paraId="10E5F6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ЦТП-3_3402</w:t>
            </w:r>
          </w:p>
        </w:tc>
        <w:tc>
          <w:tcPr>
            <w:tcW w:w="494" w:type="pct"/>
            <w:tcBorders>
              <w:top w:val="nil"/>
              <w:left w:val="nil"/>
              <w:bottom w:val="single" w:sz="4" w:space="0" w:color="000000"/>
              <w:right w:val="single" w:sz="4" w:space="0" w:color="000000"/>
            </w:tcBorders>
            <w:shd w:val="clear" w:color="000000" w:fill="FFFFFF"/>
            <w:vAlign w:val="bottom"/>
            <w:hideMark/>
          </w:tcPr>
          <w:p w14:paraId="613335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20" w:type="pct"/>
            <w:tcBorders>
              <w:top w:val="nil"/>
              <w:left w:val="nil"/>
              <w:bottom w:val="single" w:sz="4" w:space="0" w:color="000000"/>
              <w:right w:val="single" w:sz="4" w:space="0" w:color="000000"/>
            </w:tcBorders>
            <w:shd w:val="clear" w:color="000000" w:fill="FFFFFF"/>
            <w:vAlign w:val="bottom"/>
            <w:hideMark/>
          </w:tcPr>
          <w:p w14:paraId="04867D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2F9131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6" w:type="pct"/>
            <w:tcBorders>
              <w:top w:val="nil"/>
              <w:left w:val="nil"/>
              <w:bottom w:val="single" w:sz="4" w:space="0" w:color="000000"/>
              <w:right w:val="single" w:sz="4" w:space="0" w:color="000000"/>
            </w:tcBorders>
            <w:shd w:val="clear" w:color="000000" w:fill="FFFFFF"/>
            <w:vAlign w:val="bottom"/>
            <w:hideMark/>
          </w:tcPr>
          <w:p w14:paraId="702566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4ED2F82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598504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ЦТП-3_3402</w:t>
            </w:r>
          </w:p>
        </w:tc>
        <w:tc>
          <w:tcPr>
            <w:tcW w:w="1088" w:type="pct"/>
            <w:tcBorders>
              <w:top w:val="nil"/>
              <w:left w:val="nil"/>
              <w:bottom w:val="single" w:sz="4" w:space="0" w:color="000000"/>
              <w:right w:val="single" w:sz="4" w:space="0" w:color="000000"/>
            </w:tcBorders>
            <w:shd w:val="clear" w:color="000000" w:fill="FFFFFF"/>
            <w:vAlign w:val="bottom"/>
            <w:hideMark/>
          </w:tcPr>
          <w:p w14:paraId="3F4D31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ТК-C61a_3411</w:t>
            </w:r>
          </w:p>
        </w:tc>
        <w:tc>
          <w:tcPr>
            <w:tcW w:w="494" w:type="pct"/>
            <w:tcBorders>
              <w:top w:val="nil"/>
              <w:left w:val="nil"/>
              <w:bottom w:val="single" w:sz="4" w:space="0" w:color="000000"/>
              <w:right w:val="single" w:sz="4" w:space="0" w:color="000000"/>
            </w:tcBorders>
            <w:shd w:val="clear" w:color="000000" w:fill="FFFFFF"/>
            <w:vAlign w:val="bottom"/>
            <w:hideMark/>
          </w:tcPr>
          <w:p w14:paraId="0F70D6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69.8</w:t>
            </w:r>
          </w:p>
        </w:tc>
        <w:tc>
          <w:tcPr>
            <w:tcW w:w="720" w:type="pct"/>
            <w:tcBorders>
              <w:top w:val="nil"/>
              <w:left w:val="nil"/>
              <w:bottom w:val="single" w:sz="4" w:space="0" w:color="000000"/>
              <w:right w:val="single" w:sz="4" w:space="0" w:color="000000"/>
            </w:tcBorders>
            <w:shd w:val="clear" w:color="000000" w:fill="FFFFFF"/>
            <w:vAlign w:val="bottom"/>
            <w:hideMark/>
          </w:tcPr>
          <w:p w14:paraId="76E8F9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34CF5A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6" w:type="pct"/>
            <w:tcBorders>
              <w:top w:val="nil"/>
              <w:left w:val="nil"/>
              <w:bottom w:val="single" w:sz="4" w:space="0" w:color="000000"/>
              <w:right w:val="single" w:sz="4" w:space="0" w:color="000000"/>
            </w:tcBorders>
            <w:shd w:val="clear" w:color="000000" w:fill="FFFFFF"/>
            <w:vAlign w:val="bottom"/>
            <w:hideMark/>
          </w:tcPr>
          <w:p w14:paraId="11C863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1155AF5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E878A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ТК-21_3504</w:t>
            </w:r>
          </w:p>
        </w:tc>
        <w:tc>
          <w:tcPr>
            <w:tcW w:w="1088" w:type="pct"/>
            <w:tcBorders>
              <w:top w:val="nil"/>
              <w:left w:val="nil"/>
              <w:bottom w:val="single" w:sz="4" w:space="0" w:color="000000"/>
              <w:right w:val="single" w:sz="4" w:space="0" w:color="000000"/>
            </w:tcBorders>
            <w:shd w:val="clear" w:color="000000" w:fill="FFFFFF"/>
            <w:vAlign w:val="bottom"/>
            <w:hideMark/>
          </w:tcPr>
          <w:p w14:paraId="00D3546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ТК-22_3507</w:t>
            </w:r>
          </w:p>
        </w:tc>
        <w:tc>
          <w:tcPr>
            <w:tcW w:w="494" w:type="pct"/>
            <w:tcBorders>
              <w:top w:val="nil"/>
              <w:left w:val="nil"/>
              <w:bottom w:val="single" w:sz="4" w:space="0" w:color="000000"/>
              <w:right w:val="single" w:sz="4" w:space="0" w:color="000000"/>
            </w:tcBorders>
            <w:shd w:val="clear" w:color="000000" w:fill="FFFFFF"/>
            <w:vAlign w:val="bottom"/>
            <w:hideMark/>
          </w:tcPr>
          <w:p w14:paraId="465A6F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246</w:t>
            </w:r>
          </w:p>
        </w:tc>
        <w:tc>
          <w:tcPr>
            <w:tcW w:w="720" w:type="pct"/>
            <w:tcBorders>
              <w:top w:val="nil"/>
              <w:left w:val="nil"/>
              <w:bottom w:val="single" w:sz="4" w:space="0" w:color="000000"/>
              <w:right w:val="single" w:sz="4" w:space="0" w:color="000000"/>
            </w:tcBorders>
            <w:shd w:val="clear" w:color="000000" w:fill="FFFFFF"/>
            <w:vAlign w:val="bottom"/>
            <w:hideMark/>
          </w:tcPr>
          <w:p w14:paraId="167EF6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45937C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462462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3646D27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F3362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ТК-22_3507</w:t>
            </w:r>
          </w:p>
        </w:tc>
        <w:tc>
          <w:tcPr>
            <w:tcW w:w="1088" w:type="pct"/>
            <w:tcBorders>
              <w:top w:val="nil"/>
              <w:left w:val="nil"/>
              <w:bottom w:val="single" w:sz="4" w:space="0" w:color="000000"/>
              <w:right w:val="single" w:sz="4" w:space="0" w:color="000000"/>
            </w:tcBorders>
            <w:shd w:val="clear" w:color="000000" w:fill="FFFFFF"/>
            <w:vAlign w:val="bottom"/>
            <w:hideMark/>
          </w:tcPr>
          <w:p w14:paraId="115BC12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ТК-23_3510</w:t>
            </w:r>
          </w:p>
        </w:tc>
        <w:tc>
          <w:tcPr>
            <w:tcW w:w="494" w:type="pct"/>
            <w:tcBorders>
              <w:top w:val="nil"/>
              <w:left w:val="nil"/>
              <w:bottom w:val="single" w:sz="4" w:space="0" w:color="000000"/>
              <w:right w:val="single" w:sz="4" w:space="0" w:color="000000"/>
            </w:tcBorders>
            <w:shd w:val="clear" w:color="000000" w:fill="FFFFFF"/>
            <w:vAlign w:val="bottom"/>
            <w:hideMark/>
          </w:tcPr>
          <w:p w14:paraId="080D1E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37</w:t>
            </w:r>
          </w:p>
        </w:tc>
        <w:tc>
          <w:tcPr>
            <w:tcW w:w="720" w:type="pct"/>
            <w:tcBorders>
              <w:top w:val="nil"/>
              <w:left w:val="nil"/>
              <w:bottom w:val="single" w:sz="4" w:space="0" w:color="000000"/>
              <w:right w:val="single" w:sz="4" w:space="0" w:color="000000"/>
            </w:tcBorders>
            <w:shd w:val="clear" w:color="000000" w:fill="FFFFFF"/>
            <w:vAlign w:val="bottom"/>
            <w:hideMark/>
          </w:tcPr>
          <w:p w14:paraId="7A6561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514346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1D0635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01F1D07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605DC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ТК-23_3510</w:t>
            </w:r>
          </w:p>
        </w:tc>
        <w:tc>
          <w:tcPr>
            <w:tcW w:w="1088" w:type="pct"/>
            <w:tcBorders>
              <w:top w:val="nil"/>
              <w:left w:val="nil"/>
              <w:bottom w:val="single" w:sz="4" w:space="0" w:color="000000"/>
              <w:right w:val="single" w:sz="4" w:space="0" w:color="000000"/>
            </w:tcBorders>
            <w:shd w:val="clear" w:color="000000" w:fill="FFFFFF"/>
            <w:vAlign w:val="bottom"/>
            <w:hideMark/>
          </w:tcPr>
          <w:p w14:paraId="39E530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ТК-24_3513</w:t>
            </w:r>
          </w:p>
        </w:tc>
        <w:tc>
          <w:tcPr>
            <w:tcW w:w="494" w:type="pct"/>
            <w:tcBorders>
              <w:top w:val="nil"/>
              <w:left w:val="nil"/>
              <w:bottom w:val="single" w:sz="4" w:space="0" w:color="000000"/>
              <w:right w:val="single" w:sz="4" w:space="0" w:color="000000"/>
            </w:tcBorders>
            <w:shd w:val="clear" w:color="000000" w:fill="FFFFFF"/>
            <w:vAlign w:val="bottom"/>
            <w:hideMark/>
          </w:tcPr>
          <w:p w14:paraId="288F5E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w:t>
            </w:r>
          </w:p>
        </w:tc>
        <w:tc>
          <w:tcPr>
            <w:tcW w:w="720" w:type="pct"/>
            <w:tcBorders>
              <w:top w:val="nil"/>
              <w:left w:val="nil"/>
              <w:bottom w:val="single" w:sz="4" w:space="0" w:color="000000"/>
              <w:right w:val="single" w:sz="4" w:space="0" w:color="000000"/>
            </w:tcBorders>
            <w:shd w:val="clear" w:color="000000" w:fill="FFFFFF"/>
            <w:vAlign w:val="bottom"/>
            <w:hideMark/>
          </w:tcPr>
          <w:p w14:paraId="1F20B0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20A9FC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345945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3E2F42F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4D6C7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ТК-24_3513</w:t>
            </w:r>
          </w:p>
        </w:tc>
        <w:tc>
          <w:tcPr>
            <w:tcW w:w="1088" w:type="pct"/>
            <w:tcBorders>
              <w:top w:val="nil"/>
              <w:left w:val="nil"/>
              <w:bottom w:val="single" w:sz="4" w:space="0" w:color="000000"/>
              <w:right w:val="single" w:sz="4" w:space="0" w:color="000000"/>
            </w:tcBorders>
            <w:shd w:val="clear" w:color="000000" w:fill="FFFFFF"/>
            <w:vAlign w:val="bottom"/>
            <w:hideMark/>
          </w:tcPr>
          <w:p w14:paraId="2EBB35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ТК-25_3519</w:t>
            </w:r>
          </w:p>
        </w:tc>
        <w:tc>
          <w:tcPr>
            <w:tcW w:w="494" w:type="pct"/>
            <w:tcBorders>
              <w:top w:val="nil"/>
              <w:left w:val="nil"/>
              <w:bottom w:val="single" w:sz="4" w:space="0" w:color="000000"/>
              <w:right w:val="single" w:sz="4" w:space="0" w:color="000000"/>
            </w:tcBorders>
            <w:shd w:val="clear" w:color="000000" w:fill="FFFFFF"/>
            <w:vAlign w:val="bottom"/>
            <w:hideMark/>
          </w:tcPr>
          <w:p w14:paraId="5EF0F1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43</w:t>
            </w:r>
          </w:p>
        </w:tc>
        <w:tc>
          <w:tcPr>
            <w:tcW w:w="720" w:type="pct"/>
            <w:tcBorders>
              <w:top w:val="nil"/>
              <w:left w:val="nil"/>
              <w:bottom w:val="single" w:sz="4" w:space="0" w:color="000000"/>
              <w:right w:val="single" w:sz="4" w:space="0" w:color="000000"/>
            </w:tcBorders>
            <w:shd w:val="clear" w:color="000000" w:fill="FFFFFF"/>
            <w:vAlign w:val="bottom"/>
            <w:hideMark/>
          </w:tcPr>
          <w:p w14:paraId="5C5D3C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5629EB3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213128B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34889F3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62831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ТК-25_3519</w:t>
            </w:r>
          </w:p>
        </w:tc>
        <w:tc>
          <w:tcPr>
            <w:tcW w:w="1088" w:type="pct"/>
            <w:tcBorders>
              <w:top w:val="nil"/>
              <w:left w:val="nil"/>
              <w:bottom w:val="single" w:sz="4" w:space="0" w:color="000000"/>
              <w:right w:val="single" w:sz="4" w:space="0" w:color="000000"/>
            </w:tcBorders>
            <w:shd w:val="clear" w:color="000000" w:fill="FFFFFF"/>
            <w:vAlign w:val="bottom"/>
            <w:hideMark/>
          </w:tcPr>
          <w:p w14:paraId="3F098B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ТК-26_3522</w:t>
            </w:r>
          </w:p>
        </w:tc>
        <w:tc>
          <w:tcPr>
            <w:tcW w:w="494" w:type="pct"/>
            <w:tcBorders>
              <w:top w:val="nil"/>
              <w:left w:val="nil"/>
              <w:bottom w:val="single" w:sz="4" w:space="0" w:color="000000"/>
              <w:right w:val="single" w:sz="4" w:space="0" w:color="000000"/>
            </w:tcBorders>
            <w:shd w:val="clear" w:color="000000" w:fill="FFFFFF"/>
            <w:vAlign w:val="bottom"/>
            <w:hideMark/>
          </w:tcPr>
          <w:p w14:paraId="6C4938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96</w:t>
            </w:r>
          </w:p>
        </w:tc>
        <w:tc>
          <w:tcPr>
            <w:tcW w:w="720" w:type="pct"/>
            <w:tcBorders>
              <w:top w:val="nil"/>
              <w:left w:val="nil"/>
              <w:bottom w:val="single" w:sz="4" w:space="0" w:color="000000"/>
              <w:right w:val="single" w:sz="4" w:space="0" w:color="000000"/>
            </w:tcBorders>
            <w:shd w:val="clear" w:color="000000" w:fill="FFFFFF"/>
            <w:vAlign w:val="bottom"/>
            <w:hideMark/>
          </w:tcPr>
          <w:p w14:paraId="500830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202BF1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50E7A16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6BCF965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852139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ТК-26_3522</w:t>
            </w:r>
          </w:p>
        </w:tc>
        <w:tc>
          <w:tcPr>
            <w:tcW w:w="1088" w:type="pct"/>
            <w:tcBorders>
              <w:top w:val="nil"/>
              <w:left w:val="nil"/>
              <w:bottom w:val="single" w:sz="4" w:space="0" w:color="000000"/>
              <w:right w:val="single" w:sz="4" w:space="0" w:color="000000"/>
            </w:tcBorders>
            <w:shd w:val="clear" w:color="000000" w:fill="FFFFFF"/>
            <w:vAlign w:val="bottom"/>
            <w:hideMark/>
          </w:tcPr>
          <w:p w14:paraId="7FC5A02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ТК-27_5563</w:t>
            </w:r>
          </w:p>
        </w:tc>
        <w:tc>
          <w:tcPr>
            <w:tcW w:w="494" w:type="pct"/>
            <w:tcBorders>
              <w:top w:val="nil"/>
              <w:left w:val="nil"/>
              <w:bottom w:val="single" w:sz="4" w:space="0" w:color="000000"/>
              <w:right w:val="single" w:sz="4" w:space="0" w:color="000000"/>
            </w:tcBorders>
            <w:shd w:val="clear" w:color="000000" w:fill="FFFFFF"/>
            <w:vAlign w:val="bottom"/>
            <w:hideMark/>
          </w:tcPr>
          <w:p w14:paraId="5B9DE9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80</w:t>
            </w:r>
          </w:p>
        </w:tc>
        <w:tc>
          <w:tcPr>
            <w:tcW w:w="720" w:type="pct"/>
            <w:tcBorders>
              <w:top w:val="nil"/>
              <w:left w:val="nil"/>
              <w:bottom w:val="single" w:sz="4" w:space="0" w:color="000000"/>
              <w:right w:val="single" w:sz="4" w:space="0" w:color="000000"/>
            </w:tcBorders>
            <w:shd w:val="clear" w:color="000000" w:fill="FFFFFF"/>
            <w:vAlign w:val="bottom"/>
            <w:hideMark/>
          </w:tcPr>
          <w:p w14:paraId="540F40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5AE365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60BDAF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3787B62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5C67C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ТК-4.1_6319</w:t>
            </w:r>
          </w:p>
        </w:tc>
        <w:tc>
          <w:tcPr>
            <w:tcW w:w="1088" w:type="pct"/>
            <w:tcBorders>
              <w:top w:val="nil"/>
              <w:left w:val="nil"/>
              <w:bottom w:val="single" w:sz="4" w:space="0" w:color="000000"/>
              <w:right w:val="single" w:sz="4" w:space="0" w:color="000000"/>
            </w:tcBorders>
            <w:shd w:val="clear" w:color="000000" w:fill="FFFFFF"/>
            <w:vAlign w:val="bottom"/>
            <w:hideMark/>
          </w:tcPr>
          <w:p w14:paraId="7A962F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ТК-5_625</w:t>
            </w:r>
          </w:p>
        </w:tc>
        <w:tc>
          <w:tcPr>
            <w:tcW w:w="494" w:type="pct"/>
            <w:tcBorders>
              <w:top w:val="nil"/>
              <w:left w:val="nil"/>
              <w:bottom w:val="single" w:sz="4" w:space="0" w:color="000000"/>
              <w:right w:val="single" w:sz="4" w:space="0" w:color="000000"/>
            </w:tcBorders>
            <w:shd w:val="clear" w:color="000000" w:fill="FFFFFF"/>
            <w:vAlign w:val="bottom"/>
            <w:hideMark/>
          </w:tcPr>
          <w:p w14:paraId="6EB85F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46</w:t>
            </w:r>
          </w:p>
        </w:tc>
        <w:tc>
          <w:tcPr>
            <w:tcW w:w="720" w:type="pct"/>
            <w:tcBorders>
              <w:top w:val="nil"/>
              <w:left w:val="nil"/>
              <w:bottom w:val="single" w:sz="4" w:space="0" w:color="000000"/>
              <w:right w:val="single" w:sz="4" w:space="0" w:color="000000"/>
            </w:tcBorders>
            <w:shd w:val="clear" w:color="000000" w:fill="FFFFFF"/>
            <w:vAlign w:val="bottom"/>
            <w:hideMark/>
          </w:tcPr>
          <w:p w14:paraId="3240F0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462E8EA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03247F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0A37D76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C649E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ТК-15.1_6297</w:t>
            </w:r>
          </w:p>
        </w:tc>
        <w:tc>
          <w:tcPr>
            <w:tcW w:w="1088" w:type="pct"/>
            <w:tcBorders>
              <w:top w:val="nil"/>
              <w:left w:val="nil"/>
              <w:bottom w:val="single" w:sz="4" w:space="0" w:color="000000"/>
              <w:right w:val="single" w:sz="4" w:space="0" w:color="000000"/>
            </w:tcBorders>
            <w:shd w:val="clear" w:color="000000" w:fill="FFFFFF"/>
            <w:vAlign w:val="bottom"/>
            <w:hideMark/>
          </w:tcPr>
          <w:p w14:paraId="6B1C0A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ТК-15K1_3153</w:t>
            </w:r>
          </w:p>
        </w:tc>
        <w:tc>
          <w:tcPr>
            <w:tcW w:w="494" w:type="pct"/>
            <w:tcBorders>
              <w:top w:val="nil"/>
              <w:left w:val="nil"/>
              <w:bottom w:val="single" w:sz="4" w:space="0" w:color="000000"/>
              <w:right w:val="single" w:sz="4" w:space="0" w:color="000000"/>
            </w:tcBorders>
            <w:shd w:val="clear" w:color="000000" w:fill="FFFFFF"/>
            <w:vAlign w:val="bottom"/>
            <w:hideMark/>
          </w:tcPr>
          <w:p w14:paraId="2DC17F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139.9</w:t>
            </w:r>
          </w:p>
        </w:tc>
        <w:tc>
          <w:tcPr>
            <w:tcW w:w="720" w:type="pct"/>
            <w:tcBorders>
              <w:top w:val="nil"/>
              <w:left w:val="nil"/>
              <w:bottom w:val="single" w:sz="4" w:space="0" w:color="000000"/>
              <w:right w:val="single" w:sz="4" w:space="0" w:color="000000"/>
            </w:tcBorders>
            <w:shd w:val="clear" w:color="000000" w:fill="FFFFFF"/>
            <w:vAlign w:val="bottom"/>
            <w:hideMark/>
          </w:tcPr>
          <w:p w14:paraId="733EAA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0CD639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22.751217</w:t>
            </w:r>
          </w:p>
        </w:tc>
        <w:tc>
          <w:tcPr>
            <w:tcW w:w="806" w:type="pct"/>
            <w:tcBorders>
              <w:top w:val="nil"/>
              <w:left w:val="nil"/>
              <w:bottom w:val="single" w:sz="4" w:space="0" w:color="000000"/>
              <w:right w:val="single" w:sz="4" w:space="0" w:color="000000"/>
            </w:tcBorders>
            <w:shd w:val="clear" w:color="000000" w:fill="FFFFFF"/>
            <w:vAlign w:val="bottom"/>
            <w:hideMark/>
          </w:tcPr>
          <w:p w14:paraId="117537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0.043954</w:t>
            </w:r>
          </w:p>
        </w:tc>
      </w:tr>
      <w:tr w:rsidR="00425CF6" w:rsidRPr="00740C19" w14:paraId="4D9BE12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B4F2D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ТК-5_53</w:t>
            </w:r>
          </w:p>
        </w:tc>
        <w:tc>
          <w:tcPr>
            <w:tcW w:w="1088" w:type="pct"/>
            <w:tcBorders>
              <w:top w:val="nil"/>
              <w:left w:val="nil"/>
              <w:bottom w:val="single" w:sz="4" w:space="0" w:color="000000"/>
              <w:right w:val="single" w:sz="4" w:space="0" w:color="000000"/>
            </w:tcBorders>
            <w:shd w:val="clear" w:color="000000" w:fill="FFFFFF"/>
            <w:vAlign w:val="bottom"/>
            <w:hideMark/>
          </w:tcPr>
          <w:p w14:paraId="479C47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ТК-6_1550</w:t>
            </w:r>
          </w:p>
        </w:tc>
        <w:tc>
          <w:tcPr>
            <w:tcW w:w="494" w:type="pct"/>
            <w:tcBorders>
              <w:top w:val="nil"/>
              <w:left w:val="nil"/>
              <w:bottom w:val="single" w:sz="4" w:space="0" w:color="000000"/>
              <w:right w:val="single" w:sz="4" w:space="0" w:color="000000"/>
            </w:tcBorders>
            <w:shd w:val="clear" w:color="000000" w:fill="FFFFFF"/>
            <w:vAlign w:val="bottom"/>
            <w:hideMark/>
          </w:tcPr>
          <w:p w14:paraId="5176482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57</w:t>
            </w:r>
          </w:p>
        </w:tc>
        <w:tc>
          <w:tcPr>
            <w:tcW w:w="720" w:type="pct"/>
            <w:tcBorders>
              <w:top w:val="nil"/>
              <w:left w:val="nil"/>
              <w:bottom w:val="single" w:sz="4" w:space="0" w:color="000000"/>
              <w:right w:val="single" w:sz="4" w:space="0" w:color="000000"/>
            </w:tcBorders>
            <w:shd w:val="clear" w:color="000000" w:fill="FFFFFF"/>
            <w:vAlign w:val="bottom"/>
            <w:hideMark/>
          </w:tcPr>
          <w:p w14:paraId="41BBFD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0490AB2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3D02B6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4E1308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019E5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ТК-6_1550</w:t>
            </w:r>
          </w:p>
        </w:tc>
        <w:tc>
          <w:tcPr>
            <w:tcW w:w="1088" w:type="pct"/>
            <w:tcBorders>
              <w:top w:val="nil"/>
              <w:left w:val="nil"/>
              <w:bottom w:val="single" w:sz="4" w:space="0" w:color="000000"/>
              <w:right w:val="single" w:sz="4" w:space="0" w:color="000000"/>
            </w:tcBorders>
            <w:shd w:val="clear" w:color="000000" w:fill="FFFFFF"/>
            <w:vAlign w:val="bottom"/>
            <w:hideMark/>
          </w:tcPr>
          <w:p w14:paraId="2C97B4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ТК-7_69</w:t>
            </w:r>
          </w:p>
        </w:tc>
        <w:tc>
          <w:tcPr>
            <w:tcW w:w="494" w:type="pct"/>
            <w:tcBorders>
              <w:top w:val="nil"/>
              <w:left w:val="nil"/>
              <w:bottom w:val="single" w:sz="4" w:space="0" w:color="000000"/>
              <w:right w:val="single" w:sz="4" w:space="0" w:color="000000"/>
            </w:tcBorders>
            <w:shd w:val="clear" w:color="000000" w:fill="FFFFFF"/>
            <w:vAlign w:val="bottom"/>
            <w:hideMark/>
          </w:tcPr>
          <w:p w14:paraId="52E644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42</w:t>
            </w:r>
          </w:p>
        </w:tc>
        <w:tc>
          <w:tcPr>
            <w:tcW w:w="720" w:type="pct"/>
            <w:tcBorders>
              <w:top w:val="nil"/>
              <w:left w:val="nil"/>
              <w:bottom w:val="single" w:sz="4" w:space="0" w:color="000000"/>
              <w:right w:val="single" w:sz="4" w:space="0" w:color="000000"/>
            </w:tcBorders>
            <w:shd w:val="clear" w:color="000000" w:fill="FFFFFF"/>
            <w:vAlign w:val="bottom"/>
            <w:hideMark/>
          </w:tcPr>
          <w:p w14:paraId="66EA85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26BF68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805E3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715892F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E0F8E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ТК-19K1_1512</w:t>
            </w:r>
          </w:p>
        </w:tc>
        <w:tc>
          <w:tcPr>
            <w:tcW w:w="1088" w:type="pct"/>
            <w:tcBorders>
              <w:top w:val="nil"/>
              <w:left w:val="nil"/>
              <w:bottom w:val="single" w:sz="4" w:space="0" w:color="000000"/>
              <w:right w:val="single" w:sz="4" w:space="0" w:color="000000"/>
            </w:tcBorders>
            <w:shd w:val="clear" w:color="000000" w:fill="FFFFFF"/>
            <w:vAlign w:val="bottom"/>
            <w:hideMark/>
          </w:tcPr>
          <w:p w14:paraId="05D993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ТК-19K2_1514</w:t>
            </w:r>
          </w:p>
        </w:tc>
        <w:tc>
          <w:tcPr>
            <w:tcW w:w="494" w:type="pct"/>
            <w:tcBorders>
              <w:top w:val="nil"/>
              <w:left w:val="nil"/>
              <w:bottom w:val="single" w:sz="4" w:space="0" w:color="000000"/>
              <w:right w:val="single" w:sz="4" w:space="0" w:color="000000"/>
            </w:tcBorders>
            <w:shd w:val="clear" w:color="000000" w:fill="FFFFFF"/>
            <w:vAlign w:val="bottom"/>
            <w:hideMark/>
          </w:tcPr>
          <w:p w14:paraId="06F1AE5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33.64</w:t>
            </w:r>
          </w:p>
        </w:tc>
        <w:tc>
          <w:tcPr>
            <w:tcW w:w="720" w:type="pct"/>
            <w:tcBorders>
              <w:top w:val="nil"/>
              <w:left w:val="nil"/>
              <w:bottom w:val="single" w:sz="4" w:space="0" w:color="000000"/>
              <w:right w:val="single" w:sz="4" w:space="0" w:color="000000"/>
            </w:tcBorders>
            <w:shd w:val="clear" w:color="000000" w:fill="FFFFFF"/>
            <w:vAlign w:val="bottom"/>
            <w:hideMark/>
          </w:tcPr>
          <w:p w14:paraId="00B97D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5A5092E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602089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46B3946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E0B2F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ТК-19_1510</w:t>
            </w:r>
          </w:p>
        </w:tc>
        <w:tc>
          <w:tcPr>
            <w:tcW w:w="1088" w:type="pct"/>
            <w:tcBorders>
              <w:top w:val="nil"/>
              <w:left w:val="nil"/>
              <w:bottom w:val="single" w:sz="4" w:space="0" w:color="000000"/>
              <w:right w:val="single" w:sz="4" w:space="0" w:color="000000"/>
            </w:tcBorders>
            <w:shd w:val="clear" w:color="000000" w:fill="FFFFFF"/>
            <w:vAlign w:val="bottom"/>
            <w:hideMark/>
          </w:tcPr>
          <w:p w14:paraId="3E3880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ТК-19K1_1512</w:t>
            </w:r>
          </w:p>
        </w:tc>
        <w:tc>
          <w:tcPr>
            <w:tcW w:w="494" w:type="pct"/>
            <w:tcBorders>
              <w:top w:val="nil"/>
              <w:left w:val="nil"/>
              <w:bottom w:val="single" w:sz="4" w:space="0" w:color="000000"/>
              <w:right w:val="single" w:sz="4" w:space="0" w:color="000000"/>
            </w:tcBorders>
            <w:shd w:val="clear" w:color="000000" w:fill="FFFFFF"/>
            <w:vAlign w:val="bottom"/>
            <w:hideMark/>
          </w:tcPr>
          <w:p w14:paraId="18B651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26</w:t>
            </w:r>
          </w:p>
        </w:tc>
        <w:tc>
          <w:tcPr>
            <w:tcW w:w="720" w:type="pct"/>
            <w:tcBorders>
              <w:top w:val="nil"/>
              <w:left w:val="nil"/>
              <w:bottom w:val="single" w:sz="4" w:space="0" w:color="000000"/>
              <w:right w:val="single" w:sz="4" w:space="0" w:color="000000"/>
            </w:tcBorders>
            <w:shd w:val="clear" w:color="000000" w:fill="FFFFFF"/>
            <w:vAlign w:val="bottom"/>
            <w:hideMark/>
          </w:tcPr>
          <w:p w14:paraId="255104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7C4F8A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28744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F2925B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250B1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ТК-18_104</w:t>
            </w:r>
          </w:p>
        </w:tc>
        <w:tc>
          <w:tcPr>
            <w:tcW w:w="1088" w:type="pct"/>
            <w:tcBorders>
              <w:top w:val="nil"/>
              <w:left w:val="nil"/>
              <w:bottom w:val="single" w:sz="4" w:space="0" w:color="000000"/>
              <w:right w:val="single" w:sz="4" w:space="0" w:color="000000"/>
            </w:tcBorders>
            <w:shd w:val="clear" w:color="000000" w:fill="FFFFFF"/>
            <w:vAlign w:val="bottom"/>
            <w:hideMark/>
          </w:tcPr>
          <w:p w14:paraId="1CC0AC8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ТК-18.1_2639</w:t>
            </w:r>
          </w:p>
        </w:tc>
        <w:tc>
          <w:tcPr>
            <w:tcW w:w="494" w:type="pct"/>
            <w:tcBorders>
              <w:top w:val="nil"/>
              <w:left w:val="nil"/>
              <w:bottom w:val="single" w:sz="4" w:space="0" w:color="000000"/>
              <w:right w:val="single" w:sz="4" w:space="0" w:color="000000"/>
            </w:tcBorders>
            <w:shd w:val="clear" w:color="000000" w:fill="FFFFFF"/>
            <w:vAlign w:val="bottom"/>
            <w:hideMark/>
          </w:tcPr>
          <w:p w14:paraId="26A8A3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86</w:t>
            </w:r>
          </w:p>
        </w:tc>
        <w:tc>
          <w:tcPr>
            <w:tcW w:w="720" w:type="pct"/>
            <w:tcBorders>
              <w:top w:val="nil"/>
              <w:left w:val="nil"/>
              <w:bottom w:val="single" w:sz="4" w:space="0" w:color="000000"/>
              <w:right w:val="single" w:sz="4" w:space="0" w:color="000000"/>
            </w:tcBorders>
            <w:shd w:val="clear" w:color="000000" w:fill="FFFFFF"/>
            <w:vAlign w:val="bottom"/>
            <w:hideMark/>
          </w:tcPr>
          <w:p w14:paraId="2E8C66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8A06A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5D1CC2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955582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898CF9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ЦТП-1_3291</w:t>
            </w:r>
          </w:p>
        </w:tc>
        <w:tc>
          <w:tcPr>
            <w:tcW w:w="1088" w:type="pct"/>
            <w:tcBorders>
              <w:top w:val="nil"/>
              <w:left w:val="nil"/>
              <w:bottom w:val="single" w:sz="4" w:space="0" w:color="000000"/>
              <w:right w:val="single" w:sz="4" w:space="0" w:color="000000"/>
            </w:tcBorders>
            <w:shd w:val="clear" w:color="000000" w:fill="FFFFFF"/>
            <w:vAlign w:val="bottom"/>
            <w:hideMark/>
          </w:tcPr>
          <w:p w14:paraId="3960EC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ЦТП-1(Речники2)_3310</w:t>
            </w:r>
          </w:p>
        </w:tc>
        <w:tc>
          <w:tcPr>
            <w:tcW w:w="494" w:type="pct"/>
            <w:tcBorders>
              <w:top w:val="nil"/>
              <w:left w:val="nil"/>
              <w:bottom w:val="single" w:sz="4" w:space="0" w:color="000000"/>
              <w:right w:val="single" w:sz="4" w:space="0" w:color="000000"/>
            </w:tcBorders>
            <w:shd w:val="clear" w:color="000000" w:fill="FFFFFF"/>
            <w:vAlign w:val="bottom"/>
            <w:hideMark/>
          </w:tcPr>
          <w:p w14:paraId="5662EA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20" w:type="pct"/>
            <w:tcBorders>
              <w:top w:val="nil"/>
              <w:left w:val="nil"/>
              <w:bottom w:val="single" w:sz="4" w:space="0" w:color="000000"/>
              <w:right w:val="single" w:sz="4" w:space="0" w:color="000000"/>
            </w:tcBorders>
            <w:shd w:val="clear" w:color="000000" w:fill="FFFFFF"/>
            <w:vAlign w:val="bottom"/>
            <w:hideMark/>
          </w:tcPr>
          <w:p w14:paraId="2BD2CB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781A378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14.827252</w:t>
            </w:r>
          </w:p>
        </w:tc>
        <w:tc>
          <w:tcPr>
            <w:tcW w:w="806" w:type="pct"/>
            <w:tcBorders>
              <w:top w:val="nil"/>
              <w:left w:val="nil"/>
              <w:bottom w:val="single" w:sz="4" w:space="0" w:color="000000"/>
              <w:right w:val="single" w:sz="4" w:space="0" w:color="000000"/>
            </w:tcBorders>
            <w:shd w:val="clear" w:color="000000" w:fill="FFFFFF"/>
            <w:vAlign w:val="bottom"/>
            <w:hideMark/>
          </w:tcPr>
          <w:p w14:paraId="20D1C3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0.067443</w:t>
            </w:r>
          </w:p>
        </w:tc>
      </w:tr>
      <w:tr w:rsidR="00425CF6" w:rsidRPr="00740C19" w14:paraId="17C0A34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A236E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ЦТП-1_3291</w:t>
            </w:r>
          </w:p>
        </w:tc>
        <w:tc>
          <w:tcPr>
            <w:tcW w:w="1088" w:type="pct"/>
            <w:tcBorders>
              <w:top w:val="nil"/>
              <w:left w:val="nil"/>
              <w:bottom w:val="single" w:sz="4" w:space="0" w:color="000000"/>
              <w:right w:val="single" w:sz="4" w:space="0" w:color="000000"/>
            </w:tcBorders>
            <w:shd w:val="clear" w:color="000000" w:fill="FFFFFF"/>
            <w:vAlign w:val="bottom"/>
            <w:hideMark/>
          </w:tcPr>
          <w:p w14:paraId="3C4AE7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ЦТП-1(Мостовик)_3312</w:t>
            </w:r>
          </w:p>
        </w:tc>
        <w:tc>
          <w:tcPr>
            <w:tcW w:w="494" w:type="pct"/>
            <w:tcBorders>
              <w:top w:val="nil"/>
              <w:left w:val="nil"/>
              <w:bottom w:val="single" w:sz="4" w:space="0" w:color="000000"/>
              <w:right w:val="single" w:sz="4" w:space="0" w:color="000000"/>
            </w:tcBorders>
            <w:shd w:val="clear" w:color="000000" w:fill="FFFFFF"/>
            <w:vAlign w:val="bottom"/>
            <w:hideMark/>
          </w:tcPr>
          <w:p w14:paraId="209ED7A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20" w:type="pct"/>
            <w:tcBorders>
              <w:top w:val="nil"/>
              <w:left w:val="nil"/>
              <w:bottom w:val="single" w:sz="4" w:space="0" w:color="000000"/>
              <w:right w:val="single" w:sz="4" w:space="0" w:color="000000"/>
            </w:tcBorders>
            <w:shd w:val="clear" w:color="000000" w:fill="FFFFFF"/>
            <w:vAlign w:val="bottom"/>
            <w:hideMark/>
          </w:tcPr>
          <w:p w14:paraId="08C44B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6E6C3E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19.883872</w:t>
            </w:r>
          </w:p>
        </w:tc>
        <w:tc>
          <w:tcPr>
            <w:tcW w:w="806" w:type="pct"/>
            <w:tcBorders>
              <w:top w:val="nil"/>
              <w:left w:val="nil"/>
              <w:bottom w:val="single" w:sz="4" w:space="0" w:color="000000"/>
              <w:right w:val="single" w:sz="4" w:space="0" w:color="000000"/>
            </w:tcBorders>
            <w:shd w:val="clear" w:color="000000" w:fill="FFFFFF"/>
            <w:vAlign w:val="bottom"/>
            <w:hideMark/>
          </w:tcPr>
          <w:p w14:paraId="4996664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0.050292</w:t>
            </w:r>
          </w:p>
        </w:tc>
      </w:tr>
      <w:tr w:rsidR="00425CF6" w:rsidRPr="00740C19" w14:paraId="09573BD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443FD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ТК-K4_1056</w:t>
            </w:r>
          </w:p>
        </w:tc>
        <w:tc>
          <w:tcPr>
            <w:tcW w:w="1088" w:type="pct"/>
            <w:tcBorders>
              <w:top w:val="nil"/>
              <w:left w:val="nil"/>
              <w:bottom w:val="single" w:sz="4" w:space="0" w:color="000000"/>
              <w:right w:val="single" w:sz="4" w:space="0" w:color="000000"/>
            </w:tcBorders>
            <w:shd w:val="clear" w:color="000000" w:fill="FFFFFF"/>
            <w:vAlign w:val="bottom"/>
            <w:hideMark/>
          </w:tcPr>
          <w:p w14:paraId="4F6138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ТК-K41_1025</w:t>
            </w:r>
          </w:p>
        </w:tc>
        <w:tc>
          <w:tcPr>
            <w:tcW w:w="494" w:type="pct"/>
            <w:tcBorders>
              <w:top w:val="nil"/>
              <w:left w:val="nil"/>
              <w:bottom w:val="single" w:sz="4" w:space="0" w:color="000000"/>
              <w:right w:val="single" w:sz="4" w:space="0" w:color="000000"/>
            </w:tcBorders>
            <w:shd w:val="clear" w:color="000000" w:fill="FFFFFF"/>
            <w:vAlign w:val="bottom"/>
            <w:hideMark/>
          </w:tcPr>
          <w:p w14:paraId="5FC50D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79</w:t>
            </w:r>
          </w:p>
        </w:tc>
        <w:tc>
          <w:tcPr>
            <w:tcW w:w="720" w:type="pct"/>
            <w:tcBorders>
              <w:top w:val="nil"/>
              <w:left w:val="nil"/>
              <w:bottom w:val="single" w:sz="4" w:space="0" w:color="000000"/>
              <w:right w:val="single" w:sz="4" w:space="0" w:color="000000"/>
            </w:tcBorders>
            <w:shd w:val="clear" w:color="000000" w:fill="FFFFFF"/>
            <w:vAlign w:val="bottom"/>
            <w:hideMark/>
          </w:tcPr>
          <w:p w14:paraId="259BA3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16FC9D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14.665489</w:t>
            </w:r>
          </w:p>
        </w:tc>
        <w:tc>
          <w:tcPr>
            <w:tcW w:w="806" w:type="pct"/>
            <w:tcBorders>
              <w:top w:val="nil"/>
              <w:left w:val="nil"/>
              <w:bottom w:val="single" w:sz="4" w:space="0" w:color="000000"/>
              <w:right w:val="single" w:sz="4" w:space="0" w:color="000000"/>
            </w:tcBorders>
            <w:shd w:val="clear" w:color="000000" w:fill="FFFFFF"/>
            <w:vAlign w:val="bottom"/>
            <w:hideMark/>
          </w:tcPr>
          <w:p w14:paraId="74416C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0.068187</w:t>
            </w:r>
          </w:p>
        </w:tc>
      </w:tr>
      <w:tr w:rsidR="00425CF6" w:rsidRPr="00740C19" w14:paraId="2948D57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29F81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ТК-K3_996</w:t>
            </w:r>
          </w:p>
        </w:tc>
        <w:tc>
          <w:tcPr>
            <w:tcW w:w="1088" w:type="pct"/>
            <w:tcBorders>
              <w:top w:val="nil"/>
              <w:left w:val="nil"/>
              <w:bottom w:val="single" w:sz="4" w:space="0" w:color="000000"/>
              <w:right w:val="single" w:sz="4" w:space="0" w:color="000000"/>
            </w:tcBorders>
            <w:shd w:val="clear" w:color="000000" w:fill="FFFFFF"/>
            <w:vAlign w:val="bottom"/>
            <w:hideMark/>
          </w:tcPr>
          <w:p w14:paraId="6C2E151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ТК-K4_1056</w:t>
            </w:r>
          </w:p>
        </w:tc>
        <w:tc>
          <w:tcPr>
            <w:tcW w:w="494" w:type="pct"/>
            <w:tcBorders>
              <w:top w:val="nil"/>
              <w:left w:val="nil"/>
              <w:bottom w:val="single" w:sz="4" w:space="0" w:color="000000"/>
              <w:right w:val="single" w:sz="4" w:space="0" w:color="000000"/>
            </w:tcBorders>
            <w:shd w:val="clear" w:color="000000" w:fill="FFFFFF"/>
            <w:vAlign w:val="bottom"/>
            <w:hideMark/>
          </w:tcPr>
          <w:p w14:paraId="3EEB1C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130</w:t>
            </w:r>
          </w:p>
        </w:tc>
        <w:tc>
          <w:tcPr>
            <w:tcW w:w="720" w:type="pct"/>
            <w:tcBorders>
              <w:top w:val="nil"/>
              <w:left w:val="nil"/>
              <w:bottom w:val="single" w:sz="4" w:space="0" w:color="000000"/>
              <w:right w:val="single" w:sz="4" w:space="0" w:color="000000"/>
            </w:tcBorders>
            <w:shd w:val="clear" w:color="000000" w:fill="FFFFFF"/>
            <w:vAlign w:val="bottom"/>
            <w:hideMark/>
          </w:tcPr>
          <w:p w14:paraId="5CB4D0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1D1946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11.789516</w:t>
            </w:r>
          </w:p>
        </w:tc>
        <w:tc>
          <w:tcPr>
            <w:tcW w:w="806" w:type="pct"/>
            <w:tcBorders>
              <w:top w:val="nil"/>
              <w:left w:val="nil"/>
              <w:bottom w:val="single" w:sz="4" w:space="0" w:color="000000"/>
              <w:right w:val="single" w:sz="4" w:space="0" w:color="000000"/>
            </w:tcBorders>
            <w:shd w:val="clear" w:color="000000" w:fill="FFFFFF"/>
            <w:vAlign w:val="bottom"/>
            <w:hideMark/>
          </w:tcPr>
          <w:p w14:paraId="6DC180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0.084821</w:t>
            </w:r>
          </w:p>
        </w:tc>
      </w:tr>
      <w:tr w:rsidR="00425CF6" w:rsidRPr="00740C19" w14:paraId="5BA1614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A323E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ТК-K47_1046</w:t>
            </w:r>
          </w:p>
        </w:tc>
        <w:tc>
          <w:tcPr>
            <w:tcW w:w="1088" w:type="pct"/>
            <w:tcBorders>
              <w:top w:val="nil"/>
              <w:left w:val="nil"/>
              <w:bottom w:val="single" w:sz="4" w:space="0" w:color="000000"/>
              <w:right w:val="single" w:sz="4" w:space="0" w:color="000000"/>
            </w:tcBorders>
            <w:shd w:val="clear" w:color="000000" w:fill="FFFFFF"/>
            <w:vAlign w:val="bottom"/>
            <w:hideMark/>
          </w:tcPr>
          <w:p w14:paraId="249584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ТК-K48_5431</w:t>
            </w:r>
          </w:p>
        </w:tc>
        <w:tc>
          <w:tcPr>
            <w:tcW w:w="494" w:type="pct"/>
            <w:tcBorders>
              <w:top w:val="nil"/>
              <w:left w:val="nil"/>
              <w:bottom w:val="single" w:sz="4" w:space="0" w:color="000000"/>
              <w:right w:val="single" w:sz="4" w:space="0" w:color="000000"/>
            </w:tcBorders>
            <w:shd w:val="clear" w:color="000000" w:fill="FFFFFF"/>
            <w:vAlign w:val="bottom"/>
            <w:hideMark/>
          </w:tcPr>
          <w:p w14:paraId="16F6E9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w:t>
            </w:r>
          </w:p>
        </w:tc>
        <w:tc>
          <w:tcPr>
            <w:tcW w:w="720" w:type="pct"/>
            <w:tcBorders>
              <w:top w:val="nil"/>
              <w:left w:val="nil"/>
              <w:bottom w:val="single" w:sz="4" w:space="0" w:color="000000"/>
              <w:right w:val="single" w:sz="4" w:space="0" w:color="000000"/>
            </w:tcBorders>
            <w:shd w:val="clear" w:color="000000" w:fill="FFFFFF"/>
            <w:vAlign w:val="bottom"/>
            <w:hideMark/>
          </w:tcPr>
          <w:p w14:paraId="195DD9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AB414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11.704225</w:t>
            </w:r>
          </w:p>
        </w:tc>
        <w:tc>
          <w:tcPr>
            <w:tcW w:w="806" w:type="pct"/>
            <w:tcBorders>
              <w:top w:val="nil"/>
              <w:left w:val="nil"/>
              <w:bottom w:val="single" w:sz="4" w:space="0" w:color="000000"/>
              <w:right w:val="single" w:sz="4" w:space="0" w:color="000000"/>
            </w:tcBorders>
            <w:shd w:val="clear" w:color="000000" w:fill="FFFFFF"/>
            <w:vAlign w:val="bottom"/>
            <w:hideMark/>
          </w:tcPr>
          <w:p w14:paraId="4978880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0.085439</w:t>
            </w:r>
          </w:p>
        </w:tc>
      </w:tr>
      <w:tr w:rsidR="00425CF6" w:rsidRPr="00740C19" w14:paraId="278A9DF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91E5A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ТК-K46_1043</w:t>
            </w:r>
          </w:p>
        </w:tc>
        <w:tc>
          <w:tcPr>
            <w:tcW w:w="1088" w:type="pct"/>
            <w:tcBorders>
              <w:top w:val="nil"/>
              <w:left w:val="nil"/>
              <w:bottom w:val="single" w:sz="4" w:space="0" w:color="000000"/>
              <w:right w:val="single" w:sz="4" w:space="0" w:color="000000"/>
            </w:tcBorders>
            <w:shd w:val="clear" w:color="000000" w:fill="FFFFFF"/>
            <w:vAlign w:val="bottom"/>
            <w:hideMark/>
          </w:tcPr>
          <w:p w14:paraId="7C8C762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ТК-K46-1_5427</w:t>
            </w:r>
          </w:p>
        </w:tc>
        <w:tc>
          <w:tcPr>
            <w:tcW w:w="494" w:type="pct"/>
            <w:tcBorders>
              <w:top w:val="nil"/>
              <w:left w:val="nil"/>
              <w:bottom w:val="single" w:sz="4" w:space="0" w:color="000000"/>
              <w:right w:val="single" w:sz="4" w:space="0" w:color="000000"/>
            </w:tcBorders>
            <w:shd w:val="clear" w:color="000000" w:fill="FFFFFF"/>
            <w:vAlign w:val="bottom"/>
            <w:hideMark/>
          </w:tcPr>
          <w:p w14:paraId="339DA06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20" w:type="pct"/>
            <w:tcBorders>
              <w:top w:val="nil"/>
              <w:left w:val="nil"/>
              <w:bottom w:val="single" w:sz="4" w:space="0" w:color="000000"/>
              <w:right w:val="single" w:sz="4" w:space="0" w:color="000000"/>
            </w:tcBorders>
            <w:shd w:val="clear" w:color="000000" w:fill="FFFFFF"/>
            <w:vAlign w:val="bottom"/>
            <w:hideMark/>
          </w:tcPr>
          <w:p w14:paraId="411FF23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1CF553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14.625826</w:t>
            </w:r>
          </w:p>
        </w:tc>
        <w:tc>
          <w:tcPr>
            <w:tcW w:w="806" w:type="pct"/>
            <w:tcBorders>
              <w:top w:val="nil"/>
              <w:left w:val="nil"/>
              <w:bottom w:val="single" w:sz="4" w:space="0" w:color="000000"/>
              <w:right w:val="single" w:sz="4" w:space="0" w:color="000000"/>
            </w:tcBorders>
            <w:shd w:val="clear" w:color="000000" w:fill="FFFFFF"/>
            <w:vAlign w:val="bottom"/>
            <w:hideMark/>
          </w:tcPr>
          <w:p w14:paraId="0A89E4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0.068372</w:t>
            </w:r>
          </w:p>
        </w:tc>
      </w:tr>
      <w:tr w:rsidR="00425CF6" w:rsidRPr="00740C19" w14:paraId="21BF784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BDA15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ТК-K45_1039</w:t>
            </w:r>
          </w:p>
        </w:tc>
        <w:tc>
          <w:tcPr>
            <w:tcW w:w="1088" w:type="pct"/>
            <w:tcBorders>
              <w:top w:val="nil"/>
              <w:left w:val="nil"/>
              <w:bottom w:val="single" w:sz="4" w:space="0" w:color="000000"/>
              <w:right w:val="single" w:sz="4" w:space="0" w:color="000000"/>
            </w:tcBorders>
            <w:shd w:val="clear" w:color="000000" w:fill="FFFFFF"/>
            <w:vAlign w:val="bottom"/>
            <w:hideMark/>
          </w:tcPr>
          <w:p w14:paraId="4872A9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ТК-K46_1043</w:t>
            </w:r>
          </w:p>
        </w:tc>
        <w:tc>
          <w:tcPr>
            <w:tcW w:w="494" w:type="pct"/>
            <w:tcBorders>
              <w:top w:val="nil"/>
              <w:left w:val="nil"/>
              <w:bottom w:val="single" w:sz="4" w:space="0" w:color="000000"/>
              <w:right w:val="single" w:sz="4" w:space="0" w:color="000000"/>
            </w:tcBorders>
            <w:shd w:val="clear" w:color="000000" w:fill="FFFFFF"/>
            <w:vAlign w:val="bottom"/>
            <w:hideMark/>
          </w:tcPr>
          <w:p w14:paraId="71E880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38</w:t>
            </w:r>
          </w:p>
        </w:tc>
        <w:tc>
          <w:tcPr>
            <w:tcW w:w="720" w:type="pct"/>
            <w:tcBorders>
              <w:top w:val="nil"/>
              <w:left w:val="nil"/>
              <w:bottom w:val="single" w:sz="4" w:space="0" w:color="000000"/>
              <w:right w:val="single" w:sz="4" w:space="0" w:color="000000"/>
            </w:tcBorders>
            <w:shd w:val="clear" w:color="000000" w:fill="FFFFFF"/>
            <w:vAlign w:val="bottom"/>
            <w:hideMark/>
          </w:tcPr>
          <w:p w14:paraId="7FA116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3A2341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14.625826</w:t>
            </w:r>
          </w:p>
        </w:tc>
        <w:tc>
          <w:tcPr>
            <w:tcW w:w="806" w:type="pct"/>
            <w:tcBorders>
              <w:top w:val="nil"/>
              <w:left w:val="nil"/>
              <w:bottom w:val="single" w:sz="4" w:space="0" w:color="000000"/>
              <w:right w:val="single" w:sz="4" w:space="0" w:color="000000"/>
            </w:tcBorders>
            <w:shd w:val="clear" w:color="000000" w:fill="FFFFFF"/>
            <w:vAlign w:val="bottom"/>
            <w:hideMark/>
          </w:tcPr>
          <w:p w14:paraId="75A266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0.068372</w:t>
            </w:r>
          </w:p>
        </w:tc>
      </w:tr>
      <w:tr w:rsidR="00425CF6" w:rsidRPr="00740C19" w14:paraId="7FCB7E9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97737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ТК-K44_1035</w:t>
            </w:r>
          </w:p>
        </w:tc>
        <w:tc>
          <w:tcPr>
            <w:tcW w:w="1088" w:type="pct"/>
            <w:tcBorders>
              <w:top w:val="nil"/>
              <w:left w:val="nil"/>
              <w:bottom w:val="single" w:sz="4" w:space="0" w:color="000000"/>
              <w:right w:val="single" w:sz="4" w:space="0" w:color="000000"/>
            </w:tcBorders>
            <w:shd w:val="clear" w:color="000000" w:fill="FFFFFF"/>
            <w:vAlign w:val="bottom"/>
            <w:hideMark/>
          </w:tcPr>
          <w:p w14:paraId="7D86061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ТК-K45_1039</w:t>
            </w:r>
          </w:p>
        </w:tc>
        <w:tc>
          <w:tcPr>
            <w:tcW w:w="494" w:type="pct"/>
            <w:tcBorders>
              <w:top w:val="nil"/>
              <w:left w:val="nil"/>
              <w:bottom w:val="single" w:sz="4" w:space="0" w:color="000000"/>
              <w:right w:val="single" w:sz="4" w:space="0" w:color="000000"/>
            </w:tcBorders>
            <w:shd w:val="clear" w:color="000000" w:fill="FFFFFF"/>
            <w:vAlign w:val="bottom"/>
            <w:hideMark/>
          </w:tcPr>
          <w:p w14:paraId="19A398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69</w:t>
            </w:r>
          </w:p>
        </w:tc>
        <w:tc>
          <w:tcPr>
            <w:tcW w:w="720" w:type="pct"/>
            <w:tcBorders>
              <w:top w:val="nil"/>
              <w:left w:val="nil"/>
              <w:bottom w:val="single" w:sz="4" w:space="0" w:color="000000"/>
              <w:right w:val="single" w:sz="4" w:space="0" w:color="000000"/>
            </w:tcBorders>
            <w:shd w:val="clear" w:color="000000" w:fill="FFFFFF"/>
            <w:vAlign w:val="bottom"/>
            <w:hideMark/>
          </w:tcPr>
          <w:p w14:paraId="342A26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540B68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14.625826</w:t>
            </w:r>
          </w:p>
        </w:tc>
        <w:tc>
          <w:tcPr>
            <w:tcW w:w="806" w:type="pct"/>
            <w:tcBorders>
              <w:top w:val="nil"/>
              <w:left w:val="nil"/>
              <w:bottom w:val="single" w:sz="4" w:space="0" w:color="000000"/>
              <w:right w:val="single" w:sz="4" w:space="0" w:color="000000"/>
            </w:tcBorders>
            <w:shd w:val="clear" w:color="000000" w:fill="FFFFFF"/>
            <w:vAlign w:val="bottom"/>
            <w:hideMark/>
          </w:tcPr>
          <w:p w14:paraId="54C4A4A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0.068372</w:t>
            </w:r>
          </w:p>
        </w:tc>
      </w:tr>
      <w:tr w:rsidR="00425CF6" w:rsidRPr="00740C19" w14:paraId="6ED74A2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CC3F2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ТК-K43_1033</w:t>
            </w:r>
          </w:p>
        </w:tc>
        <w:tc>
          <w:tcPr>
            <w:tcW w:w="1088" w:type="pct"/>
            <w:tcBorders>
              <w:top w:val="nil"/>
              <w:left w:val="nil"/>
              <w:bottom w:val="single" w:sz="4" w:space="0" w:color="000000"/>
              <w:right w:val="single" w:sz="4" w:space="0" w:color="000000"/>
            </w:tcBorders>
            <w:shd w:val="clear" w:color="000000" w:fill="FFFFFF"/>
            <w:vAlign w:val="bottom"/>
            <w:hideMark/>
          </w:tcPr>
          <w:p w14:paraId="443125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ТК-K44_1035</w:t>
            </w:r>
          </w:p>
        </w:tc>
        <w:tc>
          <w:tcPr>
            <w:tcW w:w="494" w:type="pct"/>
            <w:tcBorders>
              <w:top w:val="nil"/>
              <w:left w:val="nil"/>
              <w:bottom w:val="single" w:sz="4" w:space="0" w:color="000000"/>
              <w:right w:val="single" w:sz="4" w:space="0" w:color="000000"/>
            </w:tcBorders>
            <w:shd w:val="clear" w:color="000000" w:fill="FFFFFF"/>
            <w:vAlign w:val="bottom"/>
            <w:hideMark/>
          </w:tcPr>
          <w:p w14:paraId="2C81AF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w:t>
            </w:r>
          </w:p>
        </w:tc>
        <w:tc>
          <w:tcPr>
            <w:tcW w:w="720" w:type="pct"/>
            <w:tcBorders>
              <w:top w:val="nil"/>
              <w:left w:val="nil"/>
              <w:bottom w:val="single" w:sz="4" w:space="0" w:color="000000"/>
              <w:right w:val="single" w:sz="4" w:space="0" w:color="000000"/>
            </w:tcBorders>
            <w:shd w:val="clear" w:color="000000" w:fill="FFFFFF"/>
            <w:vAlign w:val="bottom"/>
            <w:hideMark/>
          </w:tcPr>
          <w:p w14:paraId="06278A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279055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12.097935</w:t>
            </w:r>
          </w:p>
        </w:tc>
        <w:tc>
          <w:tcPr>
            <w:tcW w:w="806" w:type="pct"/>
            <w:tcBorders>
              <w:top w:val="nil"/>
              <w:left w:val="nil"/>
              <w:bottom w:val="single" w:sz="4" w:space="0" w:color="000000"/>
              <w:right w:val="single" w:sz="4" w:space="0" w:color="000000"/>
            </w:tcBorders>
            <w:shd w:val="clear" w:color="000000" w:fill="FFFFFF"/>
            <w:vAlign w:val="bottom"/>
            <w:hideMark/>
          </w:tcPr>
          <w:p w14:paraId="6739C46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0.082659</w:t>
            </w:r>
          </w:p>
        </w:tc>
      </w:tr>
      <w:tr w:rsidR="00425CF6" w:rsidRPr="00740C19" w14:paraId="3D791A3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44441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ТК-K42_1029</w:t>
            </w:r>
          </w:p>
        </w:tc>
        <w:tc>
          <w:tcPr>
            <w:tcW w:w="1088" w:type="pct"/>
            <w:tcBorders>
              <w:top w:val="nil"/>
              <w:left w:val="nil"/>
              <w:bottom w:val="single" w:sz="4" w:space="0" w:color="000000"/>
              <w:right w:val="single" w:sz="4" w:space="0" w:color="000000"/>
            </w:tcBorders>
            <w:shd w:val="clear" w:color="000000" w:fill="FFFFFF"/>
            <w:vAlign w:val="bottom"/>
            <w:hideMark/>
          </w:tcPr>
          <w:p w14:paraId="59A350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ТК-K43_1033</w:t>
            </w:r>
          </w:p>
        </w:tc>
        <w:tc>
          <w:tcPr>
            <w:tcW w:w="494" w:type="pct"/>
            <w:tcBorders>
              <w:top w:val="nil"/>
              <w:left w:val="nil"/>
              <w:bottom w:val="single" w:sz="4" w:space="0" w:color="000000"/>
              <w:right w:val="single" w:sz="4" w:space="0" w:color="000000"/>
            </w:tcBorders>
            <w:shd w:val="clear" w:color="000000" w:fill="FFFFFF"/>
            <w:vAlign w:val="bottom"/>
            <w:hideMark/>
          </w:tcPr>
          <w:p w14:paraId="69414E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w:t>
            </w:r>
          </w:p>
        </w:tc>
        <w:tc>
          <w:tcPr>
            <w:tcW w:w="720" w:type="pct"/>
            <w:tcBorders>
              <w:top w:val="nil"/>
              <w:left w:val="nil"/>
              <w:bottom w:val="single" w:sz="4" w:space="0" w:color="000000"/>
              <w:right w:val="single" w:sz="4" w:space="0" w:color="000000"/>
            </w:tcBorders>
            <w:shd w:val="clear" w:color="000000" w:fill="FFFFFF"/>
            <w:vAlign w:val="bottom"/>
            <w:hideMark/>
          </w:tcPr>
          <w:p w14:paraId="0960A19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79EA2D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14.665489</w:t>
            </w:r>
          </w:p>
        </w:tc>
        <w:tc>
          <w:tcPr>
            <w:tcW w:w="806" w:type="pct"/>
            <w:tcBorders>
              <w:top w:val="nil"/>
              <w:left w:val="nil"/>
              <w:bottom w:val="single" w:sz="4" w:space="0" w:color="000000"/>
              <w:right w:val="single" w:sz="4" w:space="0" w:color="000000"/>
            </w:tcBorders>
            <w:shd w:val="clear" w:color="000000" w:fill="FFFFFF"/>
            <w:vAlign w:val="bottom"/>
            <w:hideMark/>
          </w:tcPr>
          <w:p w14:paraId="27D02F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0.068187</w:t>
            </w:r>
          </w:p>
        </w:tc>
      </w:tr>
      <w:tr w:rsidR="00425CF6" w:rsidRPr="00740C19" w14:paraId="6B18816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9F03E9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ТК-K41_1025</w:t>
            </w:r>
          </w:p>
        </w:tc>
        <w:tc>
          <w:tcPr>
            <w:tcW w:w="1088" w:type="pct"/>
            <w:tcBorders>
              <w:top w:val="nil"/>
              <w:left w:val="nil"/>
              <w:bottom w:val="single" w:sz="4" w:space="0" w:color="000000"/>
              <w:right w:val="single" w:sz="4" w:space="0" w:color="000000"/>
            </w:tcBorders>
            <w:shd w:val="clear" w:color="000000" w:fill="FFFFFF"/>
            <w:vAlign w:val="bottom"/>
            <w:hideMark/>
          </w:tcPr>
          <w:p w14:paraId="409F36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ТК-K42_1029</w:t>
            </w:r>
          </w:p>
        </w:tc>
        <w:tc>
          <w:tcPr>
            <w:tcW w:w="494" w:type="pct"/>
            <w:tcBorders>
              <w:top w:val="nil"/>
              <w:left w:val="nil"/>
              <w:bottom w:val="single" w:sz="4" w:space="0" w:color="000000"/>
              <w:right w:val="single" w:sz="4" w:space="0" w:color="000000"/>
            </w:tcBorders>
            <w:shd w:val="clear" w:color="000000" w:fill="FFFFFF"/>
            <w:vAlign w:val="bottom"/>
            <w:hideMark/>
          </w:tcPr>
          <w:p w14:paraId="3709E6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52</w:t>
            </w:r>
          </w:p>
        </w:tc>
        <w:tc>
          <w:tcPr>
            <w:tcW w:w="720" w:type="pct"/>
            <w:tcBorders>
              <w:top w:val="nil"/>
              <w:left w:val="nil"/>
              <w:bottom w:val="single" w:sz="4" w:space="0" w:color="000000"/>
              <w:right w:val="single" w:sz="4" w:space="0" w:color="000000"/>
            </w:tcBorders>
            <w:shd w:val="clear" w:color="000000" w:fill="FFFFFF"/>
            <w:vAlign w:val="bottom"/>
            <w:hideMark/>
          </w:tcPr>
          <w:p w14:paraId="11ECF5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C35A7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14.665489</w:t>
            </w:r>
          </w:p>
        </w:tc>
        <w:tc>
          <w:tcPr>
            <w:tcW w:w="806" w:type="pct"/>
            <w:tcBorders>
              <w:top w:val="nil"/>
              <w:left w:val="nil"/>
              <w:bottom w:val="single" w:sz="4" w:space="0" w:color="000000"/>
              <w:right w:val="single" w:sz="4" w:space="0" w:color="000000"/>
            </w:tcBorders>
            <w:shd w:val="clear" w:color="000000" w:fill="FFFFFF"/>
            <w:vAlign w:val="bottom"/>
            <w:hideMark/>
          </w:tcPr>
          <w:p w14:paraId="21631B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0.068187</w:t>
            </w:r>
          </w:p>
        </w:tc>
      </w:tr>
      <w:tr w:rsidR="00425CF6" w:rsidRPr="00740C19" w14:paraId="048EAAA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62904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ТК-K2_3176</w:t>
            </w:r>
          </w:p>
        </w:tc>
        <w:tc>
          <w:tcPr>
            <w:tcW w:w="1088" w:type="pct"/>
            <w:tcBorders>
              <w:top w:val="nil"/>
              <w:left w:val="nil"/>
              <w:bottom w:val="single" w:sz="4" w:space="0" w:color="000000"/>
              <w:right w:val="single" w:sz="4" w:space="0" w:color="000000"/>
            </w:tcBorders>
            <w:shd w:val="clear" w:color="000000" w:fill="FFFFFF"/>
            <w:vAlign w:val="bottom"/>
            <w:hideMark/>
          </w:tcPr>
          <w:p w14:paraId="0E9D1D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ТК-K3_996</w:t>
            </w:r>
          </w:p>
        </w:tc>
        <w:tc>
          <w:tcPr>
            <w:tcW w:w="494" w:type="pct"/>
            <w:tcBorders>
              <w:top w:val="nil"/>
              <w:left w:val="nil"/>
              <w:bottom w:val="single" w:sz="4" w:space="0" w:color="000000"/>
              <w:right w:val="single" w:sz="4" w:space="0" w:color="000000"/>
            </w:tcBorders>
            <w:shd w:val="clear" w:color="000000" w:fill="FFFFFF"/>
            <w:vAlign w:val="bottom"/>
            <w:hideMark/>
          </w:tcPr>
          <w:p w14:paraId="3C93C4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104</w:t>
            </w:r>
          </w:p>
        </w:tc>
        <w:tc>
          <w:tcPr>
            <w:tcW w:w="720" w:type="pct"/>
            <w:tcBorders>
              <w:top w:val="nil"/>
              <w:left w:val="nil"/>
              <w:bottom w:val="single" w:sz="4" w:space="0" w:color="000000"/>
              <w:right w:val="single" w:sz="4" w:space="0" w:color="000000"/>
            </w:tcBorders>
            <w:shd w:val="clear" w:color="000000" w:fill="FFFFFF"/>
            <w:vAlign w:val="bottom"/>
            <w:hideMark/>
          </w:tcPr>
          <w:p w14:paraId="0BD33F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1B0CD8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20.011211</w:t>
            </w:r>
          </w:p>
        </w:tc>
        <w:tc>
          <w:tcPr>
            <w:tcW w:w="806" w:type="pct"/>
            <w:tcBorders>
              <w:top w:val="nil"/>
              <w:left w:val="nil"/>
              <w:bottom w:val="single" w:sz="4" w:space="0" w:color="000000"/>
              <w:right w:val="single" w:sz="4" w:space="0" w:color="000000"/>
            </w:tcBorders>
            <w:shd w:val="clear" w:color="000000" w:fill="FFFFFF"/>
            <w:vAlign w:val="bottom"/>
            <w:hideMark/>
          </w:tcPr>
          <w:p w14:paraId="56D53E0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0.049972</w:t>
            </w:r>
          </w:p>
        </w:tc>
      </w:tr>
      <w:tr w:rsidR="00425CF6" w:rsidRPr="00740C19" w14:paraId="3271ECD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03469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ТК-E05_824</w:t>
            </w:r>
          </w:p>
        </w:tc>
        <w:tc>
          <w:tcPr>
            <w:tcW w:w="1088" w:type="pct"/>
            <w:tcBorders>
              <w:top w:val="nil"/>
              <w:left w:val="nil"/>
              <w:bottom w:val="single" w:sz="4" w:space="0" w:color="000000"/>
              <w:right w:val="single" w:sz="4" w:space="0" w:color="000000"/>
            </w:tcBorders>
            <w:shd w:val="clear" w:color="000000" w:fill="FFFFFF"/>
            <w:vAlign w:val="bottom"/>
            <w:hideMark/>
          </w:tcPr>
          <w:p w14:paraId="25BE83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ТК-E2_682</w:t>
            </w:r>
          </w:p>
        </w:tc>
        <w:tc>
          <w:tcPr>
            <w:tcW w:w="494" w:type="pct"/>
            <w:tcBorders>
              <w:top w:val="nil"/>
              <w:left w:val="nil"/>
              <w:bottom w:val="single" w:sz="4" w:space="0" w:color="000000"/>
              <w:right w:val="single" w:sz="4" w:space="0" w:color="000000"/>
            </w:tcBorders>
            <w:shd w:val="clear" w:color="000000" w:fill="FFFFFF"/>
            <w:vAlign w:val="bottom"/>
            <w:hideMark/>
          </w:tcPr>
          <w:p w14:paraId="18BCF3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73</w:t>
            </w:r>
          </w:p>
        </w:tc>
        <w:tc>
          <w:tcPr>
            <w:tcW w:w="720" w:type="pct"/>
            <w:tcBorders>
              <w:top w:val="nil"/>
              <w:left w:val="nil"/>
              <w:bottom w:val="single" w:sz="4" w:space="0" w:color="000000"/>
              <w:right w:val="single" w:sz="4" w:space="0" w:color="000000"/>
            </w:tcBorders>
            <w:shd w:val="clear" w:color="000000" w:fill="FFFFFF"/>
            <w:vAlign w:val="bottom"/>
            <w:hideMark/>
          </w:tcPr>
          <w:p w14:paraId="23E008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66B2DA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6" w:type="pct"/>
            <w:tcBorders>
              <w:top w:val="nil"/>
              <w:left w:val="nil"/>
              <w:bottom w:val="single" w:sz="4" w:space="0" w:color="000000"/>
              <w:right w:val="single" w:sz="4" w:space="0" w:color="000000"/>
            </w:tcBorders>
            <w:shd w:val="clear" w:color="000000" w:fill="FFFFFF"/>
            <w:vAlign w:val="bottom"/>
            <w:hideMark/>
          </w:tcPr>
          <w:p w14:paraId="768434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3A87FB2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79862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ТК-C2_672</w:t>
            </w:r>
          </w:p>
        </w:tc>
        <w:tc>
          <w:tcPr>
            <w:tcW w:w="1088" w:type="pct"/>
            <w:tcBorders>
              <w:top w:val="nil"/>
              <w:left w:val="nil"/>
              <w:bottom w:val="single" w:sz="4" w:space="0" w:color="000000"/>
              <w:right w:val="single" w:sz="4" w:space="0" w:color="000000"/>
            </w:tcBorders>
            <w:shd w:val="clear" w:color="000000" w:fill="FFFFFF"/>
            <w:vAlign w:val="bottom"/>
            <w:hideMark/>
          </w:tcPr>
          <w:p w14:paraId="0C05CE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ТК-C3_3406</w:t>
            </w:r>
          </w:p>
        </w:tc>
        <w:tc>
          <w:tcPr>
            <w:tcW w:w="494" w:type="pct"/>
            <w:tcBorders>
              <w:top w:val="nil"/>
              <w:left w:val="nil"/>
              <w:bottom w:val="single" w:sz="4" w:space="0" w:color="000000"/>
              <w:right w:val="single" w:sz="4" w:space="0" w:color="000000"/>
            </w:tcBorders>
            <w:shd w:val="clear" w:color="000000" w:fill="FFFFFF"/>
            <w:vAlign w:val="bottom"/>
            <w:hideMark/>
          </w:tcPr>
          <w:p w14:paraId="55C6BD2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49</w:t>
            </w:r>
          </w:p>
        </w:tc>
        <w:tc>
          <w:tcPr>
            <w:tcW w:w="720" w:type="pct"/>
            <w:tcBorders>
              <w:top w:val="nil"/>
              <w:left w:val="nil"/>
              <w:bottom w:val="single" w:sz="4" w:space="0" w:color="000000"/>
              <w:right w:val="single" w:sz="4" w:space="0" w:color="000000"/>
            </w:tcBorders>
            <w:shd w:val="clear" w:color="000000" w:fill="FFFFFF"/>
            <w:vAlign w:val="bottom"/>
            <w:hideMark/>
          </w:tcPr>
          <w:p w14:paraId="4454433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6624AA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6" w:type="pct"/>
            <w:tcBorders>
              <w:top w:val="nil"/>
              <w:left w:val="nil"/>
              <w:bottom w:val="single" w:sz="4" w:space="0" w:color="000000"/>
              <w:right w:val="single" w:sz="4" w:space="0" w:color="000000"/>
            </w:tcBorders>
            <w:shd w:val="clear" w:color="000000" w:fill="FFFFFF"/>
            <w:vAlign w:val="bottom"/>
            <w:hideMark/>
          </w:tcPr>
          <w:p w14:paraId="279E93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496A986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DBA1D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ТК-2_6343</w:t>
            </w:r>
          </w:p>
        </w:tc>
        <w:tc>
          <w:tcPr>
            <w:tcW w:w="1088" w:type="pct"/>
            <w:tcBorders>
              <w:top w:val="nil"/>
              <w:left w:val="nil"/>
              <w:bottom w:val="single" w:sz="4" w:space="0" w:color="000000"/>
              <w:right w:val="single" w:sz="4" w:space="0" w:color="000000"/>
            </w:tcBorders>
            <w:shd w:val="clear" w:color="000000" w:fill="FFFFFF"/>
            <w:vAlign w:val="bottom"/>
            <w:hideMark/>
          </w:tcPr>
          <w:p w14:paraId="38086C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ТК-3_717</w:t>
            </w:r>
          </w:p>
        </w:tc>
        <w:tc>
          <w:tcPr>
            <w:tcW w:w="494" w:type="pct"/>
            <w:tcBorders>
              <w:top w:val="nil"/>
              <w:left w:val="nil"/>
              <w:bottom w:val="single" w:sz="4" w:space="0" w:color="000000"/>
              <w:right w:val="single" w:sz="4" w:space="0" w:color="000000"/>
            </w:tcBorders>
            <w:shd w:val="clear" w:color="000000" w:fill="FFFFFF"/>
            <w:vAlign w:val="bottom"/>
            <w:hideMark/>
          </w:tcPr>
          <w:p w14:paraId="36481AD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157</w:t>
            </w:r>
          </w:p>
        </w:tc>
        <w:tc>
          <w:tcPr>
            <w:tcW w:w="720" w:type="pct"/>
            <w:tcBorders>
              <w:top w:val="nil"/>
              <w:left w:val="nil"/>
              <w:bottom w:val="single" w:sz="4" w:space="0" w:color="000000"/>
              <w:right w:val="single" w:sz="4" w:space="0" w:color="000000"/>
            </w:tcBorders>
            <w:shd w:val="clear" w:color="000000" w:fill="FFFFFF"/>
            <w:vAlign w:val="bottom"/>
            <w:hideMark/>
          </w:tcPr>
          <w:p w14:paraId="07397F6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1FA871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1C19DC6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1335078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965DB5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ТК-9_742</w:t>
            </w:r>
          </w:p>
        </w:tc>
        <w:tc>
          <w:tcPr>
            <w:tcW w:w="1088" w:type="pct"/>
            <w:tcBorders>
              <w:top w:val="nil"/>
              <w:left w:val="nil"/>
              <w:bottom w:val="single" w:sz="4" w:space="0" w:color="000000"/>
              <w:right w:val="single" w:sz="4" w:space="0" w:color="000000"/>
            </w:tcBorders>
            <w:shd w:val="clear" w:color="000000" w:fill="FFFFFF"/>
            <w:vAlign w:val="bottom"/>
            <w:hideMark/>
          </w:tcPr>
          <w:p w14:paraId="739BB7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ТК-10_698</w:t>
            </w:r>
          </w:p>
        </w:tc>
        <w:tc>
          <w:tcPr>
            <w:tcW w:w="494" w:type="pct"/>
            <w:tcBorders>
              <w:top w:val="nil"/>
              <w:left w:val="nil"/>
              <w:bottom w:val="single" w:sz="4" w:space="0" w:color="000000"/>
              <w:right w:val="single" w:sz="4" w:space="0" w:color="000000"/>
            </w:tcBorders>
            <w:shd w:val="clear" w:color="000000" w:fill="FFFFFF"/>
            <w:vAlign w:val="bottom"/>
            <w:hideMark/>
          </w:tcPr>
          <w:p w14:paraId="37CFF44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w:t>
            </w:r>
          </w:p>
        </w:tc>
        <w:tc>
          <w:tcPr>
            <w:tcW w:w="720" w:type="pct"/>
            <w:tcBorders>
              <w:top w:val="nil"/>
              <w:left w:val="nil"/>
              <w:bottom w:val="single" w:sz="4" w:space="0" w:color="000000"/>
              <w:right w:val="single" w:sz="4" w:space="0" w:color="000000"/>
            </w:tcBorders>
            <w:shd w:val="clear" w:color="000000" w:fill="FFFFFF"/>
            <w:vAlign w:val="bottom"/>
            <w:hideMark/>
          </w:tcPr>
          <w:p w14:paraId="3FDAE5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63DE75A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68544AF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37EA4C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46E3F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ТК-E5_838</w:t>
            </w:r>
          </w:p>
        </w:tc>
        <w:tc>
          <w:tcPr>
            <w:tcW w:w="1088" w:type="pct"/>
            <w:tcBorders>
              <w:top w:val="nil"/>
              <w:left w:val="nil"/>
              <w:bottom w:val="single" w:sz="4" w:space="0" w:color="000000"/>
              <w:right w:val="single" w:sz="4" w:space="0" w:color="000000"/>
            </w:tcBorders>
            <w:shd w:val="clear" w:color="000000" w:fill="FFFFFF"/>
            <w:vAlign w:val="bottom"/>
            <w:hideMark/>
          </w:tcPr>
          <w:p w14:paraId="4484F93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ТК-E6_2868</w:t>
            </w:r>
          </w:p>
        </w:tc>
        <w:tc>
          <w:tcPr>
            <w:tcW w:w="494" w:type="pct"/>
            <w:tcBorders>
              <w:top w:val="nil"/>
              <w:left w:val="nil"/>
              <w:bottom w:val="single" w:sz="4" w:space="0" w:color="000000"/>
              <w:right w:val="single" w:sz="4" w:space="0" w:color="000000"/>
            </w:tcBorders>
            <w:shd w:val="clear" w:color="000000" w:fill="FFFFFF"/>
            <w:vAlign w:val="bottom"/>
            <w:hideMark/>
          </w:tcPr>
          <w:p w14:paraId="3C5996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68</w:t>
            </w:r>
          </w:p>
        </w:tc>
        <w:tc>
          <w:tcPr>
            <w:tcW w:w="720" w:type="pct"/>
            <w:tcBorders>
              <w:top w:val="nil"/>
              <w:left w:val="nil"/>
              <w:bottom w:val="single" w:sz="4" w:space="0" w:color="000000"/>
              <w:right w:val="single" w:sz="4" w:space="0" w:color="000000"/>
            </w:tcBorders>
            <w:shd w:val="clear" w:color="000000" w:fill="FFFFFF"/>
            <w:vAlign w:val="bottom"/>
            <w:hideMark/>
          </w:tcPr>
          <w:p w14:paraId="53E095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449BB4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6" w:type="pct"/>
            <w:tcBorders>
              <w:top w:val="nil"/>
              <w:left w:val="nil"/>
              <w:bottom w:val="single" w:sz="4" w:space="0" w:color="000000"/>
              <w:right w:val="single" w:sz="4" w:space="0" w:color="000000"/>
            </w:tcBorders>
            <w:shd w:val="clear" w:color="000000" w:fill="FFFFFF"/>
            <w:vAlign w:val="bottom"/>
            <w:hideMark/>
          </w:tcPr>
          <w:p w14:paraId="247B23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25D1CFB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C8561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З-4_5830</w:t>
            </w:r>
          </w:p>
        </w:tc>
        <w:tc>
          <w:tcPr>
            <w:tcW w:w="1088" w:type="pct"/>
            <w:tcBorders>
              <w:top w:val="nil"/>
              <w:left w:val="nil"/>
              <w:bottom w:val="single" w:sz="4" w:space="0" w:color="000000"/>
              <w:right w:val="single" w:sz="4" w:space="0" w:color="000000"/>
            </w:tcBorders>
            <w:shd w:val="clear" w:color="000000" w:fill="FFFFFF"/>
            <w:vAlign w:val="bottom"/>
            <w:hideMark/>
          </w:tcPr>
          <w:p w14:paraId="240036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ТК-E1_630</w:t>
            </w:r>
          </w:p>
        </w:tc>
        <w:tc>
          <w:tcPr>
            <w:tcW w:w="494" w:type="pct"/>
            <w:tcBorders>
              <w:top w:val="nil"/>
              <w:left w:val="nil"/>
              <w:bottom w:val="single" w:sz="4" w:space="0" w:color="000000"/>
              <w:right w:val="single" w:sz="4" w:space="0" w:color="000000"/>
            </w:tcBorders>
            <w:shd w:val="clear" w:color="000000" w:fill="FFFFFF"/>
            <w:vAlign w:val="bottom"/>
            <w:hideMark/>
          </w:tcPr>
          <w:p w14:paraId="37304B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58</w:t>
            </w:r>
          </w:p>
        </w:tc>
        <w:tc>
          <w:tcPr>
            <w:tcW w:w="720" w:type="pct"/>
            <w:tcBorders>
              <w:top w:val="nil"/>
              <w:left w:val="nil"/>
              <w:bottom w:val="single" w:sz="4" w:space="0" w:color="000000"/>
              <w:right w:val="single" w:sz="4" w:space="0" w:color="000000"/>
            </w:tcBorders>
            <w:shd w:val="clear" w:color="000000" w:fill="FFFFFF"/>
            <w:vAlign w:val="bottom"/>
            <w:hideMark/>
          </w:tcPr>
          <w:p w14:paraId="52C35B7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417187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6" w:type="pct"/>
            <w:tcBorders>
              <w:top w:val="nil"/>
              <w:left w:val="nil"/>
              <w:bottom w:val="single" w:sz="4" w:space="0" w:color="000000"/>
              <w:right w:val="single" w:sz="4" w:space="0" w:color="000000"/>
            </w:tcBorders>
            <w:shd w:val="clear" w:color="000000" w:fill="FFFFFF"/>
            <w:vAlign w:val="bottom"/>
            <w:hideMark/>
          </w:tcPr>
          <w:p w14:paraId="3B6AE6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7E3E20A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D19EE4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ТК-7_627</w:t>
            </w:r>
          </w:p>
        </w:tc>
        <w:tc>
          <w:tcPr>
            <w:tcW w:w="1088" w:type="pct"/>
            <w:tcBorders>
              <w:top w:val="nil"/>
              <w:left w:val="nil"/>
              <w:bottom w:val="single" w:sz="4" w:space="0" w:color="000000"/>
              <w:right w:val="single" w:sz="4" w:space="0" w:color="000000"/>
            </w:tcBorders>
            <w:shd w:val="clear" w:color="000000" w:fill="FFFFFF"/>
            <w:vAlign w:val="bottom"/>
            <w:hideMark/>
          </w:tcPr>
          <w:p w14:paraId="66D600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ТК-8_629</w:t>
            </w:r>
          </w:p>
        </w:tc>
        <w:tc>
          <w:tcPr>
            <w:tcW w:w="494" w:type="pct"/>
            <w:tcBorders>
              <w:top w:val="nil"/>
              <w:left w:val="nil"/>
              <w:bottom w:val="single" w:sz="4" w:space="0" w:color="000000"/>
              <w:right w:val="single" w:sz="4" w:space="0" w:color="000000"/>
            </w:tcBorders>
            <w:shd w:val="clear" w:color="000000" w:fill="FFFFFF"/>
            <w:vAlign w:val="bottom"/>
            <w:hideMark/>
          </w:tcPr>
          <w:p w14:paraId="3ADDA3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20" w:type="pct"/>
            <w:tcBorders>
              <w:top w:val="nil"/>
              <w:left w:val="nil"/>
              <w:bottom w:val="single" w:sz="4" w:space="0" w:color="000000"/>
              <w:right w:val="single" w:sz="4" w:space="0" w:color="000000"/>
            </w:tcBorders>
            <w:shd w:val="clear" w:color="000000" w:fill="FFFFFF"/>
            <w:vAlign w:val="bottom"/>
            <w:hideMark/>
          </w:tcPr>
          <w:p w14:paraId="63CFF1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0EB4E9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4D5C17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146A338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07795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ТК-6_772</w:t>
            </w:r>
          </w:p>
        </w:tc>
        <w:tc>
          <w:tcPr>
            <w:tcW w:w="1088" w:type="pct"/>
            <w:tcBorders>
              <w:top w:val="nil"/>
              <w:left w:val="nil"/>
              <w:bottom w:val="single" w:sz="4" w:space="0" w:color="000000"/>
              <w:right w:val="single" w:sz="4" w:space="0" w:color="000000"/>
            </w:tcBorders>
            <w:shd w:val="clear" w:color="000000" w:fill="FFFFFF"/>
            <w:vAlign w:val="bottom"/>
            <w:hideMark/>
          </w:tcPr>
          <w:p w14:paraId="76B188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ТК-7_627</w:t>
            </w:r>
          </w:p>
        </w:tc>
        <w:tc>
          <w:tcPr>
            <w:tcW w:w="494" w:type="pct"/>
            <w:tcBorders>
              <w:top w:val="nil"/>
              <w:left w:val="nil"/>
              <w:bottom w:val="single" w:sz="4" w:space="0" w:color="000000"/>
              <w:right w:val="single" w:sz="4" w:space="0" w:color="000000"/>
            </w:tcBorders>
            <w:shd w:val="clear" w:color="000000" w:fill="FFFFFF"/>
            <w:vAlign w:val="bottom"/>
            <w:hideMark/>
          </w:tcPr>
          <w:p w14:paraId="13D0A8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67</w:t>
            </w:r>
          </w:p>
        </w:tc>
        <w:tc>
          <w:tcPr>
            <w:tcW w:w="720" w:type="pct"/>
            <w:tcBorders>
              <w:top w:val="nil"/>
              <w:left w:val="nil"/>
              <w:bottom w:val="single" w:sz="4" w:space="0" w:color="000000"/>
              <w:right w:val="single" w:sz="4" w:space="0" w:color="000000"/>
            </w:tcBorders>
            <w:shd w:val="clear" w:color="000000" w:fill="FFFFFF"/>
            <w:vAlign w:val="bottom"/>
            <w:hideMark/>
          </w:tcPr>
          <w:p w14:paraId="46D257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784B15E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7394DC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7391E73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946A1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ТК-C1_620</w:t>
            </w:r>
          </w:p>
        </w:tc>
        <w:tc>
          <w:tcPr>
            <w:tcW w:w="1088" w:type="pct"/>
            <w:tcBorders>
              <w:top w:val="nil"/>
              <w:left w:val="nil"/>
              <w:bottom w:val="single" w:sz="4" w:space="0" w:color="000000"/>
              <w:right w:val="single" w:sz="4" w:space="0" w:color="000000"/>
            </w:tcBorders>
            <w:shd w:val="clear" w:color="000000" w:fill="FFFFFF"/>
            <w:vAlign w:val="bottom"/>
            <w:hideMark/>
          </w:tcPr>
          <w:p w14:paraId="35AA8F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ТК-C2_672</w:t>
            </w:r>
          </w:p>
        </w:tc>
        <w:tc>
          <w:tcPr>
            <w:tcW w:w="494" w:type="pct"/>
            <w:tcBorders>
              <w:top w:val="nil"/>
              <w:left w:val="nil"/>
              <w:bottom w:val="single" w:sz="4" w:space="0" w:color="000000"/>
              <w:right w:val="single" w:sz="4" w:space="0" w:color="000000"/>
            </w:tcBorders>
            <w:shd w:val="clear" w:color="000000" w:fill="FFFFFF"/>
            <w:vAlign w:val="bottom"/>
            <w:hideMark/>
          </w:tcPr>
          <w:p w14:paraId="6B4102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143</w:t>
            </w:r>
          </w:p>
        </w:tc>
        <w:tc>
          <w:tcPr>
            <w:tcW w:w="720" w:type="pct"/>
            <w:tcBorders>
              <w:top w:val="nil"/>
              <w:left w:val="nil"/>
              <w:bottom w:val="single" w:sz="4" w:space="0" w:color="000000"/>
              <w:right w:val="single" w:sz="4" w:space="0" w:color="000000"/>
            </w:tcBorders>
            <w:shd w:val="clear" w:color="000000" w:fill="FFFFFF"/>
            <w:vAlign w:val="bottom"/>
            <w:hideMark/>
          </w:tcPr>
          <w:p w14:paraId="381681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6DFCBBA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14.585091</w:t>
            </w:r>
          </w:p>
        </w:tc>
        <w:tc>
          <w:tcPr>
            <w:tcW w:w="806" w:type="pct"/>
            <w:tcBorders>
              <w:top w:val="nil"/>
              <w:left w:val="nil"/>
              <w:bottom w:val="single" w:sz="4" w:space="0" w:color="000000"/>
              <w:right w:val="single" w:sz="4" w:space="0" w:color="000000"/>
            </w:tcBorders>
            <w:shd w:val="clear" w:color="000000" w:fill="FFFFFF"/>
            <w:vAlign w:val="bottom"/>
            <w:hideMark/>
          </w:tcPr>
          <w:p w14:paraId="13B735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0.068563</w:t>
            </w:r>
          </w:p>
        </w:tc>
      </w:tr>
      <w:tr w:rsidR="00425CF6" w:rsidRPr="00740C19" w14:paraId="18139E3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F6109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ТК-13FB_1559</w:t>
            </w:r>
          </w:p>
        </w:tc>
        <w:tc>
          <w:tcPr>
            <w:tcW w:w="1088" w:type="pct"/>
            <w:tcBorders>
              <w:top w:val="nil"/>
              <w:left w:val="nil"/>
              <w:bottom w:val="single" w:sz="4" w:space="0" w:color="000000"/>
              <w:right w:val="single" w:sz="4" w:space="0" w:color="000000"/>
            </w:tcBorders>
            <w:shd w:val="clear" w:color="000000" w:fill="FFFFFF"/>
            <w:vAlign w:val="bottom"/>
            <w:hideMark/>
          </w:tcPr>
          <w:p w14:paraId="08B13EE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ТК-13FC_331</w:t>
            </w:r>
          </w:p>
        </w:tc>
        <w:tc>
          <w:tcPr>
            <w:tcW w:w="494" w:type="pct"/>
            <w:tcBorders>
              <w:top w:val="nil"/>
              <w:left w:val="nil"/>
              <w:bottom w:val="single" w:sz="4" w:space="0" w:color="000000"/>
              <w:right w:val="single" w:sz="4" w:space="0" w:color="000000"/>
            </w:tcBorders>
            <w:shd w:val="clear" w:color="000000" w:fill="FFFFFF"/>
            <w:vAlign w:val="bottom"/>
            <w:hideMark/>
          </w:tcPr>
          <w:p w14:paraId="12C60E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87</w:t>
            </w:r>
          </w:p>
        </w:tc>
        <w:tc>
          <w:tcPr>
            <w:tcW w:w="720" w:type="pct"/>
            <w:tcBorders>
              <w:top w:val="nil"/>
              <w:left w:val="nil"/>
              <w:bottom w:val="single" w:sz="4" w:space="0" w:color="000000"/>
              <w:right w:val="single" w:sz="4" w:space="0" w:color="000000"/>
            </w:tcBorders>
            <w:shd w:val="clear" w:color="000000" w:fill="FFFFFF"/>
            <w:vAlign w:val="bottom"/>
            <w:hideMark/>
          </w:tcPr>
          <w:p w14:paraId="53278A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090E0C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7B0FDB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379C85F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3A9F4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ТК-26'_1604</w:t>
            </w:r>
          </w:p>
        </w:tc>
        <w:tc>
          <w:tcPr>
            <w:tcW w:w="1088" w:type="pct"/>
            <w:tcBorders>
              <w:top w:val="nil"/>
              <w:left w:val="nil"/>
              <w:bottom w:val="single" w:sz="4" w:space="0" w:color="000000"/>
              <w:right w:val="single" w:sz="4" w:space="0" w:color="000000"/>
            </w:tcBorders>
            <w:shd w:val="clear" w:color="000000" w:fill="FFFFFF"/>
            <w:vAlign w:val="bottom"/>
            <w:hideMark/>
          </w:tcPr>
          <w:p w14:paraId="6A15E6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ТК-27_1537</w:t>
            </w:r>
          </w:p>
        </w:tc>
        <w:tc>
          <w:tcPr>
            <w:tcW w:w="494" w:type="pct"/>
            <w:tcBorders>
              <w:top w:val="nil"/>
              <w:left w:val="nil"/>
              <w:bottom w:val="single" w:sz="4" w:space="0" w:color="000000"/>
              <w:right w:val="single" w:sz="4" w:space="0" w:color="000000"/>
            </w:tcBorders>
            <w:shd w:val="clear" w:color="000000" w:fill="FFFFFF"/>
            <w:vAlign w:val="bottom"/>
            <w:hideMark/>
          </w:tcPr>
          <w:p w14:paraId="6529939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92</w:t>
            </w:r>
          </w:p>
        </w:tc>
        <w:tc>
          <w:tcPr>
            <w:tcW w:w="720" w:type="pct"/>
            <w:tcBorders>
              <w:top w:val="nil"/>
              <w:left w:val="nil"/>
              <w:bottom w:val="single" w:sz="4" w:space="0" w:color="000000"/>
              <w:right w:val="single" w:sz="4" w:space="0" w:color="000000"/>
            </w:tcBorders>
            <w:shd w:val="clear" w:color="000000" w:fill="FFFFFF"/>
            <w:vAlign w:val="bottom"/>
            <w:hideMark/>
          </w:tcPr>
          <w:p w14:paraId="070F01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421CA5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5FFCF5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57928EE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ACCFC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ЦТП-Лена-2_3797</w:t>
            </w:r>
          </w:p>
        </w:tc>
        <w:tc>
          <w:tcPr>
            <w:tcW w:w="1088" w:type="pct"/>
            <w:tcBorders>
              <w:top w:val="nil"/>
              <w:left w:val="nil"/>
              <w:bottom w:val="single" w:sz="4" w:space="0" w:color="000000"/>
              <w:right w:val="single" w:sz="4" w:space="0" w:color="000000"/>
            </w:tcBorders>
            <w:shd w:val="clear" w:color="000000" w:fill="FFFFFF"/>
            <w:vAlign w:val="bottom"/>
            <w:hideMark/>
          </w:tcPr>
          <w:p w14:paraId="750A10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ТК-26'_1604</w:t>
            </w:r>
          </w:p>
        </w:tc>
        <w:tc>
          <w:tcPr>
            <w:tcW w:w="494" w:type="pct"/>
            <w:tcBorders>
              <w:top w:val="nil"/>
              <w:left w:val="nil"/>
              <w:bottom w:val="single" w:sz="4" w:space="0" w:color="000000"/>
              <w:right w:val="single" w:sz="4" w:space="0" w:color="000000"/>
            </w:tcBorders>
            <w:shd w:val="clear" w:color="000000" w:fill="FFFFFF"/>
            <w:vAlign w:val="bottom"/>
            <w:hideMark/>
          </w:tcPr>
          <w:p w14:paraId="1E1F06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88.5</w:t>
            </w:r>
          </w:p>
        </w:tc>
        <w:tc>
          <w:tcPr>
            <w:tcW w:w="720" w:type="pct"/>
            <w:tcBorders>
              <w:top w:val="nil"/>
              <w:left w:val="nil"/>
              <w:bottom w:val="single" w:sz="4" w:space="0" w:color="000000"/>
              <w:right w:val="single" w:sz="4" w:space="0" w:color="000000"/>
            </w:tcBorders>
            <w:shd w:val="clear" w:color="000000" w:fill="FFFFFF"/>
            <w:vAlign w:val="bottom"/>
            <w:hideMark/>
          </w:tcPr>
          <w:p w14:paraId="2755ABE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1FC2B5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17.657576</w:t>
            </w:r>
          </w:p>
        </w:tc>
        <w:tc>
          <w:tcPr>
            <w:tcW w:w="806" w:type="pct"/>
            <w:tcBorders>
              <w:top w:val="nil"/>
              <w:left w:val="nil"/>
              <w:bottom w:val="single" w:sz="4" w:space="0" w:color="000000"/>
              <w:right w:val="single" w:sz="4" w:space="0" w:color="000000"/>
            </w:tcBorders>
            <w:shd w:val="clear" w:color="000000" w:fill="FFFFFF"/>
            <w:vAlign w:val="bottom"/>
            <w:hideMark/>
          </w:tcPr>
          <w:p w14:paraId="0BC619F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0.056633</w:t>
            </w:r>
          </w:p>
        </w:tc>
      </w:tr>
      <w:tr w:rsidR="00425CF6" w:rsidRPr="00740C19" w14:paraId="7C10F95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C816E6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ТК-13_83</w:t>
            </w:r>
          </w:p>
        </w:tc>
        <w:tc>
          <w:tcPr>
            <w:tcW w:w="1088" w:type="pct"/>
            <w:tcBorders>
              <w:top w:val="nil"/>
              <w:left w:val="nil"/>
              <w:bottom w:val="single" w:sz="4" w:space="0" w:color="000000"/>
              <w:right w:val="single" w:sz="4" w:space="0" w:color="000000"/>
            </w:tcBorders>
            <w:shd w:val="clear" w:color="000000" w:fill="FFFFFF"/>
            <w:vAlign w:val="bottom"/>
            <w:hideMark/>
          </w:tcPr>
          <w:p w14:paraId="7C75B6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ТК-13F1_140</w:t>
            </w:r>
          </w:p>
        </w:tc>
        <w:tc>
          <w:tcPr>
            <w:tcW w:w="494" w:type="pct"/>
            <w:tcBorders>
              <w:top w:val="nil"/>
              <w:left w:val="nil"/>
              <w:bottom w:val="single" w:sz="4" w:space="0" w:color="000000"/>
              <w:right w:val="single" w:sz="4" w:space="0" w:color="000000"/>
            </w:tcBorders>
            <w:shd w:val="clear" w:color="000000" w:fill="FFFFFF"/>
            <w:vAlign w:val="bottom"/>
            <w:hideMark/>
          </w:tcPr>
          <w:p w14:paraId="4AE02B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w:t>
            </w:r>
          </w:p>
        </w:tc>
        <w:tc>
          <w:tcPr>
            <w:tcW w:w="720" w:type="pct"/>
            <w:tcBorders>
              <w:top w:val="nil"/>
              <w:left w:val="nil"/>
              <w:bottom w:val="single" w:sz="4" w:space="0" w:color="000000"/>
              <w:right w:val="single" w:sz="4" w:space="0" w:color="000000"/>
            </w:tcBorders>
            <w:shd w:val="clear" w:color="000000" w:fill="FFFFFF"/>
            <w:vAlign w:val="bottom"/>
            <w:hideMark/>
          </w:tcPr>
          <w:p w14:paraId="14E4360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0CC59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4A9F44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76E6119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23B2E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ТК-13F2_1529</w:t>
            </w:r>
          </w:p>
        </w:tc>
        <w:tc>
          <w:tcPr>
            <w:tcW w:w="1088" w:type="pct"/>
            <w:tcBorders>
              <w:top w:val="nil"/>
              <w:left w:val="nil"/>
              <w:bottom w:val="single" w:sz="4" w:space="0" w:color="000000"/>
              <w:right w:val="single" w:sz="4" w:space="0" w:color="000000"/>
            </w:tcBorders>
            <w:shd w:val="clear" w:color="000000" w:fill="FFFFFF"/>
            <w:vAlign w:val="bottom"/>
            <w:hideMark/>
          </w:tcPr>
          <w:p w14:paraId="236E8E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ТК-13F2.1_1823</w:t>
            </w:r>
          </w:p>
        </w:tc>
        <w:tc>
          <w:tcPr>
            <w:tcW w:w="494" w:type="pct"/>
            <w:tcBorders>
              <w:top w:val="nil"/>
              <w:left w:val="nil"/>
              <w:bottom w:val="single" w:sz="4" w:space="0" w:color="000000"/>
              <w:right w:val="single" w:sz="4" w:space="0" w:color="000000"/>
            </w:tcBorders>
            <w:shd w:val="clear" w:color="000000" w:fill="FFFFFF"/>
            <w:vAlign w:val="bottom"/>
            <w:hideMark/>
          </w:tcPr>
          <w:p w14:paraId="634AD5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80</w:t>
            </w:r>
          </w:p>
        </w:tc>
        <w:tc>
          <w:tcPr>
            <w:tcW w:w="720" w:type="pct"/>
            <w:tcBorders>
              <w:top w:val="nil"/>
              <w:left w:val="nil"/>
              <w:bottom w:val="single" w:sz="4" w:space="0" w:color="000000"/>
              <w:right w:val="single" w:sz="4" w:space="0" w:color="000000"/>
            </w:tcBorders>
            <w:shd w:val="clear" w:color="000000" w:fill="FFFFFF"/>
            <w:vAlign w:val="bottom"/>
            <w:hideMark/>
          </w:tcPr>
          <w:p w14:paraId="48FF4C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768741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3DD96A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68A2176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33EBC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ТК-13F4_1530</w:t>
            </w:r>
          </w:p>
        </w:tc>
        <w:tc>
          <w:tcPr>
            <w:tcW w:w="1088" w:type="pct"/>
            <w:tcBorders>
              <w:top w:val="nil"/>
              <w:left w:val="nil"/>
              <w:bottom w:val="single" w:sz="4" w:space="0" w:color="000000"/>
              <w:right w:val="single" w:sz="4" w:space="0" w:color="000000"/>
            </w:tcBorders>
            <w:shd w:val="clear" w:color="000000" w:fill="FFFFFF"/>
            <w:vAlign w:val="bottom"/>
            <w:hideMark/>
          </w:tcPr>
          <w:p w14:paraId="48D46BA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ТК-13F5_7404</w:t>
            </w:r>
          </w:p>
        </w:tc>
        <w:tc>
          <w:tcPr>
            <w:tcW w:w="494" w:type="pct"/>
            <w:tcBorders>
              <w:top w:val="nil"/>
              <w:left w:val="nil"/>
              <w:bottom w:val="single" w:sz="4" w:space="0" w:color="000000"/>
              <w:right w:val="single" w:sz="4" w:space="0" w:color="000000"/>
            </w:tcBorders>
            <w:shd w:val="clear" w:color="000000" w:fill="FFFFFF"/>
            <w:vAlign w:val="bottom"/>
            <w:hideMark/>
          </w:tcPr>
          <w:p w14:paraId="1831C37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49</w:t>
            </w:r>
          </w:p>
        </w:tc>
        <w:tc>
          <w:tcPr>
            <w:tcW w:w="720" w:type="pct"/>
            <w:tcBorders>
              <w:top w:val="nil"/>
              <w:left w:val="nil"/>
              <w:bottom w:val="single" w:sz="4" w:space="0" w:color="000000"/>
              <w:right w:val="single" w:sz="4" w:space="0" w:color="000000"/>
            </w:tcBorders>
            <w:shd w:val="clear" w:color="000000" w:fill="FFFFFF"/>
            <w:vAlign w:val="bottom"/>
            <w:hideMark/>
          </w:tcPr>
          <w:p w14:paraId="4823E2F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3836AF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250135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47B93BD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D69AE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ТК-EB6_6733</w:t>
            </w:r>
          </w:p>
        </w:tc>
        <w:tc>
          <w:tcPr>
            <w:tcW w:w="1088" w:type="pct"/>
            <w:tcBorders>
              <w:top w:val="nil"/>
              <w:left w:val="nil"/>
              <w:bottom w:val="single" w:sz="4" w:space="0" w:color="000000"/>
              <w:right w:val="single" w:sz="4" w:space="0" w:color="000000"/>
            </w:tcBorders>
            <w:shd w:val="clear" w:color="000000" w:fill="FFFFFF"/>
            <w:vAlign w:val="bottom"/>
            <w:hideMark/>
          </w:tcPr>
          <w:p w14:paraId="4A5A3E0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ТК-O3_3274</w:t>
            </w:r>
          </w:p>
        </w:tc>
        <w:tc>
          <w:tcPr>
            <w:tcW w:w="494" w:type="pct"/>
            <w:tcBorders>
              <w:top w:val="nil"/>
              <w:left w:val="nil"/>
              <w:bottom w:val="single" w:sz="4" w:space="0" w:color="000000"/>
              <w:right w:val="single" w:sz="4" w:space="0" w:color="000000"/>
            </w:tcBorders>
            <w:shd w:val="clear" w:color="000000" w:fill="FFFFFF"/>
            <w:vAlign w:val="bottom"/>
            <w:hideMark/>
          </w:tcPr>
          <w:p w14:paraId="030A4E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20" w:type="pct"/>
            <w:tcBorders>
              <w:top w:val="nil"/>
              <w:left w:val="nil"/>
              <w:bottom w:val="single" w:sz="4" w:space="0" w:color="000000"/>
              <w:right w:val="single" w:sz="4" w:space="0" w:color="000000"/>
            </w:tcBorders>
            <w:shd w:val="clear" w:color="000000" w:fill="FFFFFF"/>
            <w:vAlign w:val="bottom"/>
            <w:hideMark/>
          </w:tcPr>
          <w:p w14:paraId="3D6371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3262B0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9.052824</w:t>
            </w:r>
          </w:p>
        </w:tc>
        <w:tc>
          <w:tcPr>
            <w:tcW w:w="806" w:type="pct"/>
            <w:tcBorders>
              <w:top w:val="nil"/>
              <w:left w:val="nil"/>
              <w:bottom w:val="single" w:sz="4" w:space="0" w:color="000000"/>
              <w:right w:val="single" w:sz="4" w:space="0" w:color="000000"/>
            </w:tcBorders>
            <w:shd w:val="clear" w:color="000000" w:fill="FFFFFF"/>
            <w:vAlign w:val="bottom"/>
            <w:hideMark/>
          </w:tcPr>
          <w:p w14:paraId="0F25340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0.110463</w:t>
            </w:r>
          </w:p>
        </w:tc>
      </w:tr>
      <w:tr w:rsidR="00425CF6" w:rsidRPr="00740C19" w14:paraId="5C6499A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83960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ТК-EB5_6724</w:t>
            </w:r>
          </w:p>
        </w:tc>
        <w:tc>
          <w:tcPr>
            <w:tcW w:w="1088" w:type="pct"/>
            <w:tcBorders>
              <w:top w:val="nil"/>
              <w:left w:val="nil"/>
              <w:bottom w:val="single" w:sz="4" w:space="0" w:color="000000"/>
              <w:right w:val="single" w:sz="4" w:space="0" w:color="000000"/>
            </w:tcBorders>
            <w:shd w:val="clear" w:color="000000" w:fill="FFFFFF"/>
            <w:vAlign w:val="bottom"/>
            <w:hideMark/>
          </w:tcPr>
          <w:p w14:paraId="3C408D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ТК-EB6_6733</w:t>
            </w:r>
          </w:p>
        </w:tc>
        <w:tc>
          <w:tcPr>
            <w:tcW w:w="494" w:type="pct"/>
            <w:tcBorders>
              <w:top w:val="nil"/>
              <w:left w:val="nil"/>
              <w:bottom w:val="single" w:sz="4" w:space="0" w:color="000000"/>
              <w:right w:val="single" w:sz="4" w:space="0" w:color="000000"/>
            </w:tcBorders>
            <w:shd w:val="clear" w:color="000000" w:fill="FFFFFF"/>
            <w:vAlign w:val="bottom"/>
            <w:hideMark/>
          </w:tcPr>
          <w:p w14:paraId="137597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208</w:t>
            </w:r>
          </w:p>
        </w:tc>
        <w:tc>
          <w:tcPr>
            <w:tcW w:w="720" w:type="pct"/>
            <w:tcBorders>
              <w:top w:val="nil"/>
              <w:left w:val="nil"/>
              <w:bottom w:val="single" w:sz="4" w:space="0" w:color="000000"/>
              <w:right w:val="single" w:sz="4" w:space="0" w:color="000000"/>
            </w:tcBorders>
            <w:shd w:val="clear" w:color="000000" w:fill="FFFFFF"/>
            <w:vAlign w:val="bottom"/>
            <w:hideMark/>
          </w:tcPr>
          <w:p w14:paraId="2151192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D7C462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11.865587</w:t>
            </w:r>
          </w:p>
        </w:tc>
        <w:tc>
          <w:tcPr>
            <w:tcW w:w="806" w:type="pct"/>
            <w:tcBorders>
              <w:top w:val="nil"/>
              <w:left w:val="nil"/>
              <w:bottom w:val="single" w:sz="4" w:space="0" w:color="000000"/>
              <w:right w:val="single" w:sz="4" w:space="0" w:color="000000"/>
            </w:tcBorders>
            <w:shd w:val="clear" w:color="000000" w:fill="FFFFFF"/>
            <w:vAlign w:val="bottom"/>
            <w:hideMark/>
          </w:tcPr>
          <w:p w14:paraId="039C376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0.084277</w:t>
            </w:r>
          </w:p>
        </w:tc>
      </w:tr>
      <w:tr w:rsidR="00425CF6" w:rsidRPr="00740C19" w14:paraId="6C5286D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A67F8A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ТК-EB4_6721</w:t>
            </w:r>
          </w:p>
        </w:tc>
        <w:tc>
          <w:tcPr>
            <w:tcW w:w="1088" w:type="pct"/>
            <w:tcBorders>
              <w:top w:val="nil"/>
              <w:left w:val="nil"/>
              <w:bottom w:val="single" w:sz="4" w:space="0" w:color="000000"/>
              <w:right w:val="single" w:sz="4" w:space="0" w:color="000000"/>
            </w:tcBorders>
            <w:shd w:val="clear" w:color="000000" w:fill="FFFFFF"/>
            <w:vAlign w:val="bottom"/>
            <w:hideMark/>
          </w:tcPr>
          <w:p w14:paraId="21BA2B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ТК-EB5_6724</w:t>
            </w:r>
          </w:p>
        </w:tc>
        <w:tc>
          <w:tcPr>
            <w:tcW w:w="494" w:type="pct"/>
            <w:tcBorders>
              <w:top w:val="nil"/>
              <w:left w:val="nil"/>
              <w:bottom w:val="single" w:sz="4" w:space="0" w:color="000000"/>
              <w:right w:val="single" w:sz="4" w:space="0" w:color="000000"/>
            </w:tcBorders>
            <w:shd w:val="clear" w:color="000000" w:fill="FFFFFF"/>
            <w:vAlign w:val="bottom"/>
            <w:hideMark/>
          </w:tcPr>
          <w:p w14:paraId="7E26A6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390</w:t>
            </w:r>
          </w:p>
        </w:tc>
        <w:tc>
          <w:tcPr>
            <w:tcW w:w="720" w:type="pct"/>
            <w:tcBorders>
              <w:top w:val="nil"/>
              <w:left w:val="nil"/>
              <w:bottom w:val="single" w:sz="4" w:space="0" w:color="000000"/>
              <w:right w:val="single" w:sz="4" w:space="0" w:color="000000"/>
            </w:tcBorders>
            <w:shd w:val="clear" w:color="000000" w:fill="FFFFFF"/>
            <w:vAlign w:val="bottom"/>
            <w:hideMark/>
          </w:tcPr>
          <w:p w14:paraId="2BD259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51D232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14.409285</w:t>
            </w:r>
          </w:p>
        </w:tc>
        <w:tc>
          <w:tcPr>
            <w:tcW w:w="806" w:type="pct"/>
            <w:tcBorders>
              <w:top w:val="nil"/>
              <w:left w:val="nil"/>
              <w:bottom w:val="single" w:sz="4" w:space="0" w:color="000000"/>
              <w:right w:val="single" w:sz="4" w:space="0" w:color="000000"/>
            </w:tcBorders>
            <w:shd w:val="clear" w:color="000000" w:fill="FFFFFF"/>
            <w:vAlign w:val="bottom"/>
            <w:hideMark/>
          </w:tcPr>
          <w:p w14:paraId="07F8D4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0.0694</w:t>
            </w:r>
          </w:p>
        </w:tc>
      </w:tr>
      <w:tr w:rsidR="00425CF6" w:rsidRPr="00740C19" w14:paraId="3B85AD0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50BBC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ТК-EB3_6719</w:t>
            </w:r>
          </w:p>
        </w:tc>
        <w:tc>
          <w:tcPr>
            <w:tcW w:w="1088" w:type="pct"/>
            <w:tcBorders>
              <w:top w:val="nil"/>
              <w:left w:val="nil"/>
              <w:bottom w:val="single" w:sz="4" w:space="0" w:color="000000"/>
              <w:right w:val="single" w:sz="4" w:space="0" w:color="000000"/>
            </w:tcBorders>
            <w:shd w:val="clear" w:color="000000" w:fill="FFFFFF"/>
            <w:vAlign w:val="bottom"/>
            <w:hideMark/>
          </w:tcPr>
          <w:p w14:paraId="1E3FBF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ТК-EB4_6721</w:t>
            </w:r>
          </w:p>
        </w:tc>
        <w:tc>
          <w:tcPr>
            <w:tcW w:w="494" w:type="pct"/>
            <w:tcBorders>
              <w:top w:val="nil"/>
              <w:left w:val="nil"/>
              <w:bottom w:val="single" w:sz="4" w:space="0" w:color="000000"/>
              <w:right w:val="single" w:sz="4" w:space="0" w:color="000000"/>
            </w:tcBorders>
            <w:shd w:val="clear" w:color="000000" w:fill="FFFFFF"/>
            <w:vAlign w:val="bottom"/>
            <w:hideMark/>
          </w:tcPr>
          <w:p w14:paraId="0E941D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65</w:t>
            </w:r>
          </w:p>
        </w:tc>
        <w:tc>
          <w:tcPr>
            <w:tcW w:w="720" w:type="pct"/>
            <w:tcBorders>
              <w:top w:val="nil"/>
              <w:left w:val="nil"/>
              <w:bottom w:val="single" w:sz="4" w:space="0" w:color="000000"/>
              <w:right w:val="single" w:sz="4" w:space="0" w:color="000000"/>
            </w:tcBorders>
            <w:shd w:val="clear" w:color="000000" w:fill="FFFFFF"/>
            <w:vAlign w:val="bottom"/>
            <w:hideMark/>
          </w:tcPr>
          <w:p w14:paraId="6331CB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3D27B3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17.126011</w:t>
            </w:r>
          </w:p>
        </w:tc>
        <w:tc>
          <w:tcPr>
            <w:tcW w:w="806" w:type="pct"/>
            <w:tcBorders>
              <w:top w:val="nil"/>
              <w:left w:val="nil"/>
              <w:bottom w:val="single" w:sz="4" w:space="0" w:color="000000"/>
              <w:right w:val="single" w:sz="4" w:space="0" w:color="000000"/>
            </w:tcBorders>
            <w:shd w:val="clear" w:color="000000" w:fill="FFFFFF"/>
            <w:vAlign w:val="bottom"/>
            <w:hideMark/>
          </w:tcPr>
          <w:p w14:paraId="372C254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0.058391</w:t>
            </w:r>
          </w:p>
        </w:tc>
      </w:tr>
      <w:tr w:rsidR="00425CF6" w:rsidRPr="00740C19" w14:paraId="68EFCF0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24B00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ТК-EB2_6717</w:t>
            </w:r>
          </w:p>
        </w:tc>
        <w:tc>
          <w:tcPr>
            <w:tcW w:w="1088" w:type="pct"/>
            <w:tcBorders>
              <w:top w:val="nil"/>
              <w:left w:val="nil"/>
              <w:bottom w:val="single" w:sz="4" w:space="0" w:color="000000"/>
              <w:right w:val="single" w:sz="4" w:space="0" w:color="000000"/>
            </w:tcBorders>
            <w:shd w:val="clear" w:color="000000" w:fill="FFFFFF"/>
            <w:vAlign w:val="bottom"/>
            <w:hideMark/>
          </w:tcPr>
          <w:p w14:paraId="6271D8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ТК-EB3_6719</w:t>
            </w:r>
          </w:p>
        </w:tc>
        <w:tc>
          <w:tcPr>
            <w:tcW w:w="494" w:type="pct"/>
            <w:tcBorders>
              <w:top w:val="nil"/>
              <w:left w:val="nil"/>
              <w:bottom w:val="single" w:sz="4" w:space="0" w:color="000000"/>
              <w:right w:val="single" w:sz="4" w:space="0" w:color="000000"/>
            </w:tcBorders>
            <w:shd w:val="clear" w:color="000000" w:fill="FFFFFF"/>
            <w:vAlign w:val="bottom"/>
            <w:hideMark/>
          </w:tcPr>
          <w:p w14:paraId="4485EA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81</w:t>
            </w:r>
          </w:p>
        </w:tc>
        <w:tc>
          <w:tcPr>
            <w:tcW w:w="720" w:type="pct"/>
            <w:tcBorders>
              <w:top w:val="nil"/>
              <w:left w:val="nil"/>
              <w:bottom w:val="single" w:sz="4" w:space="0" w:color="000000"/>
              <w:right w:val="single" w:sz="4" w:space="0" w:color="000000"/>
            </w:tcBorders>
            <w:shd w:val="clear" w:color="000000" w:fill="FFFFFF"/>
            <w:vAlign w:val="bottom"/>
            <w:hideMark/>
          </w:tcPr>
          <w:p w14:paraId="608FBE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4E4BBA9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17.126011</w:t>
            </w:r>
          </w:p>
        </w:tc>
        <w:tc>
          <w:tcPr>
            <w:tcW w:w="806" w:type="pct"/>
            <w:tcBorders>
              <w:top w:val="nil"/>
              <w:left w:val="nil"/>
              <w:bottom w:val="single" w:sz="4" w:space="0" w:color="000000"/>
              <w:right w:val="single" w:sz="4" w:space="0" w:color="000000"/>
            </w:tcBorders>
            <w:shd w:val="clear" w:color="000000" w:fill="FFFFFF"/>
            <w:vAlign w:val="bottom"/>
            <w:hideMark/>
          </w:tcPr>
          <w:p w14:paraId="4A4190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0.058391</w:t>
            </w:r>
          </w:p>
        </w:tc>
      </w:tr>
      <w:tr w:rsidR="00425CF6" w:rsidRPr="00740C19" w14:paraId="296ECED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2E638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ТК-EB_2895</w:t>
            </w:r>
          </w:p>
        </w:tc>
        <w:tc>
          <w:tcPr>
            <w:tcW w:w="1088" w:type="pct"/>
            <w:tcBorders>
              <w:top w:val="nil"/>
              <w:left w:val="nil"/>
              <w:bottom w:val="single" w:sz="4" w:space="0" w:color="000000"/>
              <w:right w:val="single" w:sz="4" w:space="0" w:color="000000"/>
            </w:tcBorders>
            <w:shd w:val="clear" w:color="000000" w:fill="FFFFFF"/>
            <w:vAlign w:val="bottom"/>
            <w:hideMark/>
          </w:tcPr>
          <w:p w14:paraId="651A203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ТК-EB2_6717</w:t>
            </w:r>
          </w:p>
        </w:tc>
        <w:tc>
          <w:tcPr>
            <w:tcW w:w="494" w:type="pct"/>
            <w:tcBorders>
              <w:top w:val="nil"/>
              <w:left w:val="nil"/>
              <w:bottom w:val="single" w:sz="4" w:space="0" w:color="000000"/>
              <w:right w:val="single" w:sz="4" w:space="0" w:color="000000"/>
            </w:tcBorders>
            <w:shd w:val="clear" w:color="000000" w:fill="FFFFFF"/>
            <w:vAlign w:val="bottom"/>
            <w:hideMark/>
          </w:tcPr>
          <w:p w14:paraId="3652BB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340</w:t>
            </w:r>
          </w:p>
        </w:tc>
        <w:tc>
          <w:tcPr>
            <w:tcW w:w="720" w:type="pct"/>
            <w:tcBorders>
              <w:top w:val="nil"/>
              <w:left w:val="nil"/>
              <w:bottom w:val="single" w:sz="4" w:space="0" w:color="000000"/>
              <w:right w:val="single" w:sz="4" w:space="0" w:color="000000"/>
            </w:tcBorders>
            <w:shd w:val="clear" w:color="000000" w:fill="FFFFFF"/>
            <w:vAlign w:val="bottom"/>
            <w:hideMark/>
          </w:tcPr>
          <w:p w14:paraId="1EE13F4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356E12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17.126011</w:t>
            </w:r>
          </w:p>
        </w:tc>
        <w:tc>
          <w:tcPr>
            <w:tcW w:w="806" w:type="pct"/>
            <w:tcBorders>
              <w:top w:val="nil"/>
              <w:left w:val="nil"/>
              <w:bottom w:val="single" w:sz="4" w:space="0" w:color="000000"/>
              <w:right w:val="single" w:sz="4" w:space="0" w:color="000000"/>
            </w:tcBorders>
            <w:shd w:val="clear" w:color="000000" w:fill="FFFFFF"/>
            <w:vAlign w:val="bottom"/>
            <w:hideMark/>
          </w:tcPr>
          <w:p w14:paraId="5AB5C8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0.058391</w:t>
            </w:r>
          </w:p>
        </w:tc>
      </w:tr>
      <w:tr w:rsidR="00425CF6" w:rsidRPr="00740C19" w14:paraId="38F2B54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B029B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ТК-C62_6335</w:t>
            </w:r>
          </w:p>
        </w:tc>
        <w:tc>
          <w:tcPr>
            <w:tcW w:w="1088" w:type="pct"/>
            <w:tcBorders>
              <w:top w:val="nil"/>
              <w:left w:val="nil"/>
              <w:bottom w:val="single" w:sz="4" w:space="0" w:color="000000"/>
              <w:right w:val="single" w:sz="4" w:space="0" w:color="000000"/>
            </w:tcBorders>
            <w:shd w:val="clear" w:color="000000" w:fill="FFFFFF"/>
            <w:vAlign w:val="bottom"/>
            <w:hideMark/>
          </w:tcPr>
          <w:p w14:paraId="4E2489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ТК-C63_6</w:t>
            </w:r>
          </w:p>
        </w:tc>
        <w:tc>
          <w:tcPr>
            <w:tcW w:w="494" w:type="pct"/>
            <w:tcBorders>
              <w:top w:val="nil"/>
              <w:left w:val="nil"/>
              <w:bottom w:val="single" w:sz="4" w:space="0" w:color="000000"/>
              <w:right w:val="single" w:sz="4" w:space="0" w:color="000000"/>
            </w:tcBorders>
            <w:shd w:val="clear" w:color="000000" w:fill="FFFFFF"/>
            <w:vAlign w:val="bottom"/>
            <w:hideMark/>
          </w:tcPr>
          <w:p w14:paraId="6ACCE1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309</w:t>
            </w:r>
          </w:p>
        </w:tc>
        <w:tc>
          <w:tcPr>
            <w:tcW w:w="720" w:type="pct"/>
            <w:tcBorders>
              <w:top w:val="nil"/>
              <w:left w:val="nil"/>
              <w:bottom w:val="single" w:sz="4" w:space="0" w:color="000000"/>
              <w:right w:val="single" w:sz="4" w:space="0" w:color="000000"/>
            </w:tcBorders>
            <w:shd w:val="clear" w:color="000000" w:fill="FFFFFF"/>
            <w:vAlign w:val="bottom"/>
            <w:hideMark/>
          </w:tcPr>
          <w:p w14:paraId="50EA5A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53CB599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6" w:type="pct"/>
            <w:tcBorders>
              <w:top w:val="nil"/>
              <w:left w:val="nil"/>
              <w:bottom w:val="single" w:sz="4" w:space="0" w:color="000000"/>
              <w:right w:val="single" w:sz="4" w:space="0" w:color="000000"/>
            </w:tcBorders>
            <w:shd w:val="clear" w:color="000000" w:fill="FFFFFF"/>
            <w:vAlign w:val="bottom"/>
            <w:hideMark/>
          </w:tcPr>
          <w:p w14:paraId="3B38C4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7F59F83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22138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ТК-C61a.2_6331</w:t>
            </w:r>
          </w:p>
        </w:tc>
        <w:tc>
          <w:tcPr>
            <w:tcW w:w="1088" w:type="pct"/>
            <w:tcBorders>
              <w:top w:val="nil"/>
              <w:left w:val="nil"/>
              <w:bottom w:val="single" w:sz="4" w:space="0" w:color="000000"/>
              <w:right w:val="single" w:sz="4" w:space="0" w:color="000000"/>
            </w:tcBorders>
            <w:shd w:val="clear" w:color="000000" w:fill="FFFFFF"/>
            <w:vAlign w:val="bottom"/>
            <w:hideMark/>
          </w:tcPr>
          <w:p w14:paraId="5F8988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ТК-C61_3</w:t>
            </w:r>
          </w:p>
        </w:tc>
        <w:tc>
          <w:tcPr>
            <w:tcW w:w="494" w:type="pct"/>
            <w:tcBorders>
              <w:top w:val="nil"/>
              <w:left w:val="nil"/>
              <w:bottom w:val="single" w:sz="4" w:space="0" w:color="000000"/>
              <w:right w:val="single" w:sz="4" w:space="0" w:color="000000"/>
            </w:tcBorders>
            <w:shd w:val="clear" w:color="000000" w:fill="FFFFFF"/>
            <w:vAlign w:val="bottom"/>
            <w:hideMark/>
          </w:tcPr>
          <w:p w14:paraId="3A4FA6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215.5</w:t>
            </w:r>
          </w:p>
        </w:tc>
        <w:tc>
          <w:tcPr>
            <w:tcW w:w="720" w:type="pct"/>
            <w:tcBorders>
              <w:top w:val="nil"/>
              <w:left w:val="nil"/>
              <w:bottom w:val="single" w:sz="4" w:space="0" w:color="000000"/>
              <w:right w:val="single" w:sz="4" w:space="0" w:color="000000"/>
            </w:tcBorders>
            <w:shd w:val="clear" w:color="000000" w:fill="FFFFFF"/>
            <w:vAlign w:val="bottom"/>
            <w:hideMark/>
          </w:tcPr>
          <w:p w14:paraId="1CBB44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312C00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6" w:type="pct"/>
            <w:tcBorders>
              <w:top w:val="nil"/>
              <w:left w:val="nil"/>
              <w:bottom w:val="single" w:sz="4" w:space="0" w:color="000000"/>
              <w:right w:val="single" w:sz="4" w:space="0" w:color="000000"/>
            </w:tcBorders>
            <w:shd w:val="clear" w:color="000000" w:fill="FFFFFF"/>
            <w:vAlign w:val="bottom"/>
            <w:hideMark/>
          </w:tcPr>
          <w:p w14:paraId="001149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290992F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99455E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ТК-C61a.1_6327</w:t>
            </w:r>
          </w:p>
        </w:tc>
        <w:tc>
          <w:tcPr>
            <w:tcW w:w="1088" w:type="pct"/>
            <w:tcBorders>
              <w:top w:val="nil"/>
              <w:left w:val="nil"/>
              <w:bottom w:val="single" w:sz="4" w:space="0" w:color="000000"/>
              <w:right w:val="single" w:sz="4" w:space="0" w:color="000000"/>
            </w:tcBorders>
            <w:shd w:val="clear" w:color="000000" w:fill="FFFFFF"/>
            <w:vAlign w:val="bottom"/>
            <w:hideMark/>
          </w:tcPr>
          <w:p w14:paraId="0AAF9B5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ТК-C61a.2_6331</w:t>
            </w:r>
          </w:p>
        </w:tc>
        <w:tc>
          <w:tcPr>
            <w:tcW w:w="494" w:type="pct"/>
            <w:tcBorders>
              <w:top w:val="nil"/>
              <w:left w:val="nil"/>
              <w:bottom w:val="single" w:sz="4" w:space="0" w:color="000000"/>
              <w:right w:val="single" w:sz="4" w:space="0" w:color="000000"/>
            </w:tcBorders>
            <w:shd w:val="clear" w:color="000000" w:fill="FFFFFF"/>
            <w:vAlign w:val="bottom"/>
            <w:hideMark/>
          </w:tcPr>
          <w:p w14:paraId="0DE723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32</w:t>
            </w:r>
          </w:p>
        </w:tc>
        <w:tc>
          <w:tcPr>
            <w:tcW w:w="720" w:type="pct"/>
            <w:tcBorders>
              <w:top w:val="nil"/>
              <w:left w:val="nil"/>
              <w:bottom w:val="single" w:sz="4" w:space="0" w:color="000000"/>
              <w:right w:val="single" w:sz="4" w:space="0" w:color="000000"/>
            </w:tcBorders>
            <w:shd w:val="clear" w:color="000000" w:fill="FFFFFF"/>
            <w:vAlign w:val="bottom"/>
            <w:hideMark/>
          </w:tcPr>
          <w:p w14:paraId="7739CB9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3CA9CE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6" w:type="pct"/>
            <w:tcBorders>
              <w:top w:val="nil"/>
              <w:left w:val="nil"/>
              <w:bottom w:val="single" w:sz="4" w:space="0" w:color="000000"/>
              <w:right w:val="single" w:sz="4" w:space="0" w:color="000000"/>
            </w:tcBorders>
            <w:shd w:val="clear" w:color="000000" w:fill="FFFFFF"/>
            <w:vAlign w:val="bottom"/>
            <w:hideMark/>
          </w:tcPr>
          <w:p w14:paraId="59517D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35C1288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F57780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ТК-E2.1_6311</w:t>
            </w:r>
          </w:p>
        </w:tc>
        <w:tc>
          <w:tcPr>
            <w:tcW w:w="1088" w:type="pct"/>
            <w:tcBorders>
              <w:top w:val="nil"/>
              <w:left w:val="nil"/>
              <w:bottom w:val="single" w:sz="4" w:space="0" w:color="000000"/>
              <w:right w:val="single" w:sz="4" w:space="0" w:color="000000"/>
            </w:tcBorders>
            <w:shd w:val="clear" w:color="000000" w:fill="FFFFFF"/>
            <w:vAlign w:val="bottom"/>
            <w:hideMark/>
          </w:tcPr>
          <w:p w14:paraId="09A37E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ТК-E3_827</w:t>
            </w:r>
          </w:p>
        </w:tc>
        <w:tc>
          <w:tcPr>
            <w:tcW w:w="494" w:type="pct"/>
            <w:tcBorders>
              <w:top w:val="nil"/>
              <w:left w:val="nil"/>
              <w:bottom w:val="single" w:sz="4" w:space="0" w:color="000000"/>
              <w:right w:val="single" w:sz="4" w:space="0" w:color="000000"/>
            </w:tcBorders>
            <w:shd w:val="clear" w:color="000000" w:fill="FFFFFF"/>
            <w:vAlign w:val="bottom"/>
            <w:hideMark/>
          </w:tcPr>
          <w:p w14:paraId="603041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50</w:t>
            </w:r>
          </w:p>
        </w:tc>
        <w:tc>
          <w:tcPr>
            <w:tcW w:w="720" w:type="pct"/>
            <w:tcBorders>
              <w:top w:val="nil"/>
              <w:left w:val="nil"/>
              <w:bottom w:val="single" w:sz="4" w:space="0" w:color="000000"/>
              <w:right w:val="single" w:sz="4" w:space="0" w:color="000000"/>
            </w:tcBorders>
            <w:shd w:val="clear" w:color="000000" w:fill="FFFFFF"/>
            <w:vAlign w:val="bottom"/>
            <w:hideMark/>
          </w:tcPr>
          <w:p w14:paraId="364933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19EE741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6" w:type="pct"/>
            <w:tcBorders>
              <w:top w:val="nil"/>
              <w:left w:val="nil"/>
              <w:bottom w:val="single" w:sz="4" w:space="0" w:color="000000"/>
              <w:right w:val="single" w:sz="4" w:space="0" w:color="000000"/>
            </w:tcBorders>
            <w:shd w:val="clear" w:color="000000" w:fill="FFFFFF"/>
            <w:vAlign w:val="bottom"/>
            <w:hideMark/>
          </w:tcPr>
          <w:p w14:paraId="6BE7EF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2B7FCDE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E3C23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ЦТП-Лена_6183</w:t>
            </w:r>
          </w:p>
        </w:tc>
        <w:tc>
          <w:tcPr>
            <w:tcW w:w="1088" w:type="pct"/>
            <w:tcBorders>
              <w:top w:val="nil"/>
              <w:left w:val="nil"/>
              <w:bottom w:val="single" w:sz="4" w:space="0" w:color="000000"/>
              <w:right w:val="single" w:sz="4" w:space="0" w:color="000000"/>
            </w:tcBorders>
            <w:shd w:val="clear" w:color="000000" w:fill="FFFFFF"/>
            <w:vAlign w:val="bottom"/>
            <w:hideMark/>
          </w:tcPr>
          <w:p w14:paraId="74196E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ЦТП-Лена-2_3797</w:t>
            </w:r>
          </w:p>
        </w:tc>
        <w:tc>
          <w:tcPr>
            <w:tcW w:w="494" w:type="pct"/>
            <w:tcBorders>
              <w:top w:val="nil"/>
              <w:left w:val="nil"/>
              <w:bottom w:val="single" w:sz="4" w:space="0" w:color="000000"/>
              <w:right w:val="single" w:sz="4" w:space="0" w:color="000000"/>
            </w:tcBorders>
            <w:shd w:val="clear" w:color="000000" w:fill="FFFFFF"/>
            <w:vAlign w:val="bottom"/>
            <w:hideMark/>
          </w:tcPr>
          <w:p w14:paraId="0EA002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20" w:type="pct"/>
            <w:tcBorders>
              <w:top w:val="nil"/>
              <w:left w:val="nil"/>
              <w:bottom w:val="single" w:sz="4" w:space="0" w:color="000000"/>
              <w:right w:val="single" w:sz="4" w:space="0" w:color="000000"/>
            </w:tcBorders>
            <w:shd w:val="clear" w:color="000000" w:fill="FFFFFF"/>
            <w:vAlign w:val="bottom"/>
            <w:hideMark/>
          </w:tcPr>
          <w:p w14:paraId="2B7D72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511722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20.073484</w:t>
            </w:r>
          </w:p>
        </w:tc>
        <w:tc>
          <w:tcPr>
            <w:tcW w:w="806" w:type="pct"/>
            <w:tcBorders>
              <w:top w:val="nil"/>
              <w:left w:val="nil"/>
              <w:bottom w:val="single" w:sz="4" w:space="0" w:color="000000"/>
              <w:right w:val="single" w:sz="4" w:space="0" w:color="000000"/>
            </w:tcBorders>
            <w:shd w:val="clear" w:color="000000" w:fill="FFFFFF"/>
            <w:vAlign w:val="bottom"/>
            <w:hideMark/>
          </w:tcPr>
          <w:p w14:paraId="7F8682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0.049817</w:t>
            </w:r>
          </w:p>
        </w:tc>
      </w:tr>
      <w:tr w:rsidR="00425CF6" w:rsidRPr="00740C19" w14:paraId="338227A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10A33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ТК-27_1537</w:t>
            </w:r>
          </w:p>
        </w:tc>
        <w:tc>
          <w:tcPr>
            <w:tcW w:w="1088" w:type="pct"/>
            <w:tcBorders>
              <w:top w:val="nil"/>
              <w:left w:val="nil"/>
              <w:bottom w:val="single" w:sz="4" w:space="0" w:color="000000"/>
              <w:right w:val="single" w:sz="4" w:space="0" w:color="000000"/>
            </w:tcBorders>
            <w:shd w:val="clear" w:color="000000" w:fill="FFFFFF"/>
            <w:vAlign w:val="bottom"/>
            <w:hideMark/>
          </w:tcPr>
          <w:p w14:paraId="5F719A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ТК-28_367</w:t>
            </w:r>
          </w:p>
        </w:tc>
        <w:tc>
          <w:tcPr>
            <w:tcW w:w="494" w:type="pct"/>
            <w:tcBorders>
              <w:top w:val="nil"/>
              <w:left w:val="nil"/>
              <w:bottom w:val="single" w:sz="4" w:space="0" w:color="000000"/>
              <w:right w:val="single" w:sz="4" w:space="0" w:color="000000"/>
            </w:tcBorders>
            <w:shd w:val="clear" w:color="000000" w:fill="FFFFFF"/>
            <w:vAlign w:val="bottom"/>
            <w:hideMark/>
          </w:tcPr>
          <w:p w14:paraId="24399E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w:t>
            </w:r>
          </w:p>
        </w:tc>
        <w:tc>
          <w:tcPr>
            <w:tcW w:w="720" w:type="pct"/>
            <w:tcBorders>
              <w:top w:val="nil"/>
              <w:left w:val="nil"/>
              <w:bottom w:val="single" w:sz="4" w:space="0" w:color="000000"/>
              <w:right w:val="single" w:sz="4" w:space="0" w:color="000000"/>
            </w:tcBorders>
            <w:shd w:val="clear" w:color="000000" w:fill="FFFFFF"/>
            <w:vAlign w:val="bottom"/>
            <w:hideMark/>
          </w:tcPr>
          <w:p w14:paraId="519360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67E2AC6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7DFD56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3CD4762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338D6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УТ-74.1_6088</w:t>
            </w:r>
          </w:p>
        </w:tc>
        <w:tc>
          <w:tcPr>
            <w:tcW w:w="1088" w:type="pct"/>
            <w:tcBorders>
              <w:top w:val="nil"/>
              <w:left w:val="nil"/>
              <w:bottom w:val="single" w:sz="4" w:space="0" w:color="000000"/>
              <w:right w:val="single" w:sz="4" w:space="0" w:color="000000"/>
            </w:tcBorders>
            <w:shd w:val="clear" w:color="000000" w:fill="FFFFFF"/>
            <w:vAlign w:val="bottom"/>
            <w:hideMark/>
          </w:tcPr>
          <w:p w14:paraId="568F0D4C" w14:textId="77777777" w:rsidR="00425CF6" w:rsidRPr="00740C19" w:rsidRDefault="00425CF6" w:rsidP="00740C19">
            <w:pPr>
              <w:widowControl/>
              <w:ind w:firstLine="0"/>
              <w:jc w:val="center"/>
              <w:rPr>
                <w:rFonts w:eastAsia="Times New Roman" w:cs="Times New Roman"/>
                <w:color w:val="000000"/>
                <w:sz w:val="20"/>
                <w:szCs w:val="20"/>
                <w:lang w:eastAsia="ru-RU"/>
              </w:rPr>
            </w:pPr>
            <w:proofErr w:type="spellStart"/>
            <w:r w:rsidRPr="00740C19">
              <w:rPr>
                <w:rFonts w:eastAsia="Times New Roman" w:cs="Times New Roman"/>
                <w:color w:val="000000"/>
                <w:sz w:val="20"/>
                <w:szCs w:val="20"/>
                <w:lang w:eastAsia="ru-RU"/>
              </w:rPr>
              <w:t>т.вр</w:t>
            </w:r>
            <w:proofErr w:type="spellEnd"/>
            <w:r w:rsidRPr="00740C19">
              <w:rPr>
                <w:rFonts w:eastAsia="Times New Roman" w:cs="Times New Roman"/>
                <w:color w:val="000000"/>
                <w:sz w:val="20"/>
                <w:szCs w:val="20"/>
                <w:lang w:eastAsia="ru-RU"/>
              </w:rPr>
              <w:t>. "405 мкр."_6087</w:t>
            </w:r>
          </w:p>
        </w:tc>
        <w:tc>
          <w:tcPr>
            <w:tcW w:w="494" w:type="pct"/>
            <w:tcBorders>
              <w:top w:val="nil"/>
              <w:left w:val="nil"/>
              <w:bottom w:val="single" w:sz="4" w:space="0" w:color="000000"/>
              <w:right w:val="single" w:sz="4" w:space="0" w:color="000000"/>
            </w:tcBorders>
            <w:shd w:val="clear" w:color="000000" w:fill="FFFFFF"/>
            <w:vAlign w:val="bottom"/>
            <w:hideMark/>
          </w:tcPr>
          <w:p w14:paraId="48FDED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125</w:t>
            </w:r>
          </w:p>
        </w:tc>
        <w:tc>
          <w:tcPr>
            <w:tcW w:w="720" w:type="pct"/>
            <w:tcBorders>
              <w:top w:val="nil"/>
              <w:left w:val="nil"/>
              <w:bottom w:val="single" w:sz="4" w:space="0" w:color="000000"/>
              <w:right w:val="single" w:sz="4" w:space="0" w:color="000000"/>
            </w:tcBorders>
            <w:shd w:val="clear" w:color="000000" w:fill="FFFFFF"/>
            <w:vAlign w:val="bottom"/>
            <w:hideMark/>
          </w:tcPr>
          <w:p w14:paraId="508E5A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2AD8EB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8.887207</w:t>
            </w:r>
          </w:p>
        </w:tc>
        <w:tc>
          <w:tcPr>
            <w:tcW w:w="806" w:type="pct"/>
            <w:tcBorders>
              <w:top w:val="nil"/>
              <w:left w:val="nil"/>
              <w:bottom w:val="single" w:sz="4" w:space="0" w:color="000000"/>
              <w:right w:val="single" w:sz="4" w:space="0" w:color="000000"/>
            </w:tcBorders>
            <w:shd w:val="clear" w:color="000000" w:fill="FFFFFF"/>
            <w:vAlign w:val="bottom"/>
            <w:hideMark/>
          </w:tcPr>
          <w:p w14:paraId="5EC1DF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0.112521</w:t>
            </w:r>
          </w:p>
        </w:tc>
      </w:tr>
      <w:tr w:rsidR="00425CF6" w:rsidRPr="00740C19" w14:paraId="45A7BAC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DC5F78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ТК-74-1_5504</w:t>
            </w:r>
          </w:p>
        </w:tc>
        <w:tc>
          <w:tcPr>
            <w:tcW w:w="1088" w:type="pct"/>
            <w:tcBorders>
              <w:top w:val="nil"/>
              <w:left w:val="nil"/>
              <w:bottom w:val="single" w:sz="4" w:space="0" w:color="000000"/>
              <w:right w:val="single" w:sz="4" w:space="0" w:color="000000"/>
            </w:tcBorders>
            <w:shd w:val="clear" w:color="000000" w:fill="FFFFFF"/>
            <w:vAlign w:val="bottom"/>
            <w:hideMark/>
          </w:tcPr>
          <w:p w14:paraId="6EB6FB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УТ-74.1_6088</w:t>
            </w:r>
          </w:p>
        </w:tc>
        <w:tc>
          <w:tcPr>
            <w:tcW w:w="494" w:type="pct"/>
            <w:tcBorders>
              <w:top w:val="nil"/>
              <w:left w:val="nil"/>
              <w:bottom w:val="single" w:sz="4" w:space="0" w:color="000000"/>
              <w:right w:val="single" w:sz="4" w:space="0" w:color="000000"/>
            </w:tcBorders>
            <w:shd w:val="clear" w:color="000000" w:fill="FFFFFF"/>
            <w:vAlign w:val="bottom"/>
            <w:hideMark/>
          </w:tcPr>
          <w:p w14:paraId="7CE1BD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78</w:t>
            </w:r>
          </w:p>
        </w:tc>
        <w:tc>
          <w:tcPr>
            <w:tcW w:w="720" w:type="pct"/>
            <w:tcBorders>
              <w:top w:val="nil"/>
              <w:left w:val="nil"/>
              <w:bottom w:val="single" w:sz="4" w:space="0" w:color="000000"/>
              <w:right w:val="single" w:sz="4" w:space="0" w:color="000000"/>
            </w:tcBorders>
            <w:shd w:val="clear" w:color="000000" w:fill="FFFFFF"/>
            <w:vAlign w:val="bottom"/>
            <w:hideMark/>
          </w:tcPr>
          <w:p w14:paraId="7B2993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275A89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8.887207</w:t>
            </w:r>
          </w:p>
        </w:tc>
        <w:tc>
          <w:tcPr>
            <w:tcW w:w="806" w:type="pct"/>
            <w:tcBorders>
              <w:top w:val="nil"/>
              <w:left w:val="nil"/>
              <w:bottom w:val="single" w:sz="4" w:space="0" w:color="000000"/>
              <w:right w:val="single" w:sz="4" w:space="0" w:color="000000"/>
            </w:tcBorders>
            <w:shd w:val="clear" w:color="000000" w:fill="FFFFFF"/>
            <w:vAlign w:val="bottom"/>
            <w:hideMark/>
          </w:tcPr>
          <w:p w14:paraId="574A70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0.112521</w:t>
            </w:r>
          </w:p>
        </w:tc>
      </w:tr>
      <w:tr w:rsidR="00425CF6" w:rsidRPr="00740C19" w14:paraId="059EA5C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EB459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ТК-P5_3369</w:t>
            </w:r>
          </w:p>
        </w:tc>
        <w:tc>
          <w:tcPr>
            <w:tcW w:w="1088" w:type="pct"/>
            <w:tcBorders>
              <w:top w:val="nil"/>
              <w:left w:val="nil"/>
              <w:bottom w:val="single" w:sz="4" w:space="0" w:color="000000"/>
              <w:right w:val="single" w:sz="4" w:space="0" w:color="000000"/>
            </w:tcBorders>
            <w:shd w:val="clear" w:color="000000" w:fill="FFFFFF"/>
            <w:vAlign w:val="bottom"/>
            <w:hideMark/>
          </w:tcPr>
          <w:p w14:paraId="77E9B9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З-10_5777</w:t>
            </w:r>
          </w:p>
        </w:tc>
        <w:tc>
          <w:tcPr>
            <w:tcW w:w="494" w:type="pct"/>
            <w:tcBorders>
              <w:top w:val="nil"/>
              <w:left w:val="nil"/>
              <w:bottom w:val="single" w:sz="4" w:space="0" w:color="000000"/>
              <w:right w:val="single" w:sz="4" w:space="0" w:color="000000"/>
            </w:tcBorders>
            <w:shd w:val="clear" w:color="000000" w:fill="FFFFFF"/>
            <w:vAlign w:val="bottom"/>
            <w:hideMark/>
          </w:tcPr>
          <w:p w14:paraId="5C8F80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20" w:type="pct"/>
            <w:tcBorders>
              <w:top w:val="nil"/>
              <w:left w:val="nil"/>
              <w:bottom w:val="single" w:sz="4" w:space="0" w:color="000000"/>
              <w:right w:val="single" w:sz="4" w:space="0" w:color="000000"/>
            </w:tcBorders>
            <w:shd w:val="clear" w:color="000000" w:fill="FFFFFF"/>
            <w:vAlign w:val="bottom"/>
            <w:hideMark/>
          </w:tcPr>
          <w:p w14:paraId="0845B8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6595FB8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17.77579</w:t>
            </w:r>
          </w:p>
        </w:tc>
        <w:tc>
          <w:tcPr>
            <w:tcW w:w="806" w:type="pct"/>
            <w:tcBorders>
              <w:top w:val="nil"/>
              <w:left w:val="nil"/>
              <w:bottom w:val="single" w:sz="4" w:space="0" w:color="000000"/>
              <w:right w:val="single" w:sz="4" w:space="0" w:color="000000"/>
            </w:tcBorders>
            <w:shd w:val="clear" w:color="000000" w:fill="FFFFFF"/>
            <w:vAlign w:val="bottom"/>
            <w:hideMark/>
          </w:tcPr>
          <w:p w14:paraId="45DF885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0.056256</w:t>
            </w:r>
          </w:p>
        </w:tc>
      </w:tr>
      <w:tr w:rsidR="00425CF6" w:rsidRPr="00740C19" w14:paraId="27A8ED2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24B365D" w14:textId="77777777" w:rsidR="00425CF6" w:rsidRPr="00740C19" w:rsidRDefault="00425CF6" w:rsidP="00740C19">
            <w:pPr>
              <w:widowControl/>
              <w:ind w:firstLine="0"/>
              <w:jc w:val="center"/>
              <w:rPr>
                <w:rFonts w:eastAsia="Times New Roman" w:cs="Times New Roman"/>
                <w:color w:val="000000"/>
                <w:sz w:val="20"/>
                <w:szCs w:val="20"/>
                <w:lang w:eastAsia="ru-RU"/>
              </w:rPr>
            </w:pPr>
            <w:proofErr w:type="spellStart"/>
            <w:r w:rsidRPr="00740C19">
              <w:rPr>
                <w:rFonts w:eastAsia="Times New Roman" w:cs="Times New Roman"/>
                <w:color w:val="000000"/>
                <w:sz w:val="20"/>
                <w:szCs w:val="20"/>
                <w:lang w:eastAsia="ru-RU"/>
              </w:rPr>
              <w:t>ЦТП"кот.Лена</w:t>
            </w:r>
            <w:proofErr w:type="spellEnd"/>
            <w:r w:rsidRPr="00740C19">
              <w:rPr>
                <w:rFonts w:eastAsia="Times New Roman" w:cs="Times New Roman"/>
                <w:color w:val="000000"/>
                <w:sz w:val="20"/>
                <w:szCs w:val="20"/>
                <w:lang w:eastAsia="ru-RU"/>
              </w:rPr>
              <w:t>"</w:t>
            </w:r>
          </w:p>
        </w:tc>
        <w:tc>
          <w:tcPr>
            <w:tcW w:w="1088" w:type="pct"/>
            <w:tcBorders>
              <w:top w:val="nil"/>
              <w:left w:val="nil"/>
              <w:bottom w:val="single" w:sz="4" w:space="0" w:color="000000"/>
              <w:right w:val="single" w:sz="4" w:space="0" w:color="000000"/>
            </w:tcBorders>
            <w:shd w:val="clear" w:color="000000" w:fill="FFFFFF"/>
            <w:vAlign w:val="bottom"/>
            <w:hideMark/>
          </w:tcPr>
          <w:p w14:paraId="0A714A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ТК-1_112</w:t>
            </w:r>
          </w:p>
        </w:tc>
        <w:tc>
          <w:tcPr>
            <w:tcW w:w="494" w:type="pct"/>
            <w:tcBorders>
              <w:top w:val="nil"/>
              <w:left w:val="nil"/>
              <w:bottom w:val="single" w:sz="4" w:space="0" w:color="000000"/>
              <w:right w:val="single" w:sz="4" w:space="0" w:color="000000"/>
            </w:tcBorders>
            <w:shd w:val="clear" w:color="000000" w:fill="FFFFFF"/>
            <w:vAlign w:val="bottom"/>
            <w:hideMark/>
          </w:tcPr>
          <w:p w14:paraId="3745E8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w:t>
            </w:r>
          </w:p>
        </w:tc>
        <w:tc>
          <w:tcPr>
            <w:tcW w:w="720" w:type="pct"/>
            <w:tcBorders>
              <w:top w:val="nil"/>
              <w:left w:val="nil"/>
              <w:bottom w:val="single" w:sz="4" w:space="0" w:color="000000"/>
              <w:right w:val="single" w:sz="4" w:space="0" w:color="000000"/>
            </w:tcBorders>
            <w:shd w:val="clear" w:color="000000" w:fill="FFFFFF"/>
            <w:vAlign w:val="bottom"/>
            <w:hideMark/>
          </w:tcPr>
          <w:p w14:paraId="10078BE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052C7A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65BA5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9BAC46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69EC29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УТ-1_6064</w:t>
            </w:r>
          </w:p>
        </w:tc>
        <w:tc>
          <w:tcPr>
            <w:tcW w:w="1088" w:type="pct"/>
            <w:tcBorders>
              <w:top w:val="nil"/>
              <w:left w:val="nil"/>
              <w:bottom w:val="single" w:sz="4" w:space="0" w:color="000000"/>
              <w:right w:val="single" w:sz="4" w:space="0" w:color="000000"/>
            </w:tcBorders>
            <w:shd w:val="clear" w:color="000000" w:fill="FFFFFF"/>
            <w:vAlign w:val="bottom"/>
            <w:hideMark/>
          </w:tcPr>
          <w:p w14:paraId="639CEBE2" w14:textId="77777777" w:rsidR="00425CF6" w:rsidRPr="00740C19" w:rsidRDefault="00425CF6" w:rsidP="00740C19">
            <w:pPr>
              <w:widowControl/>
              <w:ind w:firstLine="0"/>
              <w:jc w:val="center"/>
              <w:rPr>
                <w:rFonts w:eastAsia="Times New Roman" w:cs="Times New Roman"/>
                <w:color w:val="000000"/>
                <w:sz w:val="20"/>
                <w:szCs w:val="20"/>
                <w:lang w:eastAsia="ru-RU"/>
              </w:rPr>
            </w:pPr>
            <w:proofErr w:type="spellStart"/>
            <w:r w:rsidRPr="00740C19">
              <w:rPr>
                <w:rFonts w:eastAsia="Times New Roman" w:cs="Times New Roman"/>
                <w:color w:val="000000"/>
                <w:sz w:val="20"/>
                <w:szCs w:val="20"/>
                <w:lang w:eastAsia="ru-RU"/>
              </w:rPr>
              <w:t>ЦТП"кот.Лена</w:t>
            </w:r>
            <w:proofErr w:type="spellEnd"/>
            <w:r w:rsidRPr="00740C19">
              <w:rPr>
                <w:rFonts w:eastAsia="Times New Roman" w:cs="Times New Roman"/>
                <w:color w:val="000000"/>
                <w:sz w:val="20"/>
                <w:szCs w:val="20"/>
                <w:lang w:eastAsia="ru-RU"/>
              </w:rPr>
              <w:t>"</w:t>
            </w:r>
          </w:p>
        </w:tc>
        <w:tc>
          <w:tcPr>
            <w:tcW w:w="494" w:type="pct"/>
            <w:tcBorders>
              <w:top w:val="nil"/>
              <w:left w:val="nil"/>
              <w:bottom w:val="single" w:sz="4" w:space="0" w:color="000000"/>
              <w:right w:val="single" w:sz="4" w:space="0" w:color="000000"/>
            </w:tcBorders>
            <w:shd w:val="clear" w:color="000000" w:fill="FFFFFF"/>
            <w:vAlign w:val="bottom"/>
            <w:hideMark/>
          </w:tcPr>
          <w:p w14:paraId="161217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5.99</w:t>
            </w:r>
          </w:p>
        </w:tc>
        <w:tc>
          <w:tcPr>
            <w:tcW w:w="720" w:type="pct"/>
            <w:tcBorders>
              <w:top w:val="nil"/>
              <w:left w:val="nil"/>
              <w:bottom w:val="single" w:sz="4" w:space="0" w:color="000000"/>
              <w:right w:val="single" w:sz="4" w:space="0" w:color="000000"/>
            </w:tcBorders>
            <w:shd w:val="clear" w:color="000000" w:fill="FFFFFF"/>
            <w:vAlign w:val="bottom"/>
            <w:hideMark/>
          </w:tcPr>
          <w:p w14:paraId="4F23AB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3E9D2F6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36.776299</w:t>
            </w:r>
          </w:p>
        </w:tc>
        <w:tc>
          <w:tcPr>
            <w:tcW w:w="806" w:type="pct"/>
            <w:tcBorders>
              <w:top w:val="nil"/>
              <w:left w:val="nil"/>
              <w:bottom w:val="single" w:sz="4" w:space="0" w:color="000000"/>
              <w:right w:val="single" w:sz="4" w:space="0" w:color="000000"/>
            </w:tcBorders>
            <w:shd w:val="clear" w:color="000000" w:fill="FFFFFF"/>
            <w:vAlign w:val="bottom"/>
            <w:hideMark/>
          </w:tcPr>
          <w:p w14:paraId="2F3083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0.027191</w:t>
            </w:r>
          </w:p>
        </w:tc>
      </w:tr>
      <w:tr w:rsidR="00425CF6" w:rsidRPr="00740C19" w14:paraId="2755B73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D0DD8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УТ-1_6064</w:t>
            </w:r>
          </w:p>
        </w:tc>
        <w:tc>
          <w:tcPr>
            <w:tcW w:w="1088" w:type="pct"/>
            <w:tcBorders>
              <w:top w:val="nil"/>
              <w:left w:val="nil"/>
              <w:bottom w:val="single" w:sz="4" w:space="0" w:color="000000"/>
              <w:right w:val="single" w:sz="4" w:space="0" w:color="000000"/>
            </w:tcBorders>
            <w:shd w:val="clear" w:color="000000" w:fill="FFFFFF"/>
            <w:vAlign w:val="bottom"/>
            <w:hideMark/>
          </w:tcPr>
          <w:p w14:paraId="472E318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УТ-2_4467</w:t>
            </w:r>
          </w:p>
        </w:tc>
        <w:tc>
          <w:tcPr>
            <w:tcW w:w="494" w:type="pct"/>
            <w:tcBorders>
              <w:top w:val="nil"/>
              <w:left w:val="nil"/>
              <w:bottom w:val="single" w:sz="4" w:space="0" w:color="000000"/>
              <w:right w:val="single" w:sz="4" w:space="0" w:color="000000"/>
            </w:tcBorders>
            <w:shd w:val="clear" w:color="000000" w:fill="FFFFFF"/>
            <w:vAlign w:val="bottom"/>
            <w:hideMark/>
          </w:tcPr>
          <w:p w14:paraId="522F8C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477.74</w:t>
            </w:r>
          </w:p>
        </w:tc>
        <w:tc>
          <w:tcPr>
            <w:tcW w:w="720" w:type="pct"/>
            <w:tcBorders>
              <w:top w:val="nil"/>
              <w:left w:val="nil"/>
              <w:bottom w:val="single" w:sz="4" w:space="0" w:color="000000"/>
              <w:right w:val="single" w:sz="4" w:space="0" w:color="000000"/>
            </w:tcBorders>
            <w:shd w:val="clear" w:color="000000" w:fill="FFFFFF"/>
            <w:vAlign w:val="bottom"/>
            <w:hideMark/>
          </w:tcPr>
          <w:p w14:paraId="051F46F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5D9C24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27.736453</w:t>
            </w:r>
          </w:p>
        </w:tc>
        <w:tc>
          <w:tcPr>
            <w:tcW w:w="806" w:type="pct"/>
            <w:tcBorders>
              <w:top w:val="nil"/>
              <w:left w:val="nil"/>
              <w:bottom w:val="single" w:sz="4" w:space="0" w:color="000000"/>
              <w:right w:val="single" w:sz="4" w:space="0" w:color="000000"/>
            </w:tcBorders>
            <w:shd w:val="clear" w:color="000000" w:fill="FFFFFF"/>
            <w:vAlign w:val="bottom"/>
            <w:hideMark/>
          </w:tcPr>
          <w:p w14:paraId="4A26F8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0.036054</w:t>
            </w:r>
          </w:p>
        </w:tc>
      </w:tr>
      <w:tr w:rsidR="00425CF6" w:rsidRPr="00740C19" w14:paraId="66FC7DC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E61951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ТК-70_2466</w:t>
            </w:r>
          </w:p>
        </w:tc>
        <w:tc>
          <w:tcPr>
            <w:tcW w:w="1088" w:type="pct"/>
            <w:tcBorders>
              <w:top w:val="nil"/>
              <w:left w:val="nil"/>
              <w:bottom w:val="single" w:sz="4" w:space="0" w:color="000000"/>
              <w:right w:val="single" w:sz="4" w:space="0" w:color="000000"/>
            </w:tcBorders>
            <w:shd w:val="clear" w:color="000000" w:fill="FFFFFF"/>
            <w:vAlign w:val="bottom"/>
            <w:hideMark/>
          </w:tcPr>
          <w:p w14:paraId="20A249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ТК-71_2468</w:t>
            </w:r>
          </w:p>
        </w:tc>
        <w:tc>
          <w:tcPr>
            <w:tcW w:w="494" w:type="pct"/>
            <w:tcBorders>
              <w:top w:val="nil"/>
              <w:left w:val="nil"/>
              <w:bottom w:val="single" w:sz="4" w:space="0" w:color="000000"/>
              <w:right w:val="single" w:sz="4" w:space="0" w:color="000000"/>
            </w:tcBorders>
            <w:shd w:val="clear" w:color="000000" w:fill="FFFFFF"/>
            <w:vAlign w:val="bottom"/>
            <w:hideMark/>
          </w:tcPr>
          <w:p w14:paraId="0CF84BF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86</w:t>
            </w:r>
          </w:p>
        </w:tc>
        <w:tc>
          <w:tcPr>
            <w:tcW w:w="720" w:type="pct"/>
            <w:tcBorders>
              <w:top w:val="nil"/>
              <w:left w:val="nil"/>
              <w:bottom w:val="single" w:sz="4" w:space="0" w:color="000000"/>
              <w:right w:val="single" w:sz="4" w:space="0" w:color="000000"/>
            </w:tcBorders>
            <w:shd w:val="clear" w:color="000000" w:fill="FFFFFF"/>
            <w:vAlign w:val="bottom"/>
            <w:hideMark/>
          </w:tcPr>
          <w:p w14:paraId="2C875B2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70C4337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31F7A5B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7AA0A5A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F7258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ТК-EB4_6721</w:t>
            </w:r>
          </w:p>
        </w:tc>
        <w:tc>
          <w:tcPr>
            <w:tcW w:w="1088" w:type="pct"/>
            <w:tcBorders>
              <w:top w:val="nil"/>
              <w:left w:val="nil"/>
              <w:bottom w:val="single" w:sz="4" w:space="0" w:color="000000"/>
              <w:right w:val="single" w:sz="4" w:space="0" w:color="000000"/>
            </w:tcBorders>
            <w:shd w:val="clear" w:color="000000" w:fill="FFFFFF"/>
            <w:vAlign w:val="bottom"/>
            <w:hideMark/>
          </w:tcPr>
          <w:p w14:paraId="60C816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ТК-J7_3212</w:t>
            </w:r>
          </w:p>
        </w:tc>
        <w:tc>
          <w:tcPr>
            <w:tcW w:w="494" w:type="pct"/>
            <w:tcBorders>
              <w:top w:val="nil"/>
              <w:left w:val="nil"/>
              <w:bottom w:val="single" w:sz="4" w:space="0" w:color="000000"/>
              <w:right w:val="single" w:sz="4" w:space="0" w:color="000000"/>
            </w:tcBorders>
            <w:shd w:val="clear" w:color="000000" w:fill="FFFFFF"/>
            <w:vAlign w:val="bottom"/>
            <w:hideMark/>
          </w:tcPr>
          <w:p w14:paraId="77052BE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51</w:t>
            </w:r>
          </w:p>
        </w:tc>
        <w:tc>
          <w:tcPr>
            <w:tcW w:w="720" w:type="pct"/>
            <w:tcBorders>
              <w:top w:val="nil"/>
              <w:left w:val="nil"/>
              <w:bottom w:val="single" w:sz="4" w:space="0" w:color="000000"/>
              <w:right w:val="single" w:sz="4" w:space="0" w:color="000000"/>
            </w:tcBorders>
            <w:shd w:val="clear" w:color="000000" w:fill="FFFFFF"/>
            <w:vAlign w:val="bottom"/>
            <w:hideMark/>
          </w:tcPr>
          <w:p w14:paraId="1C712C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406AC3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11.849876</w:t>
            </w:r>
          </w:p>
        </w:tc>
        <w:tc>
          <w:tcPr>
            <w:tcW w:w="806" w:type="pct"/>
            <w:tcBorders>
              <w:top w:val="nil"/>
              <w:left w:val="nil"/>
              <w:bottom w:val="single" w:sz="4" w:space="0" w:color="000000"/>
              <w:right w:val="single" w:sz="4" w:space="0" w:color="000000"/>
            </w:tcBorders>
            <w:shd w:val="clear" w:color="000000" w:fill="FFFFFF"/>
            <w:vAlign w:val="bottom"/>
            <w:hideMark/>
          </w:tcPr>
          <w:p w14:paraId="5AE2D5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0.084389</w:t>
            </w:r>
          </w:p>
        </w:tc>
      </w:tr>
      <w:tr w:rsidR="00425CF6" w:rsidRPr="00740C19" w14:paraId="0686B24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000447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ТК-11_843</w:t>
            </w:r>
          </w:p>
        </w:tc>
        <w:tc>
          <w:tcPr>
            <w:tcW w:w="1088" w:type="pct"/>
            <w:tcBorders>
              <w:top w:val="nil"/>
              <w:left w:val="nil"/>
              <w:bottom w:val="single" w:sz="4" w:space="0" w:color="000000"/>
              <w:right w:val="single" w:sz="4" w:space="0" w:color="000000"/>
            </w:tcBorders>
            <w:shd w:val="clear" w:color="000000" w:fill="FFFFFF"/>
            <w:vAlign w:val="bottom"/>
            <w:hideMark/>
          </w:tcPr>
          <w:p w14:paraId="254EB39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ТК-12_844</w:t>
            </w:r>
          </w:p>
        </w:tc>
        <w:tc>
          <w:tcPr>
            <w:tcW w:w="494" w:type="pct"/>
            <w:tcBorders>
              <w:top w:val="nil"/>
              <w:left w:val="nil"/>
              <w:bottom w:val="single" w:sz="4" w:space="0" w:color="000000"/>
              <w:right w:val="single" w:sz="4" w:space="0" w:color="000000"/>
            </w:tcBorders>
            <w:shd w:val="clear" w:color="000000" w:fill="FFFFFF"/>
            <w:vAlign w:val="bottom"/>
            <w:hideMark/>
          </w:tcPr>
          <w:p w14:paraId="574C6A1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80</w:t>
            </w:r>
          </w:p>
        </w:tc>
        <w:tc>
          <w:tcPr>
            <w:tcW w:w="720" w:type="pct"/>
            <w:tcBorders>
              <w:top w:val="nil"/>
              <w:left w:val="nil"/>
              <w:bottom w:val="single" w:sz="4" w:space="0" w:color="000000"/>
              <w:right w:val="single" w:sz="4" w:space="0" w:color="000000"/>
            </w:tcBorders>
            <w:shd w:val="clear" w:color="000000" w:fill="FFFFFF"/>
            <w:vAlign w:val="bottom"/>
            <w:hideMark/>
          </w:tcPr>
          <w:p w14:paraId="298EF1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82964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070EE4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4809DF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87321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ТК-10_698</w:t>
            </w:r>
          </w:p>
        </w:tc>
        <w:tc>
          <w:tcPr>
            <w:tcW w:w="1088" w:type="pct"/>
            <w:tcBorders>
              <w:top w:val="nil"/>
              <w:left w:val="nil"/>
              <w:bottom w:val="single" w:sz="4" w:space="0" w:color="000000"/>
              <w:right w:val="single" w:sz="4" w:space="0" w:color="000000"/>
            </w:tcBorders>
            <w:shd w:val="clear" w:color="000000" w:fill="FFFFFF"/>
            <w:vAlign w:val="bottom"/>
            <w:hideMark/>
          </w:tcPr>
          <w:p w14:paraId="73D114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ТК-11_843</w:t>
            </w:r>
          </w:p>
        </w:tc>
        <w:tc>
          <w:tcPr>
            <w:tcW w:w="494" w:type="pct"/>
            <w:tcBorders>
              <w:top w:val="nil"/>
              <w:left w:val="nil"/>
              <w:bottom w:val="single" w:sz="4" w:space="0" w:color="000000"/>
              <w:right w:val="single" w:sz="4" w:space="0" w:color="000000"/>
            </w:tcBorders>
            <w:shd w:val="clear" w:color="000000" w:fill="FFFFFF"/>
            <w:vAlign w:val="bottom"/>
            <w:hideMark/>
          </w:tcPr>
          <w:p w14:paraId="371080E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330</w:t>
            </w:r>
          </w:p>
        </w:tc>
        <w:tc>
          <w:tcPr>
            <w:tcW w:w="720" w:type="pct"/>
            <w:tcBorders>
              <w:top w:val="nil"/>
              <w:left w:val="nil"/>
              <w:bottom w:val="single" w:sz="4" w:space="0" w:color="000000"/>
              <w:right w:val="single" w:sz="4" w:space="0" w:color="000000"/>
            </w:tcBorders>
            <w:shd w:val="clear" w:color="000000" w:fill="FFFFFF"/>
            <w:vAlign w:val="bottom"/>
            <w:hideMark/>
          </w:tcPr>
          <w:p w14:paraId="0F2E35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22BA90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30011A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1BC0811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53830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ТК-23_1584</w:t>
            </w:r>
          </w:p>
        </w:tc>
        <w:tc>
          <w:tcPr>
            <w:tcW w:w="1088" w:type="pct"/>
            <w:tcBorders>
              <w:top w:val="nil"/>
              <w:left w:val="nil"/>
              <w:bottom w:val="single" w:sz="4" w:space="0" w:color="000000"/>
              <w:right w:val="single" w:sz="4" w:space="0" w:color="000000"/>
            </w:tcBorders>
            <w:shd w:val="clear" w:color="000000" w:fill="FFFFFF"/>
            <w:vAlign w:val="bottom"/>
            <w:hideMark/>
          </w:tcPr>
          <w:p w14:paraId="4797FB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ТК-24_1587</w:t>
            </w:r>
          </w:p>
        </w:tc>
        <w:tc>
          <w:tcPr>
            <w:tcW w:w="494" w:type="pct"/>
            <w:tcBorders>
              <w:top w:val="nil"/>
              <w:left w:val="nil"/>
              <w:bottom w:val="single" w:sz="4" w:space="0" w:color="000000"/>
              <w:right w:val="single" w:sz="4" w:space="0" w:color="000000"/>
            </w:tcBorders>
            <w:shd w:val="clear" w:color="000000" w:fill="FFFFFF"/>
            <w:vAlign w:val="bottom"/>
            <w:hideMark/>
          </w:tcPr>
          <w:p w14:paraId="2CA1C1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95</w:t>
            </w:r>
          </w:p>
        </w:tc>
        <w:tc>
          <w:tcPr>
            <w:tcW w:w="720" w:type="pct"/>
            <w:tcBorders>
              <w:top w:val="nil"/>
              <w:left w:val="nil"/>
              <w:bottom w:val="single" w:sz="4" w:space="0" w:color="000000"/>
              <w:right w:val="single" w:sz="4" w:space="0" w:color="000000"/>
            </w:tcBorders>
            <w:shd w:val="clear" w:color="000000" w:fill="FFFFFF"/>
            <w:vAlign w:val="bottom"/>
            <w:hideMark/>
          </w:tcPr>
          <w:p w14:paraId="54969E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140DE3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73EB7FE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7474AC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324CAB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ТК-24_1587</w:t>
            </w:r>
          </w:p>
        </w:tc>
        <w:tc>
          <w:tcPr>
            <w:tcW w:w="1088" w:type="pct"/>
            <w:tcBorders>
              <w:top w:val="nil"/>
              <w:left w:val="nil"/>
              <w:bottom w:val="single" w:sz="4" w:space="0" w:color="000000"/>
              <w:right w:val="single" w:sz="4" w:space="0" w:color="000000"/>
            </w:tcBorders>
            <w:shd w:val="clear" w:color="000000" w:fill="FFFFFF"/>
            <w:vAlign w:val="bottom"/>
            <w:hideMark/>
          </w:tcPr>
          <w:p w14:paraId="758177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ТК-25_1589</w:t>
            </w:r>
          </w:p>
        </w:tc>
        <w:tc>
          <w:tcPr>
            <w:tcW w:w="494" w:type="pct"/>
            <w:tcBorders>
              <w:top w:val="nil"/>
              <w:left w:val="nil"/>
              <w:bottom w:val="single" w:sz="4" w:space="0" w:color="000000"/>
              <w:right w:val="single" w:sz="4" w:space="0" w:color="000000"/>
            </w:tcBorders>
            <w:shd w:val="clear" w:color="000000" w:fill="FFFFFF"/>
            <w:vAlign w:val="bottom"/>
            <w:hideMark/>
          </w:tcPr>
          <w:p w14:paraId="02E237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w:t>
            </w:r>
          </w:p>
        </w:tc>
        <w:tc>
          <w:tcPr>
            <w:tcW w:w="720" w:type="pct"/>
            <w:tcBorders>
              <w:top w:val="nil"/>
              <w:left w:val="nil"/>
              <w:bottom w:val="single" w:sz="4" w:space="0" w:color="000000"/>
              <w:right w:val="single" w:sz="4" w:space="0" w:color="000000"/>
            </w:tcBorders>
            <w:shd w:val="clear" w:color="000000" w:fill="FFFFFF"/>
            <w:vAlign w:val="bottom"/>
            <w:hideMark/>
          </w:tcPr>
          <w:p w14:paraId="3B6509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259334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B6355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C0BF81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50D71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ТК-25_1589</w:t>
            </w:r>
          </w:p>
        </w:tc>
        <w:tc>
          <w:tcPr>
            <w:tcW w:w="1088" w:type="pct"/>
            <w:tcBorders>
              <w:top w:val="nil"/>
              <w:left w:val="nil"/>
              <w:bottom w:val="single" w:sz="4" w:space="0" w:color="000000"/>
              <w:right w:val="single" w:sz="4" w:space="0" w:color="000000"/>
            </w:tcBorders>
            <w:shd w:val="clear" w:color="000000" w:fill="FFFFFF"/>
            <w:vAlign w:val="bottom"/>
            <w:hideMark/>
          </w:tcPr>
          <w:p w14:paraId="1FBE18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ТК-26_1591</w:t>
            </w:r>
          </w:p>
        </w:tc>
        <w:tc>
          <w:tcPr>
            <w:tcW w:w="494" w:type="pct"/>
            <w:tcBorders>
              <w:top w:val="nil"/>
              <w:left w:val="nil"/>
              <w:bottom w:val="single" w:sz="4" w:space="0" w:color="000000"/>
              <w:right w:val="single" w:sz="4" w:space="0" w:color="000000"/>
            </w:tcBorders>
            <w:shd w:val="clear" w:color="000000" w:fill="FFFFFF"/>
            <w:vAlign w:val="bottom"/>
            <w:hideMark/>
          </w:tcPr>
          <w:p w14:paraId="5AACFA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83</w:t>
            </w:r>
          </w:p>
        </w:tc>
        <w:tc>
          <w:tcPr>
            <w:tcW w:w="720" w:type="pct"/>
            <w:tcBorders>
              <w:top w:val="nil"/>
              <w:left w:val="nil"/>
              <w:bottom w:val="single" w:sz="4" w:space="0" w:color="000000"/>
              <w:right w:val="single" w:sz="4" w:space="0" w:color="000000"/>
            </w:tcBorders>
            <w:shd w:val="clear" w:color="000000" w:fill="FFFFFF"/>
            <w:vAlign w:val="bottom"/>
            <w:hideMark/>
          </w:tcPr>
          <w:p w14:paraId="390908B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6B0B8D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353394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592CDB1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23A7A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ТК-13F1_140</w:t>
            </w:r>
          </w:p>
        </w:tc>
        <w:tc>
          <w:tcPr>
            <w:tcW w:w="1088" w:type="pct"/>
            <w:tcBorders>
              <w:top w:val="nil"/>
              <w:left w:val="nil"/>
              <w:bottom w:val="single" w:sz="4" w:space="0" w:color="000000"/>
              <w:right w:val="single" w:sz="4" w:space="0" w:color="000000"/>
            </w:tcBorders>
            <w:shd w:val="clear" w:color="000000" w:fill="FFFFFF"/>
            <w:vAlign w:val="bottom"/>
            <w:hideMark/>
          </w:tcPr>
          <w:p w14:paraId="2887E2E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ТК-13F2_1529</w:t>
            </w:r>
          </w:p>
        </w:tc>
        <w:tc>
          <w:tcPr>
            <w:tcW w:w="494" w:type="pct"/>
            <w:tcBorders>
              <w:top w:val="nil"/>
              <w:left w:val="nil"/>
              <w:bottom w:val="single" w:sz="4" w:space="0" w:color="000000"/>
              <w:right w:val="single" w:sz="4" w:space="0" w:color="000000"/>
            </w:tcBorders>
            <w:shd w:val="clear" w:color="000000" w:fill="FFFFFF"/>
            <w:vAlign w:val="bottom"/>
            <w:hideMark/>
          </w:tcPr>
          <w:p w14:paraId="0017718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132</w:t>
            </w:r>
          </w:p>
        </w:tc>
        <w:tc>
          <w:tcPr>
            <w:tcW w:w="720" w:type="pct"/>
            <w:tcBorders>
              <w:top w:val="nil"/>
              <w:left w:val="nil"/>
              <w:bottom w:val="single" w:sz="4" w:space="0" w:color="000000"/>
              <w:right w:val="single" w:sz="4" w:space="0" w:color="000000"/>
            </w:tcBorders>
            <w:shd w:val="clear" w:color="000000" w:fill="FFFFFF"/>
            <w:vAlign w:val="bottom"/>
            <w:hideMark/>
          </w:tcPr>
          <w:p w14:paraId="1E6A62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2504DA8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463F478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34BE5D1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8DD85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ТК-13F3_141</w:t>
            </w:r>
          </w:p>
        </w:tc>
        <w:tc>
          <w:tcPr>
            <w:tcW w:w="1088" w:type="pct"/>
            <w:tcBorders>
              <w:top w:val="nil"/>
              <w:left w:val="nil"/>
              <w:bottom w:val="single" w:sz="4" w:space="0" w:color="000000"/>
              <w:right w:val="single" w:sz="4" w:space="0" w:color="000000"/>
            </w:tcBorders>
            <w:shd w:val="clear" w:color="000000" w:fill="FFFFFF"/>
            <w:vAlign w:val="bottom"/>
            <w:hideMark/>
          </w:tcPr>
          <w:p w14:paraId="5567B2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ТК-13F3.1_1827</w:t>
            </w:r>
          </w:p>
        </w:tc>
        <w:tc>
          <w:tcPr>
            <w:tcW w:w="494" w:type="pct"/>
            <w:tcBorders>
              <w:top w:val="nil"/>
              <w:left w:val="nil"/>
              <w:bottom w:val="single" w:sz="4" w:space="0" w:color="000000"/>
              <w:right w:val="single" w:sz="4" w:space="0" w:color="000000"/>
            </w:tcBorders>
            <w:shd w:val="clear" w:color="000000" w:fill="FFFFFF"/>
            <w:vAlign w:val="bottom"/>
            <w:hideMark/>
          </w:tcPr>
          <w:p w14:paraId="0624D9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49</w:t>
            </w:r>
          </w:p>
        </w:tc>
        <w:tc>
          <w:tcPr>
            <w:tcW w:w="720" w:type="pct"/>
            <w:tcBorders>
              <w:top w:val="nil"/>
              <w:left w:val="nil"/>
              <w:bottom w:val="single" w:sz="4" w:space="0" w:color="000000"/>
              <w:right w:val="single" w:sz="4" w:space="0" w:color="000000"/>
            </w:tcBorders>
            <w:shd w:val="clear" w:color="000000" w:fill="FFFFFF"/>
            <w:vAlign w:val="bottom"/>
            <w:hideMark/>
          </w:tcPr>
          <w:p w14:paraId="4EBB0C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67197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5EDFC7D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4ABE8FC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605CE2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ЦТП-Лена_6183</w:t>
            </w:r>
          </w:p>
        </w:tc>
        <w:tc>
          <w:tcPr>
            <w:tcW w:w="1088" w:type="pct"/>
            <w:tcBorders>
              <w:top w:val="nil"/>
              <w:left w:val="nil"/>
              <w:bottom w:val="single" w:sz="4" w:space="0" w:color="000000"/>
              <w:right w:val="single" w:sz="4" w:space="0" w:color="000000"/>
            </w:tcBorders>
            <w:shd w:val="clear" w:color="000000" w:fill="FFFFFF"/>
            <w:vAlign w:val="bottom"/>
            <w:hideMark/>
          </w:tcPr>
          <w:p w14:paraId="27C2EB7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ЦТП-Лена_3786</w:t>
            </w:r>
          </w:p>
        </w:tc>
        <w:tc>
          <w:tcPr>
            <w:tcW w:w="494" w:type="pct"/>
            <w:tcBorders>
              <w:top w:val="nil"/>
              <w:left w:val="nil"/>
              <w:bottom w:val="single" w:sz="4" w:space="0" w:color="000000"/>
              <w:right w:val="single" w:sz="4" w:space="0" w:color="000000"/>
            </w:tcBorders>
            <w:shd w:val="clear" w:color="000000" w:fill="FFFFFF"/>
            <w:vAlign w:val="bottom"/>
            <w:hideMark/>
          </w:tcPr>
          <w:p w14:paraId="7BCEFAC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20" w:type="pct"/>
            <w:tcBorders>
              <w:top w:val="nil"/>
              <w:left w:val="nil"/>
              <w:bottom w:val="single" w:sz="4" w:space="0" w:color="000000"/>
              <w:right w:val="single" w:sz="4" w:space="0" w:color="000000"/>
            </w:tcBorders>
            <w:shd w:val="clear" w:color="000000" w:fill="FFFFFF"/>
            <w:vAlign w:val="bottom"/>
            <w:hideMark/>
          </w:tcPr>
          <w:p w14:paraId="4E77B5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62612B6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12.094628</w:t>
            </w:r>
          </w:p>
        </w:tc>
        <w:tc>
          <w:tcPr>
            <w:tcW w:w="806" w:type="pct"/>
            <w:tcBorders>
              <w:top w:val="nil"/>
              <w:left w:val="nil"/>
              <w:bottom w:val="single" w:sz="4" w:space="0" w:color="000000"/>
              <w:right w:val="single" w:sz="4" w:space="0" w:color="000000"/>
            </w:tcBorders>
            <w:shd w:val="clear" w:color="000000" w:fill="FFFFFF"/>
            <w:vAlign w:val="bottom"/>
            <w:hideMark/>
          </w:tcPr>
          <w:p w14:paraId="44CAD88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0.082681</w:t>
            </w:r>
          </w:p>
        </w:tc>
      </w:tr>
      <w:tr w:rsidR="00425CF6" w:rsidRPr="00740C19" w14:paraId="2F01FA9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B9DB64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З-7_5895</w:t>
            </w:r>
          </w:p>
        </w:tc>
        <w:tc>
          <w:tcPr>
            <w:tcW w:w="1088" w:type="pct"/>
            <w:tcBorders>
              <w:top w:val="nil"/>
              <w:left w:val="nil"/>
              <w:bottom w:val="single" w:sz="4" w:space="0" w:color="000000"/>
              <w:right w:val="single" w:sz="4" w:space="0" w:color="000000"/>
            </w:tcBorders>
            <w:shd w:val="clear" w:color="000000" w:fill="FFFFFF"/>
            <w:vAlign w:val="bottom"/>
            <w:hideMark/>
          </w:tcPr>
          <w:p w14:paraId="3C65BE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ТК-K2_3176</w:t>
            </w:r>
          </w:p>
        </w:tc>
        <w:tc>
          <w:tcPr>
            <w:tcW w:w="494" w:type="pct"/>
            <w:tcBorders>
              <w:top w:val="nil"/>
              <w:left w:val="nil"/>
              <w:bottom w:val="single" w:sz="4" w:space="0" w:color="000000"/>
              <w:right w:val="single" w:sz="4" w:space="0" w:color="000000"/>
            </w:tcBorders>
            <w:shd w:val="clear" w:color="000000" w:fill="FFFFFF"/>
            <w:vAlign w:val="bottom"/>
            <w:hideMark/>
          </w:tcPr>
          <w:p w14:paraId="265C046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20" w:type="pct"/>
            <w:tcBorders>
              <w:top w:val="nil"/>
              <w:left w:val="nil"/>
              <w:bottom w:val="single" w:sz="4" w:space="0" w:color="000000"/>
              <w:right w:val="single" w:sz="4" w:space="0" w:color="000000"/>
            </w:tcBorders>
            <w:shd w:val="clear" w:color="000000" w:fill="FFFFFF"/>
            <w:vAlign w:val="bottom"/>
            <w:hideMark/>
          </w:tcPr>
          <w:p w14:paraId="3321311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60CC2C9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19.722212</w:t>
            </w:r>
          </w:p>
        </w:tc>
        <w:tc>
          <w:tcPr>
            <w:tcW w:w="806" w:type="pct"/>
            <w:tcBorders>
              <w:top w:val="nil"/>
              <w:left w:val="nil"/>
              <w:bottom w:val="single" w:sz="4" w:space="0" w:color="000000"/>
              <w:right w:val="single" w:sz="4" w:space="0" w:color="000000"/>
            </w:tcBorders>
            <w:shd w:val="clear" w:color="000000" w:fill="FFFFFF"/>
            <w:vAlign w:val="bottom"/>
            <w:hideMark/>
          </w:tcPr>
          <w:p w14:paraId="13D78E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0.050704</w:t>
            </w:r>
          </w:p>
        </w:tc>
      </w:tr>
      <w:tr w:rsidR="00425CF6" w:rsidRPr="00740C19" w14:paraId="3148529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9F6B18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З-2_5891</w:t>
            </w:r>
          </w:p>
        </w:tc>
        <w:tc>
          <w:tcPr>
            <w:tcW w:w="1088" w:type="pct"/>
            <w:tcBorders>
              <w:top w:val="nil"/>
              <w:left w:val="nil"/>
              <w:bottom w:val="single" w:sz="4" w:space="0" w:color="000000"/>
              <w:right w:val="single" w:sz="4" w:space="0" w:color="000000"/>
            </w:tcBorders>
            <w:shd w:val="clear" w:color="000000" w:fill="FFFFFF"/>
            <w:vAlign w:val="bottom"/>
            <w:hideMark/>
          </w:tcPr>
          <w:p w14:paraId="080506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ТК-80_7266</w:t>
            </w:r>
          </w:p>
        </w:tc>
        <w:tc>
          <w:tcPr>
            <w:tcW w:w="494" w:type="pct"/>
            <w:tcBorders>
              <w:top w:val="nil"/>
              <w:left w:val="nil"/>
              <w:bottom w:val="single" w:sz="4" w:space="0" w:color="000000"/>
              <w:right w:val="single" w:sz="4" w:space="0" w:color="000000"/>
            </w:tcBorders>
            <w:shd w:val="clear" w:color="000000" w:fill="FFFFFF"/>
            <w:vAlign w:val="bottom"/>
            <w:hideMark/>
          </w:tcPr>
          <w:p w14:paraId="43CA8B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w:t>
            </w:r>
          </w:p>
        </w:tc>
        <w:tc>
          <w:tcPr>
            <w:tcW w:w="720" w:type="pct"/>
            <w:tcBorders>
              <w:top w:val="nil"/>
              <w:left w:val="nil"/>
              <w:bottom w:val="single" w:sz="4" w:space="0" w:color="000000"/>
              <w:right w:val="single" w:sz="4" w:space="0" w:color="000000"/>
            </w:tcBorders>
            <w:shd w:val="clear" w:color="000000" w:fill="FFFFFF"/>
            <w:vAlign w:val="bottom"/>
            <w:hideMark/>
          </w:tcPr>
          <w:p w14:paraId="4C48D7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387AF7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60868F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673116B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E966C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З-1_5889</w:t>
            </w:r>
          </w:p>
        </w:tc>
        <w:tc>
          <w:tcPr>
            <w:tcW w:w="1088" w:type="pct"/>
            <w:tcBorders>
              <w:top w:val="nil"/>
              <w:left w:val="nil"/>
              <w:bottom w:val="single" w:sz="4" w:space="0" w:color="000000"/>
              <w:right w:val="single" w:sz="4" w:space="0" w:color="000000"/>
            </w:tcBorders>
            <w:shd w:val="clear" w:color="000000" w:fill="FFFFFF"/>
            <w:vAlign w:val="bottom"/>
            <w:hideMark/>
          </w:tcPr>
          <w:p w14:paraId="2BDEF2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ТК-2A3_293</w:t>
            </w:r>
          </w:p>
        </w:tc>
        <w:tc>
          <w:tcPr>
            <w:tcW w:w="494" w:type="pct"/>
            <w:tcBorders>
              <w:top w:val="nil"/>
              <w:left w:val="nil"/>
              <w:bottom w:val="single" w:sz="4" w:space="0" w:color="000000"/>
              <w:right w:val="single" w:sz="4" w:space="0" w:color="000000"/>
            </w:tcBorders>
            <w:shd w:val="clear" w:color="000000" w:fill="FFFFFF"/>
            <w:vAlign w:val="bottom"/>
            <w:hideMark/>
          </w:tcPr>
          <w:p w14:paraId="231C6A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20" w:type="pct"/>
            <w:tcBorders>
              <w:top w:val="nil"/>
              <w:left w:val="nil"/>
              <w:bottom w:val="single" w:sz="4" w:space="0" w:color="000000"/>
              <w:right w:val="single" w:sz="4" w:space="0" w:color="000000"/>
            </w:tcBorders>
            <w:shd w:val="clear" w:color="000000" w:fill="FFFFFF"/>
            <w:vAlign w:val="bottom"/>
            <w:hideMark/>
          </w:tcPr>
          <w:p w14:paraId="142764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51CCBF5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23.781658</w:t>
            </w:r>
          </w:p>
        </w:tc>
        <w:tc>
          <w:tcPr>
            <w:tcW w:w="806" w:type="pct"/>
            <w:tcBorders>
              <w:top w:val="nil"/>
              <w:left w:val="nil"/>
              <w:bottom w:val="single" w:sz="4" w:space="0" w:color="000000"/>
              <w:right w:val="single" w:sz="4" w:space="0" w:color="000000"/>
            </w:tcBorders>
            <w:shd w:val="clear" w:color="000000" w:fill="FFFFFF"/>
            <w:vAlign w:val="bottom"/>
            <w:hideMark/>
          </w:tcPr>
          <w:p w14:paraId="36D628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0.042049</w:t>
            </w:r>
          </w:p>
        </w:tc>
      </w:tr>
      <w:tr w:rsidR="00425CF6" w:rsidRPr="00740C19" w14:paraId="28076EB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1425A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ТК-50_230</w:t>
            </w:r>
          </w:p>
        </w:tc>
        <w:tc>
          <w:tcPr>
            <w:tcW w:w="1088" w:type="pct"/>
            <w:tcBorders>
              <w:top w:val="nil"/>
              <w:left w:val="nil"/>
              <w:bottom w:val="single" w:sz="4" w:space="0" w:color="000000"/>
              <w:right w:val="single" w:sz="4" w:space="0" w:color="000000"/>
            </w:tcBorders>
            <w:shd w:val="clear" w:color="000000" w:fill="FFFFFF"/>
            <w:vAlign w:val="bottom"/>
            <w:hideMark/>
          </w:tcPr>
          <w:p w14:paraId="499AAF2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ТК-50.1_1881</w:t>
            </w:r>
          </w:p>
        </w:tc>
        <w:tc>
          <w:tcPr>
            <w:tcW w:w="494" w:type="pct"/>
            <w:tcBorders>
              <w:top w:val="nil"/>
              <w:left w:val="nil"/>
              <w:bottom w:val="single" w:sz="4" w:space="0" w:color="000000"/>
              <w:right w:val="single" w:sz="4" w:space="0" w:color="000000"/>
            </w:tcBorders>
            <w:shd w:val="clear" w:color="000000" w:fill="FFFFFF"/>
            <w:vAlign w:val="bottom"/>
            <w:hideMark/>
          </w:tcPr>
          <w:p w14:paraId="4E3DF92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20" w:type="pct"/>
            <w:tcBorders>
              <w:top w:val="nil"/>
              <w:left w:val="nil"/>
              <w:bottom w:val="single" w:sz="4" w:space="0" w:color="000000"/>
              <w:right w:val="single" w:sz="4" w:space="0" w:color="000000"/>
            </w:tcBorders>
            <w:shd w:val="clear" w:color="000000" w:fill="FFFFFF"/>
            <w:vAlign w:val="bottom"/>
            <w:hideMark/>
          </w:tcPr>
          <w:p w14:paraId="3A8D324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03A648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1D2FBF7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497A669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02ECA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ТК-71_2468</w:t>
            </w:r>
          </w:p>
        </w:tc>
        <w:tc>
          <w:tcPr>
            <w:tcW w:w="1088" w:type="pct"/>
            <w:tcBorders>
              <w:top w:val="nil"/>
              <w:left w:val="nil"/>
              <w:bottom w:val="single" w:sz="4" w:space="0" w:color="000000"/>
              <w:right w:val="single" w:sz="4" w:space="0" w:color="000000"/>
            </w:tcBorders>
            <w:shd w:val="clear" w:color="000000" w:fill="FFFFFF"/>
            <w:vAlign w:val="bottom"/>
            <w:hideMark/>
          </w:tcPr>
          <w:p w14:paraId="5E15CC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ТК-71.1_1883</w:t>
            </w:r>
          </w:p>
        </w:tc>
        <w:tc>
          <w:tcPr>
            <w:tcW w:w="494" w:type="pct"/>
            <w:tcBorders>
              <w:top w:val="nil"/>
              <w:left w:val="nil"/>
              <w:bottom w:val="single" w:sz="4" w:space="0" w:color="000000"/>
              <w:right w:val="single" w:sz="4" w:space="0" w:color="000000"/>
            </w:tcBorders>
            <w:shd w:val="clear" w:color="000000" w:fill="FFFFFF"/>
            <w:vAlign w:val="bottom"/>
            <w:hideMark/>
          </w:tcPr>
          <w:p w14:paraId="05464F9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21</w:t>
            </w:r>
          </w:p>
        </w:tc>
        <w:tc>
          <w:tcPr>
            <w:tcW w:w="720" w:type="pct"/>
            <w:tcBorders>
              <w:top w:val="nil"/>
              <w:left w:val="nil"/>
              <w:bottom w:val="single" w:sz="4" w:space="0" w:color="000000"/>
              <w:right w:val="single" w:sz="4" w:space="0" w:color="000000"/>
            </w:tcBorders>
            <w:shd w:val="clear" w:color="000000" w:fill="FFFFFF"/>
            <w:vAlign w:val="bottom"/>
            <w:hideMark/>
          </w:tcPr>
          <w:p w14:paraId="7566F4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285D485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1DAD91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1901775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7BF32A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ТК-E2_682</w:t>
            </w:r>
          </w:p>
        </w:tc>
        <w:tc>
          <w:tcPr>
            <w:tcW w:w="1088" w:type="pct"/>
            <w:tcBorders>
              <w:top w:val="nil"/>
              <w:left w:val="nil"/>
              <w:bottom w:val="single" w:sz="4" w:space="0" w:color="000000"/>
              <w:right w:val="single" w:sz="4" w:space="0" w:color="000000"/>
            </w:tcBorders>
            <w:shd w:val="clear" w:color="000000" w:fill="FFFFFF"/>
            <w:vAlign w:val="bottom"/>
            <w:hideMark/>
          </w:tcPr>
          <w:p w14:paraId="7D0641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ТК-E2.1_6311</w:t>
            </w:r>
          </w:p>
        </w:tc>
        <w:tc>
          <w:tcPr>
            <w:tcW w:w="494" w:type="pct"/>
            <w:tcBorders>
              <w:top w:val="nil"/>
              <w:left w:val="nil"/>
              <w:bottom w:val="single" w:sz="4" w:space="0" w:color="000000"/>
              <w:right w:val="single" w:sz="4" w:space="0" w:color="000000"/>
            </w:tcBorders>
            <w:shd w:val="clear" w:color="000000" w:fill="FFFFFF"/>
            <w:vAlign w:val="bottom"/>
            <w:hideMark/>
          </w:tcPr>
          <w:p w14:paraId="73F96A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45</w:t>
            </w:r>
          </w:p>
        </w:tc>
        <w:tc>
          <w:tcPr>
            <w:tcW w:w="720" w:type="pct"/>
            <w:tcBorders>
              <w:top w:val="nil"/>
              <w:left w:val="nil"/>
              <w:bottom w:val="single" w:sz="4" w:space="0" w:color="000000"/>
              <w:right w:val="single" w:sz="4" w:space="0" w:color="000000"/>
            </w:tcBorders>
            <w:shd w:val="clear" w:color="000000" w:fill="FFFFFF"/>
            <w:vAlign w:val="bottom"/>
            <w:hideMark/>
          </w:tcPr>
          <w:p w14:paraId="428342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5758A6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6" w:type="pct"/>
            <w:tcBorders>
              <w:top w:val="nil"/>
              <w:left w:val="nil"/>
              <w:bottom w:val="single" w:sz="4" w:space="0" w:color="000000"/>
              <w:right w:val="single" w:sz="4" w:space="0" w:color="000000"/>
            </w:tcBorders>
            <w:shd w:val="clear" w:color="000000" w:fill="FFFFFF"/>
            <w:vAlign w:val="bottom"/>
            <w:hideMark/>
          </w:tcPr>
          <w:p w14:paraId="7F03F4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5267577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84D10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ТК-E1_630</w:t>
            </w:r>
          </w:p>
        </w:tc>
        <w:tc>
          <w:tcPr>
            <w:tcW w:w="1088" w:type="pct"/>
            <w:tcBorders>
              <w:top w:val="nil"/>
              <w:left w:val="nil"/>
              <w:bottom w:val="single" w:sz="4" w:space="0" w:color="000000"/>
              <w:right w:val="single" w:sz="4" w:space="0" w:color="000000"/>
            </w:tcBorders>
            <w:shd w:val="clear" w:color="000000" w:fill="FFFFFF"/>
            <w:vAlign w:val="bottom"/>
            <w:hideMark/>
          </w:tcPr>
          <w:p w14:paraId="6F832B1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ТК-E05_824</w:t>
            </w:r>
          </w:p>
        </w:tc>
        <w:tc>
          <w:tcPr>
            <w:tcW w:w="494" w:type="pct"/>
            <w:tcBorders>
              <w:top w:val="nil"/>
              <w:left w:val="nil"/>
              <w:bottom w:val="single" w:sz="4" w:space="0" w:color="000000"/>
              <w:right w:val="single" w:sz="4" w:space="0" w:color="000000"/>
            </w:tcBorders>
            <w:shd w:val="clear" w:color="000000" w:fill="FFFFFF"/>
            <w:vAlign w:val="bottom"/>
            <w:hideMark/>
          </w:tcPr>
          <w:p w14:paraId="16197D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42</w:t>
            </w:r>
          </w:p>
        </w:tc>
        <w:tc>
          <w:tcPr>
            <w:tcW w:w="720" w:type="pct"/>
            <w:tcBorders>
              <w:top w:val="nil"/>
              <w:left w:val="nil"/>
              <w:bottom w:val="single" w:sz="4" w:space="0" w:color="000000"/>
              <w:right w:val="single" w:sz="4" w:space="0" w:color="000000"/>
            </w:tcBorders>
            <w:shd w:val="clear" w:color="000000" w:fill="FFFFFF"/>
            <w:vAlign w:val="bottom"/>
            <w:hideMark/>
          </w:tcPr>
          <w:p w14:paraId="6ADD73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6259F6C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6" w:type="pct"/>
            <w:tcBorders>
              <w:top w:val="nil"/>
              <w:left w:val="nil"/>
              <w:bottom w:val="single" w:sz="4" w:space="0" w:color="000000"/>
              <w:right w:val="single" w:sz="4" w:space="0" w:color="000000"/>
            </w:tcBorders>
            <w:shd w:val="clear" w:color="000000" w:fill="FFFFFF"/>
            <w:vAlign w:val="bottom"/>
            <w:hideMark/>
          </w:tcPr>
          <w:p w14:paraId="305DFE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008E7DE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1935A8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ТК-2_6343</w:t>
            </w:r>
          </w:p>
        </w:tc>
        <w:tc>
          <w:tcPr>
            <w:tcW w:w="1088" w:type="pct"/>
            <w:tcBorders>
              <w:top w:val="nil"/>
              <w:left w:val="nil"/>
              <w:bottom w:val="single" w:sz="4" w:space="0" w:color="000000"/>
              <w:right w:val="single" w:sz="4" w:space="0" w:color="000000"/>
            </w:tcBorders>
            <w:shd w:val="clear" w:color="000000" w:fill="FFFFFF"/>
            <w:vAlign w:val="bottom"/>
            <w:hideMark/>
          </w:tcPr>
          <w:p w14:paraId="6D05C9C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ТК-1_615</w:t>
            </w:r>
          </w:p>
        </w:tc>
        <w:tc>
          <w:tcPr>
            <w:tcW w:w="494" w:type="pct"/>
            <w:tcBorders>
              <w:top w:val="nil"/>
              <w:left w:val="nil"/>
              <w:bottom w:val="single" w:sz="4" w:space="0" w:color="000000"/>
              <w:right w:val="single" w:sz="4" w:space="0" w:color="000000"/>
            </w:tcBorders>
            <w:shd w:val="clear" w:color="000000" w:fill="FFFFFF"/>
            <w:vAlign w:val="bottom"/>
            <w:hideMark/>
          </w:tcPr>
          <w:p w14:paraId="1219FE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33</w:t>
            </w:r>
          </w:p>
        </w:tc>
        <w:tc>
          <w:tcPr>
            <w:tcW w:w="720" w:type="pct"/>
            <w:tcBorders>
              <w:top w:val="nil"/>
              <w:left w:val="nil"/>
              <w:bottom w:val="single" w:sz="4" w:space="0" w:color="000000"/>
              <w:right w:val="single" w:sz="4" w:space="0" w:color="000000"/>
            </w:tcBorders>
            <w:shd w:val="clear" w:color="000000" w:fill="FFFFFF"/>
            <w:vAlign w:val="bottom"/>
            <w:hideMark/>
          </w:tcPr>
          <w:p w14:paraId="0A56AA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2DD25B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7A1AF6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71C094B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58168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З-6_5831</w:t>
            </w:r>
          </w:p>
        </w:tc>
        <w:tc>
          <w:tcPr>
            <w:tcW w:w="1088" w:type="pct"/>
            <w:tcBorders>
              <w:top w:val="nil"/>
              <w:left w:val="nil"/>
              <w:bottom w:val="single" w:sz="4" w:space="0" w:color="000000"/>
              <w:right w:val="single" w:sz="4" w:space="0" w:color="000000"/>
            </w:tcBorders>
            <w:shd w:val="clear" w:color="000000" w:fill="FFFFFF"/>
            <w:vAlign w:val="bottom"/>
            <w:hideMark/>
          </w:tcPr>
          <w:p w14:paraId="00A5190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ТК-E5_838</w:t>
            </w:r>
          </w:p>
        </w:tc>
        <w:tc>
          <w:tcPr>
            <w:tcW w:w="494" w:type="pct"/>
            <w:tcBorders>
              <w:top w:val="nil"/>
              <w:left w:val="nil"/>
              <w:bottom w:val="single" w:sz="4" w:space="0" w:color="000000"/>
              <w:right w:val="single" w:sz="4" w:space="0" w:color="000000"/>
            </w:tcBorders>
            <w:shd w:val="clear" w:color="000000" w:fill="FFFFFF"/>
            <w:vAlign w:val="bottom"/>
            <w:hideMark/>
          </w:tcPr>
          <w:p w14:paraId="58BE47F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32</w:t>
            </w:r>
          </w:p>
        </w:tc>
        <w:tc>
          <w:tcPr>
            <w:tcW w:w="720" w:type="pct"/>
            <w:tcBorders>
              <w:top w:val="nil"/>
              <w:left w:val="nil"/>
              <w:bottom w:val="single" w:sz="4" w:space="0" w:color="000000"/>
              <w:right w:val="single" w:sz="4" w:space="0" w:color="000000"/>
            </w:tcBorders>
            <w:shd w:val="clear" w:color="000000" w:fill="FFFFFF"/>
            <w:vAlign w:val="bottom"/>
            <w:hideMark/>
          </w:tcPr>
          <w:p w14:paraId="16DB6C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045E18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20.123177</w:t>
            </w:r>
          </w:p>
        </w:tc>
        <w:tc>
          <w:tcPr>
            <w:tcW w:w="806" w:type="pct"/>
            <w:tcBorders>
              <w:top w:val="nil"/>
              <w:left w:val="nil"/>
              <w:bottom w:val="single" w:sz="4" w:space="0" w:color="000000"/>
              <w:right w:val="single" w:sz="4" w:space="0" w:color="000000"/>
            </w:tcBorders>
            <w:shd w:val="clear" w:color="000000" w:fill="FFFFFF"/>
            <w:vAlign w:val="bottom"/>
            <w:hideMark/>
          </w:tcPr>
          <w:p w14:paraId="28E3F1A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0.049694</w:t>
            </w:r>
          </w:p>
        </w:tc>
      </w:tr>
      <w:tr w:rsidR="00425CF6" w:rsidRPr="00740C19" w14:paraId="29AD491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415F4F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ТК-2А6А_5670</w:t>
            </w:r>
          </w:p>
        </w:tc>
        <w:tc>
          <w:tcPr>
            <w:tcW w:w="1088" w:type="pct"/>
            <w:tcBorders>
              <w:top w:val="nil"/>
              <w:left w:val="nil"/>
              <w:bottom w:val="single" w:sz="4" w:space="0" w:color="000000"/>
              <w:right w:val="single" w:sz="4" w:space="0" w:color="000000"/>
            </w:tcBorders>
            <w:shd w:val="clear" w:color="000000" w:fill="FFFFFF"/>
            <w:vAlign w:val="bottom"/>
            <w:hideMark/>
          </w:tcPr>
          <w:p w14:paraId="5963827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ТК-2A6_301</w:t>
            </w:r>
          </w:p>
        </w:tc>
        <w:tc>
          <w:tcPr>
            <w:tcW w:w="494" w:type="pct"/>
            <w:tcBorders>
              <w:top w:val="nil"/>
              <w:left w:val="nil"/>
              <w:bottom w:val="single" w:sz="4" w:space="0" w:color="000000"/>
              <w:right w:val="single" w:sz="4" w:space="0" w:color="000000"/>
            </w:tcBorders>
            <w:shd w:val="clear" w:color="000000" w:fill="FFFFFF"/>
            <w:vAlign w:val="bottom"/>
            <w:hideMark/>
          </w:tcPr>
          <w:p w14:paraId="59910E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63</w:t>
            </w:r>
          </w:p>
        </w:tc>
        <w:tc>
          <w:tcPr>
            <w:tcW w:w="720" w:type="pct"/>
            <w:tcBorders>
              <w:top w:val="nil"/>
              <w:left w:val="nil"/>
              <w:bottom w:val="single" w:sz="4" w:space="0" w:color="000000"/>
              <w:right w:val="single" w:sz="4" w:space="0" w:color="000000"/>
            </w:tcBorders>
            <w:shd w:val="clear" w:color="000000" w:fill="FFFFFF"/>
            <w:vAlign w:val="bottom"/>
            <w:hideMark/>
          </w:tcPr>
          <w:p w14:paraId="2CD909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790F36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6" w:type="pct"/>
            <w:tcBorders>
              <w:top w:val="nil"/>
              <w:left w:val="nil"/>
              <w:bottom w:val="single" w:sz="4" w:space="0" w:color="000000"/>
              <w:right w:val="single" w:sz="4" w:space="0" w:color="000000"/>
            </w:tcBorders>
            <w:shd w:val="clear" w:color="000000" w:fill="FFFFFF"/>
            <w:vAlign w:val="bottom"/>
            <w:hideMark/>
          </w:tcPr>
          <w:p w14:paraId="57B6DE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349BC01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7D9ED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ТК-73_2482</w:t>
            </w:r>
          </w:p>
        </w:tc>
        <w:tc>
          <w:tcPr>
            <w:tcW w:w="1088" w:type="pct"/>
            <w:tcBorders>
              <w:top w:val="nil"/>
              <w:left w:val="nil"/>
              <w:bottom w:val="single" w:sz="4" w:space="0" w:color="000000"/>
              <w:right w:val="single" w:sz="4" w:space="0" w:color="000000"/>
            </w:tcBorders>
            <w:shd w:val="clear" w:color="000000" w:fill="FFFFFF"/>
            <w:vAlign w:val="bottom"/>
            <w:hideMark/>
          </w:tcPr>
          <w:p w14:paraId="7E71435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ТК-73-1_1885</w:t>
            </w:r>
          </w:p>
        </w:tc>
        <w:tc>
          <w:tcPr>
            <w:tcW w:w="494" w:type="pct"/>
            <w:tcBorders>
              <w:top w:val="nil"/>
              <w:left w:val="nil"/>
              <w:bottom w:val="single" w:sz="4" w:space="0" w:color="000000"/>
              <w:right w:val="single" w:sz="4" w:space="0" w:color="000000"/>
            </w:tcBorders>
            <w:shd w:val="clear" w:color="000000" w:fill="FFFFFF"/>
            <w:vAlign w:val="bottom"/>
            <w:hideMark/>
          </w:tcPr>
          <w:p w14:paraId="5A314C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102</w:t>
            </w:r>
          </w:p>
        </w:tc>
        <w:tc>
          <w:tcPr>
            <w:tcW w:w="720" w:type="pct"/>
            <w:tcBorders>
              <w:top w:val="nil"/>
              <w:left w:val="nil"/>
              <w:bottom w:val="single" w:sz="4" w:space="0" w:color="000000"/>
              <w:right w:val="single" w:sz="4" w:space="0" w:color="000000"/>
            </w:tcBorders>
            <w:shd w:val="clear" w:color="000000" w:fill="FFFFFF"/>
            <w:vAlign w:val="bottom"/>
            <w:hideMark/>
          </w:tcPr>
          <w:p w14:paraId="304DDA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45CA1B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758C4A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EAD4F5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6243D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ТК-5_625</w:t>
            </w:r>
          </w:p>
        </w:tc>
        <w:tc>
          <w:tcPr>
            <w:tcW w:w="1088" w:type="pct"/>
            <w:tcBorders>
              <w:top w:val="nil"/>
              <w:left w:val="nil"/>
              <w:bottom w:val="single" w:sz="4" w:space="0" w:color="000000"/>
              <w:right w:val="single" w:sz="4" w:space="0" w:color="000000"/>
            </w:tcBorders>
            <w:shd w:val="clear" w:color="000000" w:fill="FFFFFF"/>
            <w:vAlign w:val="bottom"/>
            <w:hideMark/>
          </w:tcPr>
          <w:p w14:paraId="474891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ТК-6_772</w:t>
            </w:r>
          </w:p>
        </w:tc>
        <w:tc>
          <w:tcPr>
            <w:tcW w:w="494" w:type="pct"/>
            <w:tcBorders>
              <w:top w:val="nil"/>
              <w:left w:val="nil"/>
              <w:bottom w:val="single" w:sz="4" w:space="0" w:color="000000"/>
              <w:right w:val="single" w:sz="4" w:space="0" w:color="000000"/>
            </w:tcBorders>
            <w:shd w:val="clear" w:color="000000" w:fill="FFFFFF"/>
            <w:vAlign w:val="bottom"/>
            <w:hideMark/>
          </w:tcPr>
          <w:p w14:paraId="45FAC05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40</w:t>
            </w:r>
          </w:p>
        </w:tc>
        <w:tc>
          <w:tcPr>
            <w:tcW w:w="720" w:type="pct"/>
            <w:tcBorders>
              <w:top w:val="nil"/>
              <w:left w:val="nil"/>
              <w:bottom w:val="single" w:sz="4" w:space="0" w:color="000000"/>
              <w:right w:val="single" w:sz="4" w:space="0" w:color="000000"/>
            </w:tcBorders>
            <w:shd w:val="clear" w:color="000000" w:fill="FFFFFF"/>
            <w:vAlign w:val="bottom"/>
            <w:hideMark/>
          </w:tcPr>
          <w:p w14:paraId="3FB198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61F547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19B3C4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2275E78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9CAB1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ТК-5_1887</w:t>
            </w:r>
          </w:p>
        </w:tc>
        <w:tc>
          <w:tcPr>
            <w:tcW w:w="1088" w:type="pct"/>
            <w:tcBorders>
              <w:top w:val="nil"/>
              <w:left w:val="nil"/>
              <w:bottom w:val="single" w:sz="4" w:space="0" w:color="000000"/>
              <w:right w:val="single" w:sz="4" w:space="0" w:color="000000"/>
            </w:tcBorders>
            <w:shd w:val="clear" w:color="000000" w:fill="FFFFFF"/>
            <w:vAlign w:val="bottom"/>
            <w:hideMark/>
          </w:tcPr>
          <w:p w14:paraId="100EFC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ТК-76_2488</w:t>
            </w:r>
          </w:p>
        </w:tc>
        <w:tc>
          <w:tcPr>
            <w:tcW w:w="494" w:type="pct"/>
            <w:tcBorders>
              <w:top w:val="nil"/>
              <w:left w:val="nil"/>
              <w:bottom w:val="single" w:sz="4" w:space="0" w:color="000000"/>
              <w:right w:val="single" w:sz="4" w:space="0" w:color="000000"/>
            </w:tcBorders>
            <w:shd w:val="clear" w:color="000000" w:fill="FFFFFF"/>
            <w:vAlign w:val="bottom"/>
            <w:hideMark/>
          </w:tcPr>
          <w:p w14:paraId="29EF61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224</w:t>
            </w:r>
          </w:p>
        </w:tc>
        <w:tc>
          <w:tcPr>
            <w:tcW w:w="720" w:type="pct"/>
            <w:tcBorders>
              <w:top w:val="nil"/>
              <w:left w:val="nil"/>
              <w:bottom w:val="single" w:sz="4" w:space="0" w:color="000000"/>
              <w:right w:val="single" w:sz="4" w:space="0" w:color="000000"/>
            </w:tcBorders>
            <w:shd w:val="clear" w:color="000000" w:fill="FFFFFF"/>
            <w:vAlign w:val="bottom"/>
            <w:hideMark/>
          </w:tcPr>
          <w:p w14:paraId="5F6C7A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0757B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5613BA1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1FCF018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03F24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ТК-C61б_5652</w:t>
            </w:r>
          </w:p>
        </w:tc>
        <w:tc>
          <w:tcPr>
            <w:tcW w:w="1088" w:type="pct"/>
            <w:tcBorders>
              <w:top w:val="nil"/>
              <w:left w:val="nil"/>
              <w:bottom w:val="single" w:sz="4" w:space="0" w:color="000000"/>
              <w:right w:val="single" w:sz="4" w:space="0" w:color="000000"/>
            </w:tcBorders>
            <w:shd w:val="clear" w:color="000000" w:fill="FFFFFF"/>
            <w:vAlign w:val="bottom"/>
            <w:hideMark/>
          </w:tcPr>
          <w:p w14:paraId="315F2D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ТК-C62_6335</w:t>
            </w:r>
          </w:p>
        </w:tc>
        <w:tc>
          <w:tcPr>
            <w:tcW w:w="494" w:type="pct"/>
            <w:tcBorders>
              <w:top w:val="nil"/>
              <w:left w:val="nil"/>
              <w:bottom w:val="single" w:sz="4" w:space="0" w:color="000000"/>
              <w:right w:val="single" w:sz="4" w:space="0" w:color="000000"/>
            </w:tcBorders>
            <w:shd w:val="clear" w:color="000000" w:fill="FFFFFF"/>
            <w:vAlign w:val="bottom"/>
            <w:hideMark/>
          </w:tcPr>
          <w:p w14:paraId="2B6DF1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534.01</w:t>
            </w:r>
          </w:p>
        </w:tc>
        <w:tc>
          <w:tcPr>
            <w:tcW w:w="720" w:type="pct"/>
            <w:tcBorders>
              <w:top w:val="nil"/>
              <w:left w:val="nil"/>
              <w:bottom w:val="single" w:sz="4" w:space="0" w:color="000000"/>
              <w:right w:val="single" w:sz="4" w:space="0" w:color="000000"/>
            </w:tcBorders>
            <w:shd w:val="clear" w:color="000000" w:fill="FFFFFF"/>
            <w:vAlign w:val="bottom"/>
            <w:hideMark/>
          </w:tcPr>
          <w:p w14:paraId="33E188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0.15</w:t>
            </w:r>
          </w:p>
        </w:tc>
        <w:tc>
          <w:tcPr>
            <w:tcW w:w="806" w:type="pct"/>
            <w:tcBorders>
              <w:top w:val="nil"/>
              <w:left w:val="nil"/>
              <w:bottom w:val="single" w:sz="4" w:space="0" w:color="000000"/>
              <w:right w:val="single" w:sz="4" w:space="0" w:color="000000"/>
            </w:tcBorders>
            <w:shd w:val="clear" w:color="000000" w:fill="FFFFFF"/>
            <w:vAlign w:val="bottom"/>
            <w:hideMark/>
          </w:tcPr>
          <w:p w14:paraId="1D48B0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8.594961</w:t>
            </w:r>
          </w:p>
        </w:tc>
        <w:tc>
          <w:tcPr>
            <w:tcW w:w="806" w:type="pct"/>
            <w:tcBorders>
              <w:top w:val="nil"/>
              <w:left w:val="nil"/>
              <w:bottom w:val="single" w:sz="4" w:space="0" w:color="000000"/>
              <w:right w:val="single" w:sz="4" w:space="0" w:color="000000"/>
            </w:tcBorders>
            <w:shd w:val="clear" w:color="000000" w:fill="FFFFFF"/>
            <w:vAlign w:val="bottom"/>
            <w:hideMark/>
          </w:tcPr>
          <w:p w14:paraId="08B66E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0.116347</w:t>
            </w:r>
          </w:p>
        </w:tc>
      </w:tr>
      <w:tr w:rsidR="00425CF6" w:rsidRPr="00740C19" w14:paraId="6B913FC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37988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ТК-17.1_5650</w:t>
            </w:r>
          </w:p>
        </w:tc>
        <w:tc>
          <w:tcPr>
            <w:tcW w:w="1088" w:type="pct"/>
            <w:tcBorders>
              <w:top w:val="nil"/>
              <w:left w:val="nil"/>
              <w:bottom w:val="single" w:sz="4" w:space="0" w:color="000000"/>
              <w:right w:val="single" w:sz="4" w:space="0" w:color="000000"/>
            </w:tcBorders>
            <w:shd w:val="clear" w:color="000000" w:fill="FFFFFF"/>
            <w:vAlign w:val="bottom"/>
            <w:hideMark/>
          </w:tcPr>
          <w:p w14:paraId="4886EED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ТК-18_104</w:t>
            </w:r>
          </w:p>
        </w:tc>
        <w:tc>
          <w:tcPr>
            <w:tcW w:w="494" w:type="pct"/>
            <w:tcBorders>
              <w:top w:val="nil"/>
              <w:left w:val="nil"/>
              <w:bottom w:val="single" w:sz="4" w:space="0" w:color="000000"/>
              <w:right w:val="single" w:sz="4" w:space="0" w:color="000000"/>
            </w:tcBorders>
            <w:shd w:val="clear" w:color="000000" w:fill="FFFFFF"/>
            <w:vAlign w:val="bottom"/>
            <w:hideMark/>
          </w:tcPr>
          <w:p w14:paraId="7B85D33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66</w:t>
            </w:r>
          </w:p>
        </w:tc>
        <w:tc>
          <w:tcPr>
            <w:tcW w:w="720" w:type="pct"/>
            <w:tcBorders>
              <w:top w:val="nil"/>
              <w:left w:val="nil"/>
              <w:bottom w:val="single" w:sz="4" w:space="0" w:color="000000"/>
              <w:right w:val="single" w:sz="4" w:space="0" w:color="000000"/>
            </w:tcBorders>
            <w:shd w:val="clear" w:color="000000" w:fill="FFFFFF"/>
            <w:vAlign w:val="bottom"/>
            <w:hideMark/>
          </w:tcPr>
          <w:p w14:paraId="5805FE9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6760C1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05E405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255D025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E479E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ТК-3_717</w:t>
            </w:r>
          </w:p>
        </w:tc>
        <w:tc>
          <w:tcPr>
            <w:tcW w:w="1088" w:type="pct"/>
            <w:tcBorders>
              <w:top w:val="nil"/>
              <w:left w:val="nil"/>
              <w:bottom w:val="single" w:sz="4" w:space="0" w:color="000000"/>
              <w:right w:val="single" w:sz="4" w:space="0" w:color="000000"/>
            </w:tcBorders>
            <w:shd w:val="clear" w:color="000000" w:fill="FFFFFF"/>
            <w:vAlign w:val="bottom"/>
            <w:hideMark/>
          </w:tcPr>
          <w:p w14:paraId="5C85BD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ТК-C1_620</w:t>
            </w:r>
          </w:p>
        </w:tc>
        <w:tc>
          <w:tcPr>
            <w:tcW w:w="494" w:type="pct"/>
            <w:tcBorders>
              <w:top w:val="nil"/>
              <w:left w:val="nil"/>
              <w:bottom w:val="single" w:sz="4" w:space="0" w:color="000000"/>
              <w:right w:val="single" w:sz="4" w:space="0" w:color="000000"/>
            </w:tcBorders>
            <w:shd w:val="clear" w:color="000000" w:fill="FFFFFF"/>
            <w:vAlign w:val="bottom"/>
            <w:hideMark/>
          </w:tcPr>
          <w:p w14:paraId="11BAD4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83</w:t>
            </w:r>
          </w:p>
        </w:tc>
        <w:tc>
          <w:tcPr>
            <w:tcW w:w="720" w:type="pct"/>
            <w:tcBorders>
              <w:top w:val="nil"/>
              <w:left w:val="nil"/>
              <w:bottom w:val="single" w:sz="4" w:space="0" w:color="000000"/>
              <w:right w:val="single" w:sz="4" w:space="0" w:color="000000"/>
            </w:tcBorders>
            <w:shd w:val="clear" w:color="000000" w:fill="FFFFFF"/>
            <w:vAlign w:val="bottom"/>
            <w:hideMark/>
          </w:tcPr>
          <w:p w14:paraId="476ED4A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545BF8A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14.585091</w:t>
            </w:r>
          </w:p>
        </w:tc>
        <w:tc>
          <w:tcPr>
            <w:tcW w:w="806" w:type="pct"/>
            <w:tcBorders>
              <w:top w:val="nil"/>
              <w:left w:val="nil"/>
              <w:bottom w:val="single" w:sz="4" w:space="0" w:color="000000"/>
              <w:right w:val="single" w:sz="4" w:space="0" w:color="000000"/>
            </w:tcBorders>
            <w:shd w:val="clear" w:color="000000" w:fill="FFFFFF"/>
            <w:vAlign w:val="bottom"/>
            <w:hideMark/>
          </w:tcPr>
          <w:p w14:paraId="675E6AB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0.068563</w:t>
            </w:r>
          </w:p>
        </w:tc>
      </w:tr>
      <w:tr w:rsidR="00425CF6" w:rsidRPr="00740C19" w14:paraId="2515790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C30C8B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ТК-1_615</w:t>
            </w:r>
          </w:p>
        </w:tc>
        <w:tc>
          <w:tcPr>
            <w:tcW w:w="1088" w:type="pct"/>
            <w:tcBorders>
              <w:top w:val="nil"/>
              <w:left w:val="nil"/>
              <w:bottom w:val="single" w:sz="4" w:space="0" w:color="000000"/>
              <w:right w:val="single" w:sz="4" w:space="0" w:color="000000"/>
            </w:tcBorders>
            <w:shd w:val="clear" w:color="000000" w:fill="FFFFFF"/>
            <w:vAlign w:val="bottom"/>
            <w:hideMark/>
          </w:tcPr>
          <w:p w14:paraId="7690AB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ТК-A1_4469</w:t>
            </w:r>
          </w:p>
        </w:tc>
        <w:tc>
          <w:tcPr>
            <w:tcW w:w="494" w:type="pct"/>
            <w:tcBorders>
              <w:top w:val="nil"/>
              <w:left w:val="nil"/>
              <w:bottom w:val="single" w:sz="4" w:space="0" w:color="000000"/>
              <w:right w:val="single" w:sz="4" w:space="0" w:color="000000"/>
            </w:tcBorders>
            <w:shd w:val="clear" w:color="000000" w:fill="FFFFFF"/>
            <w:vAlign w:val="bottom"/>
            <w:hideMark/>
          </w:tcPr>
          <w:p w14:paraId="271264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27.14</w:t>
            </w:r>
          </w:p>
        </w:tc>
        <w:tc>
          <w:tcPr>
            <w:tcW w:w="720" w:type="pct"/>
            <w:tcBorders>
              <w:top w:val="nil"/>
              <w:left w:val="nil"/>
              <w:bottom w:val="single" w:sz="4" w:space="0" w:color="000000"/>
              <w:right w:val="single" w:sz="4" w:space="0" w:color="000000"/>
            </w:tcBorders>
            <w:shd w:val="clear" w:color="000000" w:fill="FFFFFF"/>
            <w:vAlign w:val="bottom"/>
            <w:hideMark/>
          </w:tcPr>
          <w:p w14:paraId="07ADA8C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4088C8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5A7864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55F4404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3D195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З-5_5829</w:t>
            </w:r>
          </w:p>
        </w:tc>
        <w:tc>
          <w:tcPr>
            <w:tcW w:w="1088" w:type="pct"/>
            <w:tcBorders>
              <w:top w:val="nil"/>
              <w:left w:val="nil"/>
              <w:bottom w:val="single" w:sz="4" w:space="0" w:color="000000"/>
              <w:right w:val="single" w:sz="4" w:space="0" w:color="000000"/>
            </w:tcBorders>
            <w:shd w:val="clear" w:color="000000" w:fill="FFFFFF"/>
            <w:vAlign w:val="bottom"/>
            <w:hideMark/>
          </w:tcPr>
          <w:p w14:paraId="5A69EE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ТК-9_742</w:t>
            </w:r>
          </w:p>
        </w:tc>
        <w:tc>
          <w:tcPr>
            <w:tcW w:w="494" w:type="pct"/>
            <w:tcBorders>
              <w:top w:val="nil"/>
              <w:left w:val="nil"/>
              <w:bottom w:val="single" w:sz="4" w:space="0" w:color="000000"/>
              <w:right w:val="single" w:sz="4" w:space="0" w:color="000000"/>
            </w:tcBorders>
            <w:shd w:val="clear" w:color="000000" w:fill="FFFFFF"/>
            <w:vAlign w:val="bottom"/>
            <w:hideMark/>
          </w:tcPr>
          <w:p w14:paraId="2CF4DC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w:t>
            </w:r>
          </w:p>
        </w:tc>
        <w:tc>
          <w:tcPr>
            <w:tcW w:w="720" w:type="pct"/>
            <w:tcBorders>
              <w:top w:val="nil"/>
              <w:left w:val="nil"/>
              <w:bottom w:val="single" w:sz="4" w:space="0" w:color="000000"/>
              <w:right w:val="single" w:sz="4" w:space="0" w:color="000000"/>
            </w:tcBorders>
            <w:shd w:val="clear" w:color="000000" w:fill="FFFFFF"/>
            <w:vAlign w:val="bottom"/>
            <w:hideMark/>
          </w:tcPr>
          <w:p w14:paraId="48CB3CC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7261160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1196BA0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09AA062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652AE2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ТК-E3_827</w:t>
            </w:r>
          </w:p>
        </w:tc>
        <w:tc>
          <w:tcPr>
            <w:tcW w:w="1088" w:type="pct"/>
            <w:tcBorders>
              <w:top w:val="nil"/>
              <w:left w:val="nil"/>
              <w:bottom w:val="single" w:sz="4" w:space="0" w:color="000000"/>
              <w:right w:val="single" w:sz="4" w:space="0" w:color="000000"/>
            </w:tcBorders>
            <w:shd w:val="clear" w:color="000000" w:fill="FFFFFF"/>
            <w:vAlign w:val="bottom"/>
            <w:hideMark/>
          </w:tcPr>
          <w:p w14:paraId="7CEEBC4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ТК-Е35_5484</w:t>
            </w:r>
          </w:p>
        </w:tc>
        <w:tc>
          <w:tcPr>
            <w:tcW w:w="494" w:type="pct"/>
            <w:tcBorders>
              <w:top w:val="nil"/>
              <w:left w:val="nil"/>
              <w:bottom w:val="single" w:sz="4" w:space="0" w:color="000000"/>
              <w:right w:val="single" w:sz="4" w:space="0" w:color="000000"/>
            </w:tcBorders>
            <w:shd w:val="clear" w:color="000000" w:fill="FFFFFF"/>
            <w:vAlign w:val="bottom"/>
            <w:hideMark/>
          </w:tcPr>
          <w:p w14:paraId="6DBA6BB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25</w:t>
            </w:r>
          </w:p>
        </w:tc>
        <w:tc>
          <w:tcPr>
            <w:tcW w:w="720" w:type="pct"/>
            <w:tcBorders>
              <w:top w:val="nil"/>
              <w:left w:val="nil"/>
              <w:bottom w:val="single" w:sz="4" w:space="0" w:color="000000"/>
              <w:right w:val="single" w:sz="4" w:space="0" w:color="000000"/>
            </w:tcBorders>
            <w:shd w:val="clear" w:color="000000" w:fill="FFFFFF"/>
            <w:vAlign w:val="bottom"/>
            <w:hideMark/>
          </w:tcPr>
          <w:p w14:paraId="23C2A5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6D0129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6" w:type="pct"/>
            <w:tcBorders>
              <w:top w:val="nil"/>
              <w:left w:val="nil"/>
              <w:bottom w:val="single" w:sz="4" w:space="0" w:color="000000"/>
              <w:right w:val="single" w:sz="4" w:space="0" w:color="000000"/>
            </w:tcBorders>
            <w:shd w:val="clear" w:color="000000" w:fill="FFFFFF"/>
            <w:vAlign w:val="bottom"/>
            <w:hideMark/>
          </w:tcPr>
          <w:p w14:paraId="60B4A8B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3362F9C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AB9C5E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ТК-C5_599</w:t>
            </w:r>
          </w:p>
        </w:tc>
        <w:tc>
          <w:tcPr>
            <w:tcW w:w="1088" w:type="pct"/>
            <w:tcBorders>
              <w:top w:val="nil"/>
              <w:left w:val="nil"/>
              <w:bottom w:val="single" w:sz="4" w:space="0" w:color="000000"/>
              <w:right w:val="single" w:sz="4" w:space="0" w:color="000000"/>
            </w:tcBorders>
            <w:shd w:val="clear" w:color="000000" w:fill="FFFFFF"/>
            <w:vAlign w:val="bottom"/>
            <w:hideMark/>
          </w:tcPr>
          <w:p w14:paraId="23EA05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ТК-C51_600</w:t>
            </w:r>
          </w:p>
        </w:tc>
        <w:tc>
          <w:tcPr>
            <w:tcW w:w="494" w:type="pct"/>
            <w:tcBorders>
              <w:top w:val="nil"/>
              <w:left w:val="nil"/>
              <w:bottom w:val="single" w:sz="4" w:space="0" w:color="000000"/>
              <w:right w:val="single" w:sz="4" w:space="0" w:color="000000"/>
            </w:tcBorders>
            <w:shd w:val="clear" w:color="000000" w:fill="FFFFFF"/>
            <w:vAlign w:val="bottom"/>
            <w:hideMark/>
          </w:tcPr>
          <w:p w14:paraId="63DA921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w:t>
            </w:r>
          </w:p>
        </w:tc>
        <w:tc>
          <w:tcPr>
            <w:tcW w:w="720" w:type="pct"/>
            <w:tcBorders>
              <w:top w:val="nil"/>
              <w:left w:val="nil"/>
              <w:bottom w:val="single" w:sz="4" w:space="0" w:color="000000"/>
              <w:right w:val="single" w:sz="4" w:space="0" w:color="000000"/>
            </w:tcBorders>
            <w:shd w:val="clear" w:color="000000" w:fill="FFFFFF"/>
            <w:vAlign w:val="bottom"/>
            <w:hideMark/>
          </w:tcPr>
          <w:p w14:paraId="5323A0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245EAB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6" w:type="pct"/>
            <w:tcBorders>
              <w:top w:val="nil"/>
              <w:left w:val="nil"/>
              <w:bottom w:val="single" w:sz="4" w:space="0" w:color="000000"/>
              <w:right w:val="single" w:sz="4" w:space="0" w:color="000000"/>
            </w:tcBorders>
            <w:shd w:val="clear" w:color="000000" w:fill="FFFFFF"/>
            <w:vAlign w:val="bottom"/>
            <w:hideMark/>
          </w:tcPr>
          <w:p w14:paraId="5EEF0D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4064ED1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715682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ТК-C4_593</w:t>
            </w:r>
          </w:p>
        </w:tc>
        <w:tc>
          <w:tcPr>
            <w:tcW w:w="1088" w:type="pct"/>
            <w:tcBorders>
              <w:top w:val="nil"/>
              <w:left w:val="nil"/>
              <w:bottom w:val="single" w:sz="4" w:space="0" w:color="000000"/>
              <w:right w:val="single" w:sz="4" w:space="0" w:color="000000"/>
            </w:tcBorders>
            <w:shd w:val="clear" w:color="000000" w:fill="FFFFFF"/>
            <w:vAlign w:val="bottom"/>
            <w:hideMark/>
          </w:tcPr>
          <w:p w14:paraId="0B49EC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ТК-C5_599</w:t>
            </w:r>
          </w:p>
        </w:tc>
        <w:tc>
          <w:tcPr>
            <w:tcW w:w="494" w:type="pct"/>
            <w:tcBorders>
              <w:top w:val="nil"/>
              <w:left w:val="nil"/>
              <w:bottom w:val="single" w:sz="4" w:space="0" w:color="000000"/>
              <w:right w:val="single" w:sz="4" w:space="0" w:color="000000"/>
            </w:tcBorders>
            <w:shd w:val="clear" w:color="000000" w:fill="FFFFFF"/>
            <w:vAlign w:val="bottom"/>
            <w:hideMark/>
          </w:tcPr>
          <w:p w14:paraId="2DFFCB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17</w:t>
            </w:r>
          </w:p>
        </w:tc>
        <w:tc>
          <w:tcPr>
            <w:tcW w:w="720" w:type="pct"/>
            <w:tcBorders>
              <w:top w:val="nil"/>
              <w:left w:val="nil"/>
              <w:bottom w:val="single" w:sz="4" w:space="0" w:color="000000"/>
              <w:right w:val="single" w:sz="4" w:space="0" w:color="000000"/>
            </w:tcBorders>
            <w:shd w:val="clear" w:color="000000" w:fill="FFFFFF"/>
            <w:vAlign w:val="bottom"/>
            <w:hideMark/>
          </w:tcPr>
          <w:p w14:paraId="491E313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17223E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11.564609</w:t>
            </w:r>
          </w:p>
        </w:tc>
        <w:tc>
          <w:tcPr>
            <w:tcW w:w="806" w:type="pct"/>
            <w:tcBorders>
              <w:top w:val="nil"/>
              <w:left w:val="nil"/>
              <w:bottom w:val="single" w:sz="4" w:space="0" w:color="000000"/>
              <w:right w:val="single" w:sz="4" w:space="0" w:color="000000"/>
            </w:tcBorders>
            <w:shd w:val="clear" w:color="000000" w:fill="FFFFFF"/>
            <w:vAlign w:val="bottom"/>
            <w:hideMark/>
          </w:tcPr>
          <w:p w14:paraId="17D08D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0.086471</w:t>
            </w:r>
          </w:p>
        </w:tc>
      </w:tr>
      <w:tr w:rsidR="00425CF6" w:rsidRPr="00740C19" w14:paraId="53C3D13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AE959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ТК-3_717</w:t>
            </w:r>
          </w:p>
        </w:tc>
        <w:tc>
          <w:tcPr>
            <w:tcW w:w="1088" w:type="pct"/>
            <w:tcBorders>
              <w:top w:val="nil"/>
              <w:left w:val="nil"/>
              <w:bottom w:val="single" w:sz="4" w:space="0" w:color="000000"/>
              <w:right w:val="single" w:sz="4" w:space="0" w:color="000000"/>
            </w:tcBorders>
            <w:shd w:val="clear" w:color="000000" w:fill="FFFFFF"/>
            <w:vAlign w:val="bottom"/>
            <w:hideMark/>
          </w:tcPr>
          <w:p w14:paraId="65089C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ТК-4_3412</w:t>
            </w:r>
          </w:p>
        </w:tc>
        <w:tc>
          <w:tcPr>
            <w:tcW w:w="494" w:type="pct"/>
            <w:tcBorders>
              <w:top w:val="nil"/>
              <w:left w:val="nil"/>
              <w:bottom w:val="single" w:sz="4" w:space="0" w:color="000000"/>
              <w:right w:val="single" w:sz="4" w:space="0" w:color="000000"/>
            </w:tcBorders>
            <w:shd w:val="clear" w:color="000000" w:fill="FFFFFF"/>
            <w:vAlign w:val="bottom"/>
            <w:hideMark/>
          </w:tcPr>
          <w:p w14:paraId="1655E35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61</w:t>
            </w:r>
          </w:p>
        </w:tc>
        <w:tc>
          <w:tcPr>
            <w:tcW w:w="720" w:type="pct"/>
            <w:tcBorders>
              <w:top w:val="nil"/>
              <w:left w:val="nil"/>
              <w:bottom w:val="single" w:sz="4" w:space="0" w:color="000000"/>
              <w:right w:val="single" w:sz="4" w:space="0" w:color="000000"/>
            </w:tcBorders>
            <w:shd w:val="clear" w:color="000000" w:fill="FFFFFF"/>
            <w:vAlign w:val="bottom"/>
            <w:hideMark/>
          </w:tcPr>
          <w:p w14:paraId="77FFB96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0.614</w:t>
            </w:r>
          </w:p>
        </w:tc>
        <w:tc>
          <w:tcPr>
            <w:tcW w:w="806" w:type="pct"/>
            <w:tcBorders>
              <w:top w:val="nil"/>
              <w:left w:val="nil"/>
              <w:bottom w:val="single" w:sz="4" w:space="0" w:color="000000"/>
              <w:right w:val="single" w:sz="4" w:space="0" w:color="000000"/>
            </w:tcBorders>
            <w:shd w:val="clear" w:color="000000" w:fill="FFFFFF"/>
            <w:vAlign w:val="bottom"/>
            <w:hideMark/>
          </w:tcPr>
          <w:p w14:paraId="60CD58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34.815726</w:t>
            </w:r>
          </w:p>
        </w:tc>
        <w:tc>
          <w:tcPr>
            <w:tcW w:w="806" w:type="pct"/>
            <w:tcBorders>
              <w:top w:val="nil"/>
              <w:left w:val="nil"/>
              <w:bottom w:val="single" w:sz="4" w:space="0" w:color="000000"/>
              <w:right w:val="single" w:sz="4" w:space="0" w:color="000000"/>
            </w:tcBorders>
            <w:shd w:val="clear" w:color="000000" w:fill="FFFFFF"/>
            <w:vAlign w:val="bottom"/>
            <w:hideMark/>
          </w:tcPr>
          <w:p w14:paraId="40C6DF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0.028723</w:t>
            </w:r>
          </w:p>
        </w:tc>
      </w:tr>
      <w:tr w:rsidR="00425CF6" w:rsidRPr="00740C19" w14:paraId="633851D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A3D1D1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ТК-3.1_5634</w:t>
            </w:r>
          </w:p>
        </w:tc>
        <w:tc>
          <w:tcPr>
            <w:tcW w:w="1088" w:type="pct"/>
            <w:tcBorders>
              <w:top w:val="nil"/>
              <w:left w:val="nil"/>
              <w:bottom w:val="single" w:sz="4" w:space="0" w:color="000000"/>
              <w:right w:val="single" w:sz="4" w:space="0" w:color="000000"/>
            </w:tcBorders>
            <w:shd w:val="clear" w:color="000000" w:fill="FFFFFF"/>
            <w:vAlign w:val="bottom"/>
            <w:hideMark/>
          </w:tcPr>
          <w:p w14:paraId="3590EDF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ТК-3.2_1928</w:t>
            </w:r>
          </w:p>
        </w:tc>
        <w:tc>
          <w:tcPr>
            <w:tcW w:w="494" w:type="pct"/>
            <w:tcBorders>
              <w:top w:val="nil"/>
              <w:left w:val="nil"/>
              <w:bottom w:val="single" w:sz="4" w:space="0" w:color="000000"/>
              <w:right w:val="single" w:sz="4" w:space="0" w:color="000000"/>
            </w:tcBorders>
            <w:shd w:val="clear" w:color="000000" w:fill="FFFFFF"/>
            <w:vAlign w:val="bottom"/>
            <w:hideMark/>
          </w:tcPr>
          <w:p w14:paraId="1405FF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159</w:t>
            </w:r>
          </w:p>
        </w:tc>
        <w:tc>
          <w:tcPr>
            <w:tcW w:w="720" w:type="pct"/>
            <w:tcBorders>
              <w:top w:val="nil"/>
              <w:left w:val="nil"/>
              <w:bottom w:val="single" w:sz="4" w:space="0" w:color="000000"/>
              <w:right w:val="single" w:sz="4" w:space="0" w:color="000000"/>
            </w:tcBorders>
            <w:shd w:val="clear" w:color="000000" w:fill="FFFFFF"/>
            <w:vAlign w:val="bottom"/>
            <w:hideMark/>
          </w:tcPr>
          <w:p w14:paraId="4538608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272BE4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59F43A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7BD3B85"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2A85D0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ТК-6_1889</w:t>
            </w:r>
          </w:p>
        </w:tc>
        <w:tc>
          <w:tcPr>
            <w:tcW w:w="1088" w:type="pct"/>
            <w:tcBorders>
              <w:top w:val="nil"/>
              <w:left w:val="nil"/>
              <w:bottom w:val="single" w:sz="4" w:space="0" w:color="000000"/>
              <w:right w:val="single" w:sz="4" w:space="0" w:color="000000"/>
            </w:tcBorders>
            <w:shd w:val="clear" w:color="000000" w:fill="FFFFFF"/>
            <w:vAlign w:val="bottom"/>
            <w:hideMark/>
          </w:tcPr>
          <w:p w14:paraId="1004B6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ТК-5_1887</w:t>
            </w:r>
          </w:p>
        </w:tc>
        <w:tc>
          <w:tcPr>
            <w:tcW w:w="494" w:type="pct"/>
            <w:tcBorders>
              <w:top w:val="nil"/>
              <w:left w:val="nil"/>
              <w:bottom w:val="single" w:sz="4" w:space="0" w:color="000000"/>
              <w:right w:val="single" w:sz="4" w:space="0" w:color="000000"/>
            </w:tcBorders>
            <w:shd w:val="clear" w:color="000000" w:fill="FFFFFF"/>
            <w:vAlign w:val="bottom"/>
            <w:hideMark/>
          </w:tcPr>
          <w:p w14:paraId="1FCD826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39</w:t>
            </w:r>
          </w:p>
        </w:tc>
        <w:tc>
          <w:tcPr>
            <w:tcW w:w="720" w:type="pct"/>
            <w:tcBorders>
              <w:top w:val="nil"/>
              <w:left w:val="nil"/>
              <w:bottom w:val="single" w:sz="4" w:space="0" w:color="000000"/>
              <w:right w:val="single" w:sz="4" w:space="0" w:color="000000"/>
            </w:tcBorders>
            <w:shd w:val="clear" w:color="000000" w:fill="FFFFFF"/>
            <w:vAlign w:val="bottom"/>
            <w:hideMark/>
          </w:tcPr>
          <w:p w14:paraId="2A10F17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5E206F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6B3101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5E40181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1A1543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ТК-66.1_1822</w:t>
            </w:r>
          </w:p>
        </w:tc>
        <w:tc>
          <w:tcPr>
            <w:tcW w:w="1088" w:type="pct"/>
            <w:tcBorders>
              <w:top w:val="nil"/>
              <w:left w:val="nil"/>
              <w:bottom w:val="single" w:sz="4" w:space="0" w:color="000000"/>
              <w:right w:val="single" w:sz="4" w:space="0" w:color="000000"/>
            </w:tcBorders>
            <w:shd w:val="clear" w:color="000000" w:fill="FFFFFF"/>
            <w:vAlign w:val="bottom"/>
            <w:hideMark/>
          </w:tcPr>
          <w:p w14:paraId="0529190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ТК-67_2451</w:t>
            </w:r>
          </w:p>
        </w:tc>
        <w:tc>
          <w:tcPr>
            <w:tcW w:w="494" w:type="pct"/>
            <w:tcBorders>
              <w:top w:val="nil"/>
              <w:left w:val="nil"/>
              <w:bottom w:val="single" w:sz="4" w:space="0" w:color="000000"/>
              <w:right w:val="single" w:sz="4" w:space="0" w:color="000000"/>
            </w:tcBorders>
            <w:shd w:val="clear" w:color="000000" w:fill="FFFFFF"/>
            <w:vAlign w:val="bottom"/>
            <w:hideMark/>
          </w:tcPr>
          <w:p w14:paraId="14B1E0D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20</w:t>
            </w:r>
          </w:p>
        </w:tc>
        <w:tc>
          <w:tcPr>
            <w:tcW w:w="720" w:type="pct"/>
            <w:tcBorders>
              <w:top w:val="nil"/>
              <w:left w:val="nil"/>
              <w:bottom w:val="single" w:sz="4" w:space="0" w:color="000000"/>
              <w:right w:val="single" w:sz="4" w:space="0" w:color="000000"/>
            </w:tcBorders>
            <w:shd w:val="clear" w:color="000000" w:fill="FFFFFF"/>
            <w:vAlign w:val="bottom"/>
            <w:hideMark/>
          </w:tcPr>
          <w:p w14:paraId="070C1E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17088C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3DF2775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624315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BE928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УТ-P1_5513</w:t>
            </w:r>
          </w:p>
        </w:tc>
        <w:tc>
          <w:tcPr>
            <w:tcW w:w="1088" w:type="pct"/>
            <w:tcBorders>
              <w:top w:val="nil"/>
              <w:left w:val="nil"/>
              <w:bottom w:val="single" w:sz="4" w:space="0" w:color="000000"/>
              <w:right w:val="single" w:sz="4" w:space="0" w:color="000000"/>
            </w:tcBorders>
            <w:shd w:val="clear" w:color="000000" w:fill="FFFFFF"/>
            <w:vAlign w:val="bottom"/>
            <w:hideMark/>
          </w:tcPr>
          <w:p w14:paraId="1AC7C4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ЦТП-2 _3347</w:t>
            </w:r>
          </w:p>
        </w:tc>
        <w:tc>
          <w:tcPr>
            <w:tcW w:w="494" w:type="pct"/>
            <w:tcBorders>
              <w:top w:val="nil"/>
              <w:left w:val="nil"/>
              <w:bottom w:val="single" w:sz="4" w:space="0" w:color="000000"/>
              <w:right w:val="single" w:sz="4" w:space="0" w:color="000000"/>
            </w:tcBorders>
            <w:shd w:val="clear" w:color="000000" w:fill="FFFFFF"/>
            <w:vAlign w:val="bottom"/>
            <w:hideMark/>
          </w:tcPr>
          <w:p w14:paraId="7CDCC8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20" w:type="pct"/>
            <w:tcBorders>
              <w:top w:val="nil"/>
              <w:left w:val="nil"/>
              <w:bottom w:val="single" w:sz="4" w:space="0" w:color="000000"/>
              <w:right w:val="single" w:sz="4" w:space="0" w:color="000000"/>
            </w:tcBorders>
            <w:shd w:val="clear" w:color="000000" w:fill="FFFFFF"/>
            <w:vAlign w:val="bottom"/>
            <w:hideMark/>
          </w:tcPr>
          <w:p w14:paraId="3D17A3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031BC6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16.438655</w:t>
            </w:r>
          </w:p>
        </w:tc>
        <w:tc>
          <w:tcPr>
            <w:tcW w:w="806" w:type="pct"/>
            <w:tcBorders>
              <w:top w:val="nil"/>
              <w:left w:val="nil"/>
              <w:bottom w:val="single" w:sz="4" w:space="0" w:color="000000"/>
              <w:right w:val="single" w:sz="4" w:space="0" w:color="000000"/>
            </w:tcBorders>
            <w:shd w:val="clear" w:color="000000" w:fill="FFFFFF"/>
            <w:vAlign w:val="bottom"/>
            <w:hideMark/>
          </w:tcPr>
          <w:p w14:paraId="5B88D2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0.060832</w:t>
            </w:r>
          </w:p>
        </w:tc>
      </w:tr>
      <w:tr w:rsidR="00425CF6" w:rsidRPr="00740C19" w14:paraId="77E44C3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584E8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ТК-77_5509</w:t>
            </w:r>
          </w:p>
        </w:tc>
        <w:tc>
          <w:tcPr>
            <w:tcW w:w="1088" w:type="pct"/>
            <w:tcBorders>
              <w:top w:val="nil"/>
              <w:left w:val="nil"/>
              <w:bottom w:val="single" w:sz="4" w:space="0" w:color="000000"/>
              <w:right w:val="single" w:sz="4" w:space="0" w:color="000000"/>
            </w:tcBorders>
            <w:shd w:val="clear" w:color="000000" w:fill="FFFFFF"/>
            <w:vAlign w:val="bottom"/>
            <w:hideMark/>
          </w:tcPr>
          <w:p w14:paraId="76CE30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ТК-6_1889</w:t>
            </w:r>
          </w:p>
        </w:tc>
        <w:tc>
          <w:tcPr>
            <w:tcW w:w="494" w:type="pct"/>
            <w:tcBorders>
              <w:top w:val="nil"/>
              <w:left w:val="nil"/>
              <w:bottom w:val="single" w:sz="4" w:space="0" w:color="000000"/>
              <w:right w:val="single" w:sz="4" w:space="0" w:color="000000"/>
            </w:tcBorders>
            <w:shd w:val="clear" w:color="000000" w:fill="FFFFFF"/>
            <w:vAlign w:val="bottom"/>
            <w:hideMark/>
          </w:tcPr>
          <w:p w14:paraId="5F2D048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222</w:t>
            </w:r>
          </w:p>
        </w:tc>
        <w:tc>
          <w:tcPr>
            <w:tcW w:w="720" w:type="pct"/>
            <w:tcBorders>
              <w:top w:val="nil"/>
              <w:left w:val="nil"/>
              <w:bottom w:val="single" w:sz="4" w:space="0" w:color="000000"/>
              <w:right w:val="single" w:sz="4" w:space="0" w:color="000000"/>
            </w:tcBorders>
            <w:shd w:val="clear" w:color="000000" w:fill="FFFFFF"/>
            <w:vAlign w:val="bottom"/>
            <w:hideMark/>
          </w:tcPr>
          <w:p w14:paraId="5D13A01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627DB6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0BC38C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3CED700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C4D8C1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ТК-2A3_293</w:t>
            </w:r>
          </w:p>
        </w:tc>
        <w:tc>
          <w:tcPr>
            <w:tcW w:w="1088" w:type="pct"/>
            <w:tcBorders>
              <w:top w:val="nil"/>
              <w:left w:val="nil"/>
              <w:bottom w:val="single" w:sz="4" w:space="0" w:color="000000"/>
              <w:right w:val="single" w:sz="4" w:space="0" w:color="000000"/>
            </w:tcBorders>
            <w:shd w:val="clear" w:color="000000" w:fill="FFFFFF"/>
            <w:vAlign w:val="bottom"/>
            <w:hideMark/>
          </w:tcPr>
          <w:p w14:paraId="16031B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З-2_5891</w:t>
            </w:r>
          </w:p>
        </w:tc>
        <w:tc>
          <w:tcPr>
            <w:tcW w:w="494" w:type="pct"/>
            <w:tcBorders>
              <w:top w:val="nil"/>
              <w:left w:val="nil"/>
              <w:bottom w:val="single" w:sz="4" w:space="0" w:color="000000"/>
              <w:right w:val="single" w:sz="4" w:space="0" w:color="000000"/>
            </w:tcBorders>
            <w:shd w:val="clear" w:color="000000" w:fill="FFFFFF"/>
            <w:vAlign w:val="bottom"/>
            <w:hideMark/>
          </w:tcPr>
          <w:p w14:paraId="104E67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0.01</w:t>
            </w:r>
          </w:p>
        </w:tc>
        <w:tc>
          <w:tcPr>
            <w:tcW w:w="720" w:type="pct"/>
            <w:tcBorders>
              <w:top w:val="nil"/>
              <w:left w:val="nil"/>
              <w:bottom w:val="single" w:sz="4" w:space="0" w:color="000000"/>
              <w:right w:val="single" w:sz="4" w:space="0" w:color="000000"/>
            </w:tcBorders>
            <w:shd w:val="clear" w:color="000000" w:fill="FFFFFF"/>
            <w:vAlign w:val="bottom"/>
            <w:hideMark/>
          </w:tcPr>
          <w:p w14:paraId="2AD561C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6C1CDC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14.031539</w:t>
            </w:r>
          </w:p>
        </w:tc>
        <w:tc>
          <w:tcPr>
            <w:tcW w:w="806" w:type="pct"/>
            <w:tcBorders>
              <w:top w:val="nil"/>
              <w:left w:val="nil"/>
              <w:bottom w:val="single" w:sz="4" w:space="0" w:color="000000"/>
              <w:right w:val="single" w:sz="4" w:space="0" w:color="000000"/>
            </w:tcBorders>
            <w:shd w:val="clear" w:color="000000" w:fill="FFFFFF"/>
            <w:vAlign w:val="bottom"/>
            <w:hideMark/>
          </w:tcPr>
          <w:p w14:paraId="2A3296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0.071268</w:t>
            </w:r>
          </w:p>
        </w:tc>
      </w:tr>
      <w:tr w:rsidR="00425CF6" w:rsidRPr="00740C19" w14:paraId="4EDF57D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BF027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ТК-75_2477</w:t>
            </w:r>
          </w:p>
        </w:tc>
        <w:tc>
          <w:tcPr>
            <w:tcW w:w="1088" w:type="pct"/>
            <w:tcBorders>
              <w:top w:val="nil"/>
              <w:left w:val="nil"/>
              <w:bottom w:val="single" w:sz="4" w:space="0" w:color="000000"/>
              <w:right w:val="single" w:sz="4" w:space="0" w:color="000000"/>
            </w:tcBorders>
            <w:shd w:val="clear" w:color="000000" w:fill="FFFFFF"/>
            <w:vAlign w:val="bottom"/>
            <w:hideMark/>
          </w:tcPr>
          <w:p w14:paraId="473744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ТК-74-1_5504</w:t>
            </w:r>
          </w:p>
        </w:tc>
        <w:tc>
          <w:tcPr>
            <w:tcW w:w="494" w:type="pct"/>
            <w:tcBorders>
              <w:top w:val="nil"/>
              <w:left w:val="nil"/>
              <w:bottom w:val="single" w:sz="4" w:space="0" w:color="000000"/>
              <w:right w:val="single" w:sz="4" w:space="0" w:color="000000"/>
            </w:tcBorders>
            <w:shd w:val="clear" w:color="000000" w:fill="FFFFFF"/>
            <w:vAlign w:val="bottom"/>
            <w:hideMark/>
          </w:tcPr>
          <w:p w14:paraId="2E3D41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190</w:t>
            </w:r>
          </w:p>
        </w:tc>
        <w:tc>
          <w:tcPr>
            <w:tcW w:w="720" w:type="pct"/>
            <w:tcBorders>
              <w:top w:val="nil"/>
              <w:left w:val="nil"/>
              <w:bottom w:val="single" w:sz="4" w:space="0" w:color="000000"/>
              <w:right w:val="single" w:sz="4" w:space="0" w:color="000000"/>
            </w:tcBorders>
            <w:shd w:val="clear" w:color="000000" w:fill="FFFFFF"/>
            <w:vAlign w:val="bottom"/>
            <w:hideMark/>
          </w:tcPr>
          <w:p w14:paraId="7F06254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111CED2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1DC273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3462EDBF"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93A7DD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ТК-Е35_5484</w:t>
            </w:r>
          </w:p>
        </w:tc>
        <w:tc>
          <w:tcPr>
            <w:tcW w:w="1088" w:type="pct"/>
            <w:tcBorders>
              <w:top w:val="nil"/>
              <w:left w:val="nil"/>
              <w:bottom w:val="single" w:sz="4" w:space="0" w:color="000000"/>
              <w:right w:val="single" w:sz="4" w:space="0" w:color="000000"/>
            </w:tcBorders>
            <w:shd w:val="clear" w:color="000000" w:fill="FFFFFF"/>
            <w:vAlign w:val="bottom"/>
            <w:hideMark/>
          </w:tcPr>
          <w:p w14:paraId="03FAA90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ТК-E4_788</w:t>
            </w:r>
          </w:p>
        </w:tc>
        <w:tc>
          <w:tcPr>
            <w:tcW w:w="494" w:type="pct"/>
            <w:tcBorders>
              <w:top w:val="nil"/>
              <w:left w:val="nil"/>
              <w:bottom w:val="single" w:sz="4" w:space="0" w:color="000000"/>
              <w:right w:val="single" w:sz="4" w:space="0" w:color="000000"/>
            </w:tcBorders>
            <w:shd w:val="clear" w:color="000000" w:fill="FFFFFF"/>
            <w:vAlign w:val="bottom"/>
            <w:hideMark/>
          </w:tcPr>
          <w:p w14:paraId="4233380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119</w:t>
            </w:r>
          </w:p>
        </w:tc>
        <w:tc>
          <w:tcPr>
            <w:tcW w:w="720" w:type="pct"/>
            <w:tcBorders>
              <w:top w:val="nil"/>
              <w:left w:val="nil"/>
              <w:bottom w:val="single" w:sz="4" w:space="0" w:color="000000"/>
              <w:right w:val="single" w:sz="4" w:space="0" w:color="000000"/>
            </w:tcBorders>
            <w:shd w:val="clear" w:color="000000" w:fill="FFFFFF"/>
            <w:vAlign w:val="bottom"/>
            <w:hideMark/>
          </w:tcPr>
          <w:p w14:paraId="41FA21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0.41</w:t>
            </w:r>
          </w:p>
        </w:tc>
        <w:tc>
          <w:tcPr>
            <w:tcW w:w="806" w:type="pct"/>
            <w:tcBorders>
              <w:top w:val="nil"/>
              <w:left w:val="nil"/>
              <w:bottom w:val="single" w:sz="4" w:space="0" w:color="000000"/>
              <w:right w:val="single" w:sz="4" w:space="0" w:color="000000"/>
            </w:tcBorders>
            <w:shd w:val="clear" w:color="000000" w:fill="FFFFFF"/>
            <w:vAlign w:val="bottom"/>
            <w:hideMark/>
          </w:tcPr>
          <w:p w14:paraId="599C54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23.008264</w:t>
            </w:r>
          </w:p>
        </w:tc>
        <w:tc>
          <w:tcPr>
            <w:tcW w:w="806" w:type="pct"/>
            <w:tcBorders>
              <w:top w:val="nil"/>
              <w:left w:val="nil"/>
              <w:bottom w:val="single" w:sz="4" w:space="0" w:color="000000"/>
              <w:right w:val="single" w:sz="4" w:space="0" w:color="000000"/>
            </w:tcBorders>
            <w:shd w:val="clear" w:color="000000" w:fill="FFFFFF"/>
            <w:vAlign w:val="bottom"/>
            <w:hideMark/>
          </w:tcPr>
          <w:p w14:paraId="5D5D251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0.043463</w:t>
            </w:r>
          </w:p>
        </w:tc>
      </w:tr>
      <w:tr w:rsidR="00425CF6" w:rsidRPr="00740C19" w14:paraId="304091D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247894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lastRenderedPageBreak/>
              <w:t>ТК-13F6.2_1918</w:t>
            </w:r>
          </w:p>
        </w:tc>
        <w:tc>
          <w:tcPr>
            <w:tcW w:w="1088" w:type="pct"/>
            <w:tcBorders>
              <w:top w:val="nil"/>
              <w:left w:val="nil"/>
              <w:bottom w:val="single" w:sz="4" w:space="0" w:color="000000"/>
              <w:right w:val="single" w:sz="4" w:space="0" w:color="000000"/>
            </w:tcBorders>
            <w:shd w:val="clear" w:color="000000" w:fill="FFFFFF"/>
            <w:vAlign w:val="bottom"/>
            <w:hideMark/>
          </w:tcPr>
          <w:p w14:paraId="1D6B7C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ТК-13F7_1556</w:t>
            </w:r>
          </w:p>
        </w:tc>
        <w:tc>
          <w:tcPr>
            <w:tcW w:w="494" w:type="pct"/>
            <w:tcBorders>
              <w:top w:val="nil"/>
              <w:left w:val="nil"/>
              <w:bottom w:val="single" w:sz="4" w:space="0" w:color="000000"/>
              <w:right w:val="single" w:sz="4" w:space="0" w:color="000000"/>
            </w:tcBorders>
            <w:shd w:val="clear" w:color="000000" w:fill="FFFFFF"/>
            <w:vAlign w:val="bottom"/>
            <w:hideMark/>
          </w:tcPr>
          <w:p w14:paraId="3F85F5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20" w:type="pct"/>
            <w:tcBorders>
              <w:top w:val="nil"/>
              <w:left w:val="nil"/>
              <w:bottom w:val="single" w:sz="4" w:space="0" w:color="000000"/>
              <w:right w:val="single" w:sz="4" w:space="0" w:color="000000"/>
            </w:tcBorders>
            <w:shd w:val="clear" w:color="000000" w:fill="FFFFFF"/>
            <w:vAlign w:val="bottom"/>
            <w:hideMark/>
          </w:tcPr>
          <w:p w14:paraId="11251E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0CB51E6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1B5CF2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3326ACE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82718F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ТК-13F6.1_1920</w:t>
            </w:r>
          </w:p>
        </w:tc>
        <w:tc>
          <w:tcPr>
            <w:tcW w:w="1088" w:type="pct"/>
            <w:tcBorders>
              <w:top w:val="nil"/>
              <w:left w:val="nil"/>
              <w:bottom w:val="single" w:sz="4" w:space="0" w:color="000000"/>
              <w:right w:val="single" w:sz="4" w:space="0" w:color="000000"/>
            </w:tcBorders>
            <w:shd w:val="clear" w:color="000000" w:fill="FFFFFF"/>
            <w:vAlign w:val="bottom"/>
            <w:hideMark/>
          </w:tcPr>
          <w:p w14:paraId="4EF61A0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ТК-13F6.2_1918</w:t>
            </w:r>
          </w:p>
        </w:tc>
        <w:tc>
          <w:tcPr>
            <w:tcW w:w="494" w:type="pct"/>
            <w:tcBorders>
              <w:top w:val="nil"/>
              <w:left w:val="nil"/>
              <w:bottom w:val="single" w:sz="4" w:space="0" w:color="000000"/>
              <w:right w:val="single" w:sz="4" w:space="0" w:color="000000"/>
            </w:tcBorders>
            <w:shd w:val="clear" w:color="000000" w:fill="FFFFFF"/>
            <w:vAlign w:val="bottom"/>
            <w:hideMark/>
          </w:tcPr>
          <w:p w14:paraId="5251EF1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9</w:t>
            </w:r>
          </w:p>
        </w:tc>
        <w:tc>
          <w:tcPr>
            <w:tcW w:w="720" w:type="pct"/>
            <w:tcBorders>
              <w:top w:val="nil"/>
              <w:left w:val="nil"/>
              <w:bottom w:val="single" w:sz="4" w:space="0" w:color="000000"/>
              <w:right w:val="single" w:sz="4" w:space="0" w:color="000000"/>
            </w:tcBorders>
            <w:shd w:val="clear" w:color="000000" w:fill="FFFFFF"/>
            <w:vAlign w:val="bottom"/>
            <w:hideMark/>
          </w:tcPr>
          <w:p w14:paraId="2C4D15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3C060FC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4F99357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65498BC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DC430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ТК-13F2.2_1922</w:t>
            </w:r>
          </w:p>
        </w:tc>
        <w:tc>
          <w:tcPr>
            <w:tcW w:w="1088" w:type="pct"/>
            <w:tcBorders>
              <w:top w:val="nil"/>
              <w:left w:val="nil"/>
              <w:bottom w:val="single" w:sz="4" w:space="0" w:color="000000"/>
              <w:right w:val="single" w:sz="4" w:space="0" w:color="000000"/>
            </w:tcBorders>
            <w:shd w:val="clear" w:color="000000" w:fill="FFFFFF"/>
            <w:vAlign w:val="bottom"/>
            <w:hideMark/>
          </w:tcPr>
          <w:p w14:paraId="1A80A28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ТК-13F3_141</w:t>
            </w:r>
          </w:p>
        </w:tc>
        <w:tc>
          <w:tcPr>
            <w:tcW w:w="494" w:type="pct"/>
            <w:tcBorders>
              <w:top w:val="nil"/>
              <w:left w:val="nil"/>
              <w:bottom w:val="single" w:sz="4" w:space="0" w:color="000000"/>
              <w:right w:val="single" w:sz="4" w:space="0" w:color="000000"/>
            </w:tcBorders>
            <w:shd w:val="clear" w:color="000000" w:fill="FFFFFF"/>
            <w:vAlign w:val="bottom"/>
            <w:hideMark/>
          </w:tcPr>
          <w:p w14:paraId="53E7CB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104</w:t>
            </w:r>
          </w:p>
        </w:tc>
        <w:tc>
          <w:tcPr>
            <w:tcW w:w="720" w:type="pct"/>
            <w:tcBorders>
              <w:top w:val="nil"/>
              <w:left w:val="nil"/>
              <w:bottom w:val="single" w:sz="4" w:space="0" w:color="000000"/>
              <w:right w:val="single" w:sz="4" w:space="0" w:color="000000"/>
            </w:tcBorders>
            <w:shd w:val="clear" w:color="000000" w:fill="FFFFFF"/>
            <w:vAlign w:val="bottom"/>
            <w:hideMark/>
          </w:tcPr>
          <w:p w14:paraId="7E82E24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42F38B8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143BB1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1E40842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184470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ТК-13F2.1_1823</w:t>
            </w:r>
          </w:p>
        </w:tc>
        <w:tc>
          <w:tcPr>
            <w:tcW w:w="1088" w:type="pct"/>
            <w:tcBorders>
              <w:top w:val="nil"/>
              <w:left w:val="nil"/>
              <w:bottom w:val="single" w:sz="4" w:space="0" w:color="000000"/>
              <w:right w:val="single" w:sz="4" w:space="0" w:color="000000"/>
            </w:tcBorders>
            <w:shd w:val="clear" w:color="000000" w:fill="FFFFFF"/>
            <w:vAlign w:val="bottom"/>
            <w:hideMark/>
          </w:tcPr>
          <w:p w14:paraId="5AA4D8E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ТК-13F2.2_1922</w:t>
            </w:r>
          </w:p>
        </w:tc>
        <w:tc>
          <w:tcPr>
            <w:tcW w:w="494" w:type="pct"/>
            <w:tcBorders>
              <w:top w:val="nil"/>
              <w:left w:val="nil"/>
              <w:bottom w:val="single" w:sz="4" w:space="0" w:color="000000"/>
              <w:right w:val="single" w:sz="4" w:space="0" w:color="000000"/>
            </w:tcBorders>
            <w:shd w:val="clear" w:color="000000" w:fill="FFFFFF"/>
            <w:vAlign w:val="bottom"/>
            <w:hideMark/>
          </w:tcPr>
          <w:p w14:paraId="012263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w:t>
            </w:r>
          </w:p>
        </w:tc>
        <w:tc>
          <w:tcPr>
            <w:tcW w:w="720" w:type="pct"/>
            <w:tcBorders>
              <w:top w:val="nil"/>
              <w:left w:val="nil"/>
              <w:bottom w:val="single" w:sz="4" w:space="0" w:color="000000"/>
              <w:right w:val="single" w:sz="4" w:space="0" w:color="000000"/>
            </w:tcBorders>
            <w:shd w:val="clear" w:color="000000" w:fill="FFFFFF"/>
            <w:vAlign w:val="bottom"/>
            <w:hideMark/>
          </w:tcPr>
          <w:p w14:paraId="1F5F2EB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00E68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53C581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00F92D0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C198F9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ТК-K48_5431</w:t>
            </w:r>
          </w:p>
        </w:tc>
        <w:tc>
          <w:tcPr>
            <w:tcW w:w="1088" w:type="pct"/>
            <w:tcBorders>
              <w:top w:val="nil"/>
              <w:left w:val="nil"/>
              <w:bottom w:val="single" w:sz="4" w:space="0" w:color="000000"/>
              <w:right w:val="single" w:sz="4" w:space="0" w:color="000000"/>
            </w:tcBorders>
            <w:shd w:val="clear" w:color="000000" w:fill="FFFFFF"/>
            <w:vAlign w:val="bottom"/>
            <w:hideMark/>
          </w:tcPr>
          <w:p w14:paraId="6BA5CC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ПНС-ЦРБ_5432</w:t>
            </w:r>
          </w:p>
        </w:tc>
        <w:tc>
          <w:tcPr>
            <w:tcW w:w="494" w:type="pct"/>
            <w:tcBorders>
              <w:top w:val="nil"/>
              <w:left w:val="nil"/>
              <w:bottom w:val="single" w:sz="4" w:space="0" w:color="000000"/>
              <w:right w:val="single" w:sz="4" w:space="0" w:color="000000"/>
            </w:tcBorders>
            <w:shd w:val="clear" w:color="000000" w:fill="FFFFFF"/>
            <w:vAlign w:val="bottom"/>
            <w:hideMark/>
          </w:tcPr>
          <w:p w14:paraId="52B54C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190.46</w:t>
            </w:r>
          </w:p>
        </w:tc>
        <w:tc>
          <w:tcPr>
            <w:tcW w:w="720" w:type="pct"/>
            <w:tcBorders>
              <w:top w:val="nil"/>
              <w:left w:val="nil"/>
              <w:bottom w:val="single" w:sz="4" w:space="0" w:color="000000"/>
              <w:right w:val="single" w:sz="4" w:space="0" w:color="000000"/>
            </w:tcBorders>
            <w:shd w:val="clear" w:color="000000" w:fill="FFFFFF"/>
            <w:vAlign w:val="bottom"/>
            <w:hideMark/>
          </w:tcPr>
          <w:p w14:paraId="104DD83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17D93D2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11.704225</w:t>
            </w:r>
          </w:p>
        </w:tc>
        <w:tc>
          <w:tcPr>
            <w:tcW w:w="806" w:type="pct"/>
            <w:tcBorders>
              <w:top w:val="nil"/>
              <w:left w:val="nil"/>
              <w:bottom w:val="single" w:sz="4" w:space="0" w:color="000000"/>
              <w:right w:val="single" w:sz="4" w:space="0" w:color="000000"/>
            </w:tcBorders>
            <w:shd w:val="clear" w:color="000000" w:fill="FFFFFF"/>
            <w:vAlign w:val="bottom"/>
            <w:hideMark/>
          </w:tcPr>
          <w:p w14:paraId="040CF9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0.085439</w:t>
            </w:r>
          </w:p>
        </w:tc>
      </w:tr>
      <w:tr w:rsidR="00425CF6" w:rsidRPr="00740C19" w14:paraId="5012C4E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240E3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ТК-K46-1_5427</w:t>
            </w:r>
          </w:p>
        </w:tc>
        <w:tc>
          <w:tcPr>
            <w:tcW w:w="1088" w:type="pct"/>
            <w:tcBorders>
              <w:top w:val="nil"/>
              <w:left w:val="nil"/>
              <w:bottom w:val="single" w:sz="4" w:space="0" w:color="000000"/>
              <w:right w:val="single" w:sz="4" w:space="0" w:color="000000"/>
            </w:tcBorders>
            <w:shd w:val="clear" w:color="000000" w:fill="FFFFFF"/>
            <w:vAlign w:val="bottom"/>
            <w:hideMark/>
          </w:tcPr>
          <w:p w14:paraId="3E70C25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ТК-K47_1046</w:t>
            </w:r>
          </w:p>
        </w:tc>
        <w:tc>
          <w:tcPr>
            <w:tcW w:w="494" w:type="pct"/>
            <w:tcBorders>
              <w:top w:val="nil"/>
              <w:left w:val="nil"/>
              <w:bottom w:val="single" w:sz="4" w:space="0" w:color="000000"/>
              <w:right w:val="single" w:sz="4" w:space="0" w:color="000000"/>
            </w:tcBorders>
            <w:shd w:val="clear" w:color="000000" w:fill="FFFFFF"/>
            <w:vAlign w:val="bottom"/>
            <w:hideMark/>
          </w:tcPr>
          <w:p w14:paraId="06DB3F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66</w:t>
            </w:r>
          </w:p>
        </w:tc>
        <w:tc>
          <w:tcPr>
            <w:tcW w:w="720" w:type="pct"/>
            <w:tcBorders>
              <w:top w:val="nil"/>
              <w:left w:val="nil"/>
              <w:bottom w:val="single" w:sz="4" w:space="0" w:color="000000"/>
              <w:right w:val="single" w:sz="4" w:space="0" w:color="000000"/>
            </w:tcBorders>
            <w:shd w:val="clear" w:color="000000" w:fill="FFFFFF"/>
            <w:vAlign w:val="bottom"/>
            <w:hideMark/>
          </w:tcPr>
          <w:p w14:paraId="2431DC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468E70C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14.625826</w:t>
            </w:r>
          </w:p>
        </w:tc>
        <w:tc>
          <w:tcPr>
            <w:tcW w:w="806" w:type="pct"/>
            <w:tcBorders>
              <w:top w:val="nil"/>
              <w:left w:val="nil"/>
              <w:bottom w:val="single" w:sz="4" w:space="0" w:color="000000"/>
              <w:right w:val="single" w:sz="4" w:space="0" w:color="000000"/>
            </w:tcBorders>
            <w:shd w:val="clear" w:color="000000" w:fill="FFFFFF"/>
            <w:vAlign w:val="bottom"/>
            <w:hideMark/>
          </w:tcPr>
          <w:p w14:paraId="618A8F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0.068372</w:t>
            </w:r>
          </w:p>
        </w:tc>
      </w:tr>
      <w:tr w:rsidR="00425CF6" w:rsidRPr="00740C19" w14:paraId="7F53735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7B1820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ТК-13F3.1_1827</w:t>
            </w:r>
          </w:p>
        </w:tc>
        <w:tc>
          <w:tcPr>
            <w:tcW w:w="1088" w:type="pct"/>
            <w:tcBorders>
              <w:top w:val="nil"/>
              <w:left w:val="nil"/>
              <w:bottom w:val="single" w:sz="4" w:space="0" w:color="000000"/>
              <w:right w:val="single" w:sz="4" w:space="0" w:color="000000"/>
            </w:tcBorders>
            <w:shd w:val="clear" w:color="000000" w:fill="FFFFFF"/>
            <w:vAlign w:val="bottom"/>
            <w:hideMark/>
          </w:tcPr>
          <w:p w14:paraId="67B672A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ТК-13F4_1530</w:t>
            </w:r>
          </w:p>
        </w:tc>
        <w:tc>
          <w:tcPr>
            <w:tcW w:w="494" w:type="pct"/>
            <w:tcBorders>
              <w:top w:val="nil"/>
              <w:left w:val="nil"/>
              <w:bottom w:val="single" w:sz="4" w:space="0" w:color="000000"/>
              <w:right w:val="single" w:sz="4" w:space="0" w:color="000000"/>
            </w:tcBorders>
            <w:shd w:val="clear" w:color="000000" w:fill="FFFFFF"/>
            <w:vAlign w:val="bottom"/>
            <w:hideMark/>
          </w:tcPr>
          <w:p w14:paraId="5D5994D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w:t>
            </w:r>
          </w:p>
        </w:tc>
        <w:tc>
          <w:tcPr>
            <w:tcW w:w="720" w:type="pct"/>
            <w:tcBorders>
              <w:top w:val="nil"/>
              <w:left w:val="nil"/>
              <w:bottom w:val="single" w:sz="4" w:space="0" w:color="000000"/>
              <w:right w:val="single" w:sz="4" w:space="0" w:color="000000"/>
            </w:tcBorders>
            <w:shd w:val="clear" w:color="000000" w:fill="FFFFFF"/>
            <w:vAlign w:val="bottom"/>
            <w:hideMark/>
          </w:tcPr>
          <w:p w14:paraId="50AFAE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7FFF7B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11.276034</w:t>
            </w:r>
          </w:p>
        </w:tc>
        <w:tc>
          <w:tcPr>
            <w:tcW w:w="806" w:type="pct"/>
            <w:tcBorders>
              <w:top w:val="nil"/>
              <w:left w:val="nil"/>
              <w:bottom w:val="single" w:sz="4" w:space="0" w:color="000000"/>
              <w:right w:val="single" w:sz="4" w:space="0" w:color="000000"/>
            </w:tcBorders>
            <w:shd w:val="clear" w:color="000000" w:fill="FFFFFF"/>
            <w:vAlign w:val="bottom"/>
            <w:hideMark/>
          </w:tcPr>
          <w:p w14:paraId="073CC7A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0.088684</w:t>
            </w:r>
          </w:p>
        </w:tc>
      </w:tr>
      <w:tr w:rsidR="00425CF6" w:rsidRPr="00740C19" w14:paraId="22CAB69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F7BFA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ТК-3.2_1928</w:t>
            </w:r>
          </w:p>
        </w:tc>
        <w:tc>
          <w:tcPr>
            <w:tcW w:w="1088" w:type="pct"/>
            <w:tcBorders>
              <w:top w:val="nil"/>
              <w:left w:val="nil"/>
              <w:bottom w:val="single" w:sz="4" w:space="0" w:color="000000"/>
              <w:right w:val="single" w:sz="4" w:space="0" w:color="000000"/>
            </w:tcBorders>
            <w:shd w:val="clear" w:color="000000" w:fill="FFFFFF"/>
            <w:vAlign w:val="bottom"/>
            <w:hideMark/>
          </w:tcPr>
          <w:p w14:paraId="1257980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ТК-4_118</w:t>
            </w:r>
          </w:p>
        </w:tc>
        <w:tc>
          <w:tcPr>
            <w:tcW w:w="494" w:type="pct"/>
            <w:tcBorders>
              <w:top w:val="nil"/>
              <w:left w:val="nil"/>
              <w:bottom w:val="single" w:sz="4" w:space="0" w:color="000000"/>
              <w:right w:val="single" w:sz="4" w:space="0" w:color="000000"/>
            </w:tcBorders>
            <w:shd w:val="clear" w:color="000000" w:fill="FFFFFF"/>
            <w:vAlign w:val="bottom"/>
            <w:hideMark/>
          </w:tcPr>
          <w:p w14:paraId="4570AE5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10</w:t>
            </w:r>
          </w:p>
        </w:tc>
        <w:tc>
          <w:tcPr>
            <w:tcW w:w="720" w:type="pct"/>
            <w:tcBorders>
              <w:top w:val="nil"/>
              <w:left w:val="nil"/>
              <w:bottom w:val="single" w:sz="4" w:space="0" w:color="000000"/>
              <w:right w:val="single" w:sz="4" w:space="0" w:color="000000"/>
            </w:tcBorders>
            <w:shd w:val="clear" w:color="000000" w:fill="FFFFFF"/>
            <w:vAlign w:val="bottom"/>
            <w:hideMark/>
          </w:tcPr>
          <w:p w14:paraId="0EDC4ED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492382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725AF1A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7A7EBC1"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5CAB1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ТК-35_3653</w:t>
            </w:r>
          </w:p>
        </w:tc>
        <w:tc>
          <w:tcPr>
            <w:tcW w:w="1088" w:type="pct"/>
            <w:tcBorders>
              <w:top w:val="nil"/>
              <w:left w:val="nil"/>
              <w:bottom w:val="single" w:sz="4" w:space="0" w:color="000000"/>
              <w:right w:val="single" w:sz="4" w:space="0" w:color="000000"/>
            </w:tcBorders>
            <w:shd w:val="clear" w:color="000000" w:fill="FFFFFF"/>
            <w:vAlign w:val="bottom"/>
            <w:hideMark/>
          </w:tcPr>
          <w:p w14:paraId="5C0145B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ТК-35.1_1930</w:t>
            </w:r>
          </w:p>
        </w:tc>
        <w:tc>
          <w:tcPr>
            <w:tcW w:w="494" w:type="pct"/>
            <w:tcBorders>
              <w:top w:val="nil"/>
              <w:left w:val="nil"/>
              <w:bottom w:val="single" w:sz="4" w:space="0" w:color="000000"/>
              <w:right w:val="single" w:sz="4" w:space="0" w:color="000000"/>
            </w:tcBorders>
            <w:shd w:val="clear" w:color="000000" w:fill="FFFFFF"/>
            <w:vAlign w:val="bottom"/>
            <w:hideMark/>
          </w:tcPr>
          <w:p w14:paraId="37DB8C4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47</w:t>
            </w:r>
          </w:p>
        </w:tc>
        <w:tc>
          <w:tcPr>
            <w:tcW w:w="720" w:type="pct"/>
            <w:tcBorders>
              <w:top w:val="nil"/>
              <w:left w:val="nil"/>
              <w:bottom w:val="single" w:sz="4" w:space="0" w:color="000000"/>
              <w:right w:val="single" w:sz="4" w:space="0" w:color="000000"/>
            </w:tcBorders>
            <w:shd w:val="clear" w:color="000000" w:fill="FFFFFF"/>
            <w:vAlign w:val="bottom"/>
            <w:hideMark/>
          </w:tcPr>
          <w:p w14:paraId="7CA0D4E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0435A28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18A98C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B1DE05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300C40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ТК-40.2_1825</w:t>
            </w:r>
          </w:p>
        </w:tc>
        <w:tc>
          <w:tcPr>
            <w:tcW w:w="1088" w:type="pct"/>
            <w:tcBorders>
              <w:top w:val="nil"/>
              <w:left w:val="nil"/>
              <w:bottom w:val="single" w:sz="4" w:space="0" w:color="000000"/>
              <w:right w:val="single" w:sz="4" w:space="0" w:color="000000"/>
            </w:tcBorders>
            <w:shd w:val="clear" w:color="000000" w:fill="FFFFFF"/>
            <w:vAlign w:val="bottom"/>
            <w:hideMark/>
          </w:tcPr>
          <w:p w14:paraId="611A067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ТК-41_3705</w:t>
            </w:r>
          </w:p>
        </w:tc>
        <w:tc>
          <w:tcPr>
            <w:tcW w:w="494" w:type="pct"/>
            <w:tcBorders>
              <w:top w:val="nil"/>
              <w:left w:val="nil"/>
              <w:bottom w:val="single" w:sz="4" w:space="0" w:color="000000"/>
              <w:right w:val="single" w:sz="4" w:space="0" w:color="000000"/>
            </w:tcBorders>
            <w:shd w:val="clear" w:color="000000" w:fill="FFFFFF"/>
            <w:vAlign w:val="bottom"/>
            <w:hideMark/>
          </w:tcPr>
          <w:p w14:paraId="3E76BF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20" w:type="pct"/>
            <w:tcBorders>
              <w:top w:val="nil"/>
              <w:left w:val="nil"/>
              <w:bottom w:val="single" w:sz="4" w:space="0" w:color="000000"/>
              <w:right w:val="single" w:sz="4" w:space="0" w:color="000000"/>
            </w:tcBorders>
            <w:shd w:val="clear" w:color="000000" w:fill="FFFFFF"/>
            <w:vAlign w:val="bottom"/>
            <w:hideMark/>
          </w:tcPr>
          <w:p w14:paraId="6CB07F6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0.309</w:t>
            </w:r>
          </w:p>
        </w:tc>
        <w:tc>
          <w:tcPr>
            <w:tcW w:w="806" w:type="pct"/>
            <w:tcBorders>
              <w:top w:val="nil"/>
              <w:left w:val="nil"/>
              <w:bottom w:val="single" w:sz="4" w:space="0" w:color="000000"/>
              <w:right w:val="single" w:sz="4" w:space="0" w:color="000000"/>
            </w:tcBorders>
            <w:shd w:val="clear" w:color="000000" w:fill="FFFFFF"/>
            <w:vAlign w:val="bottom"/>
            <w:hideMark/>
          </w:tcPr>
          <w:p w14:paraId="55C79F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16.861232</w:t>
            </w:r>
          </w:p>
        </w:tc>
        <w:tc>
          <w:tcPr>
            <w:tcW w:w="806" w:type="pct"/>
            <w:tcBorders>
              <w:top w:val="nil"/>
              <w:left w:val="nil"/>
              <w:bottom w:val="single" w:sz="4" w:space="0" w:color="000000"/>
              <w:right w:val="single" w:sz="4" w:space="0" w:color="000000"/>
            </w:tcBorders>
            <w:shd w:val="clear" w:color="000000" w:fill="FFFFFF"/>
            <w:vAlign w:val="bottom"/>
            <w:hideMark/>
          </w:tcPr>
          <w:p w14:paraId="662F0D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0.059308</w:t>
            </w:r>
          </w:p>
        </w:tc>
      </w:tr>
      <w:tr w:rsidR="00425CF6" w:rsidRPr="00740C19" w14:paraId="3BFC25DB"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434A7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ТК-31_372</w:t>
            </w:r>
          </w:p>
        </w:tc>
        <w:tc>
          <w:tcPr>
            <w:tcW w:w="1088" w:type="pct"/>
            <w:tcBorders>
              <w:top w:val="nil"/>
              <w:left w:val="nil"/>
              <w:bottom w:val="single" w:sz="4" w:space="0" w:color="000000"/>
              <w:right w:val="single" w:sz="4" w:space="0" w:color="000000"/>
            </w:tcBorders>
            <w:shd w:val="clear" w:color="000000" w:fill="FFFFFF"/>
            <w:vAlign w:val="bottom"/>
            <w:hideMark/>
          </w:tcPr>
          <w:p w14:paraId="730111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ТК-31.1_1826</w:t>
            </w:r>
          </w:p>
        </w:tc>
        <w:tc>
          <w:tcPr>
            <w:tcW w:w="494" w:type="pct"/>
            <w:tcBorders>
              <w:top w:val="nil"/>
              <w:left w:val="nil"/>
              <w:bottom w:val="single" w:sz="4" w:space="0" w:color="000000"/>
              <w:right w:val="single" w:sz="4" w:space="0" w:color="000000"/>
            </w:tcBorders>
            <w:shd w:val="clear" w:color="000000" w:fill="FFFFFF"/>
            <w:vAlign w:val="bottom"/>
            <w:hideMark/>
          </w:tcPr>
          <w:p w14:paraId="0B15A1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25</w:t>
            </w:r>
          </w:p>
        </w:tc>
        <w:tc>
          <w:tcPr>
            <w:tcW w:w="720" w:type="pct"/>
            <w:tcBorders>
              <w:top w:val="nil"/>
              <w:left w:val="nil"/>
              <w:bottom w:val="single" w:sz="4" w:space="0" w:color="000000"/>
              <w:right w:val="single" w:sz="4" w:space="0" w:color="000000"/>
            </w:tcBorders>
            <w:shd w:val="clear" w:color="000000" w:fill="FFFFFF"/>
            <w:vAlign w:val="bottom"/>
            <w:hideMark/>
          </w:tcPr>
          <w:p w14:paraId="57EAEAF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0.35</w:t>
            </w:r>
          </w:p>
        </w:tc>
        <w:tc>
          <w:tcPr>
            <w:tcW w:w="806" w:type="pct"/>
            <w:tcBorders>
              <w:top w:val="nil"/>
              <w:left w:val="nil"/>
              <w:bottom w:val="single" w:sz="4" w:space="0" w:color="000000"/>
              <w:right w:val="single" w:sz="4" w:space="0" w:color="000000"/>
            </w:tcBorders>
            <w:shd w:val="clear" w:color="000000" w:fill="FFFFFF"/>
            <w:vAlign w:val="bottom"/>
            <w:hideMark/>
          </w:tcPr>
          <w:p w14:paraId="2FCD9CB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19.588971</w:t>
            </w:r>
          </w:p>
        </w:tc>
        <w:tc>
          <w:tcPr>
            <w:tcW w:w="806" w:type="pct"/>
            <w:tcBorders>
              <w:top w:val="nil"/>
              <w:left w:val="nil"/>
              <w:bottom w:val="single" w:sz="4" w:space="0" w:color="000000"/>
              <w:right w:val="single" w:sz="4" w:space="0" w:color="000000"/>
            </w:tcBorders>
            <w:shd w:val="clear" w:color="000000" w:fill="FFFFFF"/>
            <w:vAlign w:val="bottom"/>
            <w:hideMark/>
          </w:tcPr>
          <w:p w14:paraId="7E02F3C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0.051049</w:t>
            </w:r>
          </w:p>
        </w:tc>
      </w:tr>
      <w:tr w:rsidR="00425CF6" w:rsidRPr="00740C19" w14:paraId="73FA000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34513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ТК-18.2_1934</w:t>
            </w:r>
          </w:p>
        </w:tc>
        <w:tc>
          <w:tcPr>
            <w:tcW w:w="1088" w:type="pct"/>
            <w:tcBorders>
              <w:top w:val="nil"/>
              <w:left w:val="nil"/>
              <w:bottom w:val="single" w:sz="4" w:space="0" w:color="000000"/>
              <w:right w:val="single" w:sz="4" w:space="0" w:color="000000"/>
            </w:tcBorders>
            <w:shd w:val="clear" w:color="000000" w:fill="FFFFFF"/>
            <w:vAlign w:val="bottom"/>
            <w:hideMark/>
          </w:tcPr>
          <w:p w14:paraId="1C11D5B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ТК-19_1510</w:t>
            </w:r>
          </w:p>
        </w:tc>
        <w:tc>
          <w:tcPr>
            <w:tcW w:w="494" w:type="pct"/>
            <w:tcBorders>
              <w:top w:val="nil"/>
              <w:left w:val="nil"/>
              <w:bottom w:val="single" w:sz="4" w:space="0" w:color="000000"/>
              <w:right w:val="single" w:sz="4" w:space="0" w:color="000000"/>
            </w:tcBorders>
            <w:shd w:val="clear" w:color="000000" w:fill="FFFFFF"/>
            <w:vAlign w:val="bottom"/>
            <w:hideMark/>
          </w:tcPr>
          <w:p w14:paraId="73412BA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48</w:t>
            </w:r>
          </w:p>
        </w:tc>
        <w:tc>
          <w:tcPr>
            <w:tcW w:w="720" w:type="pct"/>
            <w:tcBorders>
              <w:top w:val="nil"/>
              <w:left w:val="nil"/>
              <w:bottom w:val="single" w:sz="4" w:space="0" w:color="000000"/>
              <w:right w:val="single" w:sz="4" w:space="0" w:color="000000"/>
            </w:tcBorders>
            <w:shd w:val="clear" w:color="000000" w:fill="FFFFFF"/>
            <w:vAlign w:val="bottom"/>
            <w:hideMark/>
          </w:tcPr>
          <w:p w14:paraId="2634221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5B031B5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213C6D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6282DE6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8E1083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ТК-18.1_2639</w:t>
            </w:r>
          </w:p>
        </w:tc>
        <w:tc>
          <w:tcPr>
            <w:tcW w:w="1088" w:type="pct"/>
            <w:tcBorders>
              <w:top w:val="nil"/>
              <w:left w:val="nil"/>
              <w:bottom w:val="single" w:sz="4" w:space="0" w:color="000000"/>
              <w:right w:val="single" w:sz="4" w:space="0" w:color="000000"/>
            </w:tcBorders>
            <w:shd w:val="clear" w:color="000000" w:fill="FFFFFF"/>
            <w:vAlign w:val="bottom"/>
            <w:hideMark/>
          </w:tcPr>
          <w:p w14:paraId="4C049B1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ТК-18.2_1934</w:t>
            </w:r>
          </w:p>
        </w:tc>
        <w:tc>
          <w:tcPr>
            <w:tcW w:w="494" w:type="pct"/>
            <w:tcBorders>
              <w:top w:val="nil"/>
              <w:left w:val="nil"/>
              <w:bottom w:val="single" w:sz="4" w:space="0" w:color="000000"/>
              <w:right w:val="single" w:sz="4" w:space="0" w:color="000000"/>
            </w:tcBorders>
            <w:shd w:val="clear" w:color="000000" w:fill="FFFFFF"/>
            <w:vAlign w:val="bottom"/>
            <w:hideMark/>
          </w:tcPr>
          <w:p w14:paraId="67BF9AC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8.5</w:t>
            </w:r>
          </w:p>
        </w:tc>
        <w:tc>
          <w:tcPr>
            <w:tcW w:w="720" w:type="pct"/>
            <w:tcBorders>
              <w:top w:val="nil"/>
              <w:left w:val="nil"/>
              <w:bottom w:val="single" w:sz="4" w:space="0" w:color="000000"/>
              <w:right w:val="single" w:sz="4" w:space="0" w:color="000000"/>
            </w:tcBorders>
            <w:shd w:val="clear" w:color="000000" w:fill="FFFFFF"/>
            <w:vAlign w:val="bottom"/>
            <w:hideMark/>
          </w:tcPr>
          <w:p w14:paraId="3CA185B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0.509</w:t>
            </w:r>
          </w:p>
        </w:tc>
        <w:tc>
          <w:tcPr>
            <w:tcW w:w="806" w:type="pct"/>
            <w:tcBorders>
              <w:top w:val="nil"/>
              <w:left w:val="nil"/>
              <w:bottom w:val="single" w:sz="4" w:space="0" w:color="000000"/>
              <w:right w:val="single" w:sz="4" w:space="0" w:color="000000"/>
            </w:tcBorders>
            <w:shd w:val="clear" w:color="000000" w:fill="FFFFFF"/>
            <w:vAlign w:val="bottom"/>
            <w:hideMark/>
          </w:tcPr>
          <w:p w14:paraId="47E13AF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27.532309</w:t>
            </w:r>
          </w:p>
        </w:tc>
        <w:tc>
          <w:tcPr>
            <w:tcW w:w="806" w:type="pct"/>
            <w:tcBorders>
              <w:top w:val="nil"/>
              <w:left w:val="nil"/>
              <w:bottom w:val="single" w:sz="4" w:space="0" w:color="000000"/>
              <w:right w:val="single" w:sz="4" w:space="0" w:color="000000"/>
            </w:tcBorders>
            <w:shd w:val="clear" w:color="000000" w:fill="FFFFFF"/>
            <w:vAlign w:val="bottom"/>
            <w:hideMark/>
          </w:tcPr>
          <w:p w14:paraId="26A10F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0.036321</w:t>
            </w:r>
          </w:p>
        </w:tc>
      </w:tr>
      <w:tr w:rsidR="00425CF6" w:rsidRPr="00740C19" w14:paraId="340408EE"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19C1F7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ТК-E8_5349</w:t>
            </w:r>
          </w:p>
        </w:tc>
        <w:tc>
          <w:tcPr>
            <w:tcW w:w="1088" w:type="pct"/>
            <w:tcBorders>
              <w:top w:val="nil"/>
              <w:left w:val="nil"/>
              <w:bottom w:val="single" w:sz="4" w:space="0" w:color="000000"/>
              <w:right w:val="single" w:sz="4" w:space="0" w:color="000000"/>
            </w:tcBorders>
            <w:shd w:val="clear" w:color="000000" w:fill="FFFFFF"/>
            <w:vAlign w:val="bottom"/>
            <w:hideMark/>
          </w:tcPr>
          <w:p w14:paraId="6D6FFB9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ТК-E8а_2874</w:t>
            </w:r>
          </w:p>
        </w:tc>
        <w:tc>
          <w:tcPr>
            <w:tcW w:w="494" w:type="pct"/>
            <w:tcBorders>
              <w:top w:val="nil"/>
              <w:left w:val="nil"/>
              <w:bottom w:val="single" w:sz="4" w:space="0" w:color="000000"/>
              <w:right w:val="single" w:sz="4" w:space="0" w:color="000000"/>
            </w:tcBorders>
            <w:shd w:val="clear" w:color="000000" w:fill="FFFFFF"/>
            <w:vAlign w:val="bottom"/>
            <w:hideMark/>
          </w:tcPr>
          <w:p w14:paraId="7C137DC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w:t>
            </w:r>
          </w:p>
        </w:tc>
        <w:tc>
          <w:tcPr>
            <w:tcW w:w="720" w:type="pct"/>
            <w:tcBorders>
              <w:top w:val="nil"/>
              <w:left w:val="nil"/>
              <w:bottom w:val="single" w:sz="4" w:space="0" w:color="000000"/>
              <w:right w:val="single" w:sz="4" w:space="0" w:color="000000"/>
            </w:tcBorders>
            <w:shd w:val="clear" w:color="000000" w:fill="FFFFFF"/>
            <w:vAlign w:val="bottom"/>
            <w:hideMark/>
          </w:tcPr>
          <w:p w14:paraId="12CD6F3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6584352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6" w:type="pct"/>
            <w:tcBorders>
              <w:top w:val="nil"/>
              <w:left w:val="nil"/>
              <w:bottom w:val="single" w:sz="4" w:space="0" w:color="000000"/>
              <w:right w:val="single" w:sz="4" w:space="0" w:color="000000"/>
            </w:tcBorders>
            <w:shd w:val="clear" w:color="000000" w:fill="FFFFFF"/>
            <w:vAlign w:val="bottom"/>
            <w:hideMark/>
          </w:tcPr>
          <w:p w14:paraId="1BF714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64A9F5F4"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9D753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ТК-65_265</w:t>
            </w:r>
          </w:p>
        </w:tc>
        <w:tc>
          <w:tcPr>
            <w:tcW w:w="1088" w:type="pct"/>
            <w:tcBorders>
              <w:top w:val="nil"/>
              <w:left w:val="nil"/>
              <w:bottom w:val="single" w:sz="4" w:space="0" w:color="000000"/>
              <w:right w:val="single" w:sz="4" w:space="0" w:color="000000"/>
            </w:tcBorders>
            <w:shd w:val="clear" w:color="000000" w:fill="FFFFFF"/>
            <w:vAlign w:val="bottom"/>
            <w:hideMark/>
          </w:tcPr>
          <w:p w14:paraId="74B3C20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ТК-66_2449</w:t>
            </w:r>
          </w:p>
        </w:tc>
        <w:tc>
          <w:tcPr>
            <w:tcW w:w="494" w:type="pct"/>
            <w:tcBorders>
              <w:top w:val="nil"/>
              <w:left w:val="nil"/>
              <w:bottom w:val="single" w:sz="4" w:space="0" w:color="000000"/>
              <w:right w:val="single" w:sz="4" w:space="0" w:color="000000"/>
            </w:tcBorders>
            <w:shd w:val="clear" w:color="000000" w:fill="FFFFFF"/>
            <w:vAlign w:val="bottom"/>
            <w:hideMark/>
          </w:tcPr>
          <w:p w14:paraId="2F28C23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117</w:t>
            </w:r>
          </w:p>
        </w:tc>
        <w:tc>
          <w:tcPr>
            <w:tcW w:w="720" w:type="pct"/>
            <w:tcBorders>
              <w:top w:val="nil"/>
              <w:left w:val="nil"/>
              <w:bottom w:val="single" w:sz="4" w:space="0" w:color="000000"/>
              <w:right w:val="single" w:sz="4" w:space="0" w:color="000000"/>
            </w:tcBorders>
            <w:shd w:val="clear" w:color="000000" w:fill="FFFFFF"/>
            <w:vAlign w:val="bottom"/>
            <w:hideMark/>
          </w:tcPr>
          <w:p w14:paraId="49AEBE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4421B27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5BC9706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D3E8FA6"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74D7AB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ТК-66_2449</w:t>
            </w:r>
          </w:p>
        </w:tc>
        <w:tc>
          <w:tcPr>
            <w:tcW w:w="1088" w:type="pct"/>
            <w:tcBorders>
              <w:top w:val="nil"/>
              <w:left w:val="nil"/>
              <w:bottom w:val="single" w:sz="4" w:space="0" w:color="000000"/>
              <w:right w:val="single" w:sz="4" w:space="0" w:color="000000"/>
            </w:tcBorders>
            <w:shd w:val="clear" w:color="000000" w:fill="FFFFFF"/>
            <w:vAlign w:val="bottom"/>
            <w:hideMark/>
          </w:tcPr>
          <w:p w14:paraId="2268A51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ТК-66.1_1822</w:t>
            </w:r>
          </w:p>
        </w:tc>
        <w:tc>
          <w:tcPr>
            <w:tcW w:w="494" w:type="pct"/>
            <w:tcBorders>
              <w:top w:val="nil"/>
              <w:left w:val="nil"/>
              <w:bottom w:val="single" w:sz="4" w:space="0" w:color="000000"/>
              <w:right w:val="single" w:sz="4" w:space="0" w:color="000000"/>
            </w:tcBorders>
            <w:shd w:val="clear" w:color="000000" w:fill="FFFFFF"/>
            <w:vAlign w:val="bottom"/>
            <w:hideMark/>
          </w:tcPr>
          <w:p w14:paraId="2392B74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12</w:t>
            </w:r>
          </w:p>
        </w:tc>
        <w:tc>
          <w:tcPr>
            <w:tcW w:w="720" w:type="pct"/>
            <w:tcBorders>
              <w:top w:val="nil"/>
              <w:left w:val="nil"/>
              <w:bottom w:val="single" w:sz="4" w:space="0" w:color="000000"/>
              <w:right w:val="single" w:sz="4" w:space="0" w:color="000000"/>
            </w:tcBorders>
            <w:shd w:val="clear" w:color="000000" w:fill="FFFFFF"/>
            <w:vAlign w:val="bottom"/>
            <w:hideMark/>
          </w:tcPr>
          <w:p w14:paraId="4E8D062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2390FC3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0C29B58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0A0D9C29"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24199B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ТК-67_2451</w:t>
            </w:r>
          </w:p>
        </w:tc>
        <w:tc>
          <w:tcPr>
            <w:tcW w:w="1088" w:type="pct"/>
            <w:tcBorders>
              <w:top w:val="nil"/>
              <w:left w:val="nil"/>
              <w:bottom w:val="single" w:sz="4" w:space="0" w:color="000000"/>
              <w:right w:val="single" w:sz="4" w:space="0" w:color="000000"/>
            </w:tcBorders>
            <w:shd w:val="clear" w:color="000000" w:fill="FFFFFF"/>
            <w:vAlign w:val="bottom"/>
            <w:hideMark/>
          </w:tcPr>
          <w:p w14:paraId="0581F3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ТК-68_2453</w:t>
            </w:r>
          </w:p>
        </w:tc>
        <w:tc>
          <w:tcPr>
            <w:tcW w:w="494" w:type="pct"/>
            <w:tcBorders>
              <w:top w:val="nil"/>
              <w:left w:val="nil"/>
              <w:bottom w:val="single" w:sz="4" w:space="0" w:color="000000"/>
              <w:right w:val="single" w:sz="4" w:space="0" w:color="000000"/>
            </w:tcBorders>
            <w:shd w:val="clear" w:color="000000" w:fill="FFFFFF"/>
            <w:vAlign w:val="bottom"/>
            <w:hideMark/>
          </w:tcPr>
          <w:p w14:paraId="657016F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24</w:t>
            </w:r>
          </w:p>
        </w:tc>
        <w:tc>
          <w:tcPr>
            <w:tcW w:w="720" w:type="pct"/>
            <w:tcBorders>
              <w:top w:val="nil"/>
              <w:left w:val="nil"/>
              <w:bottom w:val="single" w:sz="4" w:space="0" w:color="000000"/>
              <w:right w:val="single" w:sz="4" w:space="0" w:color="000000"/>
            </w:tcBorders>
            <w:shd w:val="clear" w:color="000000" w:fill="FFFFFF"/>
            <w:vAlign w:val="bottom"/>
            <w:hideMark/>
          </w:tcPr>
          <w:p w14:paraId="182DC6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032EEEE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3A8ECF9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383CA4B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72C98C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ТК-68_2453</w:t>
            </w:r>
          </w:p>
        </w:tc>
        <w:tc>
          <w:tcPr>
            <w:tcW w:w="1088" w:type="pct"/>
            <w:tcBorders>
              <w:top w:val="nil"/>
              <w:left w:val="nil"/>
              <w:bottom w:val="single" w:sz="4" w:space="0" w:color="000000"/>
              <w:right w:val="single" w:sz="4" w:space="0" w:color="000000"/>
            </w:tcBorders>
            <w:shd w:val="clear" w:color="000000" w:fill="FFFFFF"/>
            <w:vAlign w:val="bottom"/>
            <w:hideMark/>
          </w:tcPr>
          <w:p w14:paraId="14ECDF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ТК-69_2457</w:t>
            </w:r>
          </w:p>
        </w:tc>
        <w:tc>
          <w:tcPr>
            <w:tcW w:w="494" w:type="pct"/>
            <w:tcBorders>
              <w:top w:val="nil"/>
              <w:left w:val="nil"/>
              <w:bottom w:val="single" w:sz="4" w:space="0" w:color="000000"/>
              <w:right w:val="single" w:sz="4" w:space="0" w:color="000000"/>
            </w:tcBorders>
            <w:shd w:val="clear" w:color="000000" w:fill="FFFFFF"/>
            <w:vAlign w:val="bottom"/>
            <w:hideMark/>
          </w:tcPr>
          <w:p w14:paraId="5E3420B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72</w:t>
            </w:r>
          </w:p>
        </w:tc>
        <w:tc>
          <w:tcPr>
            <w:tcW w:w="720" w:type="pct"/>
            <w:tcBorders>
              <w:top w:val="nil"/>
              <w:left w:val="nil"/>
              <w:bottom w:val="single" w:sz="4" w:space="0" w:color="000000"/>
              <w:right w:val="single" w:sz="4" w:space="0" w:color="000000"/>
            </w:tcBorders>
            <w:shd w:val="clear" w:color="000000" w:fill="FFFFFF"/>
            <w:vAlign w:val="bottom"/>
            <w:hideMark/>
          </w:tcPr>
          <w:p w14:paraId="10D8409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03980A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7ACEA4A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56CBE7F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987D8F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ТК-69_2457</w:t>
            </w:r>
          </w:p>
        </w:tc>
        <w:tc>
          <w:tcPr>
            <w:tcW w:w="1088" w:type="pct"/>
            <w:tcBorders>
              <w:top w:val="nil"/>
              <w:left w:val="nil"/>
              <w:bottom w:val="single" w:sz="4" w:space="0" w:color="000000"/>
              <w:right w:val="single" w:sz="4" w:space="0" w:color="000000"/>
            </w:tcBorders>
            <w:shd w:val="clear" w:color="000000" w:fill="FFFFFF"/>
            <w:vAlign w:val="bottom"/>
            <w:hideMark/>
          </w:tcPr>
          <w:p w14:paraId="3B9B8FC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ТК-70_2466</w:t>
            </w:r>
          </w:p>
        </w:tc>
        <w:tc>
          <w:tcPr>
            <w:tcW w:w="494" w:type="pct"/>
            <w:tcBorders>
              <w:top w:val="nil"/>
              <w:left w:val="nil"/>
              <w:bottom w:val="single" w:sz="4" w:space="0" w:color="000000"/>
              <w:right w:val="single" w:sz="4" w:space="0" w:color="000000"/>
            </w:tcBorders>
            <w:shd w:val="clear" w:color="000000" w:fill="FFFFFF"/>
            <w:vAlign w:val="bottom"/>
            <w:hideMark/>
          </w:tcPr>
          <w:p w14:paraId="59E80F3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62</w:t>
            </w:r>
          </w:p>
        </w:tc>
        <w:tc>
          <w:tcPr>
            <w:tcW w:w="720" w:type="pct"/>
            <w:tcBorders>
              <w:top w:val="nil"/>
              <w:left w:val="nil"/>
              <w:bottom w:val="single" w:sz="4" w:space="0" w:color="000000"/>
              <w:right w:val="single" w:sz="4" w:space="0" w:color="000000"/>
            </w:tcBorders>
            <w:shd w:val="clear" w:color="000000" w:fill="FFFFFF"/>
            <w:vAlign w:val="bottom"/>
            <w:hideMark/>
          </w:tcPr>
          <w:p w14:paraId="369CEB8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5AA63E2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36AB6A5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163BA1EA"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78F883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ТК-71.1_1883</w:t>
            </w:r>
          </w:p>
        </w:tc>
        <w:tc>
          <w:tcPr>
            <w:tcW w:w="1088" w:type="pct"/>
            <w:tcBorders>
              <w:top w:val="nil"/>
              <w:left w:val="nil"/>
              <w:bottom w:val="single" w:sz="4" w:space="0" w:color="000000"/>
              <w:right w:val="single" w:sz="4" w:space="0" w:color="000000"/>
            </w:tcBorders>
            <w:shd w:val="clear" w:color="000000" w:fill="FFFFFF"/>
            <w:vAlign w:val="bottom"/>
            <w:hideMark/>
          </w:tcPr>
          <w:p w14:paraId="086A4F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ТК-72_2472</w:t>
            </w:r>
          </w:p>
        </w:tc>
        <w:tc>
          <w:tcPr>
            <w:tcW w:w="494" w:type="pct"/>
            <w:tcBorders>
              <w:top w:val="nil"/>
              <w:left w:val="nil"/>
              <w:bottom w:val="single" w:sz="4" w:space="0" w:color="000000"/>
              <w:right w:val="single" w:sz="4" w:space="0" w:color="000000"/>
            </w:tcBorders>
            <w:shd w:val="clear" w:color="000000" w:fill="FFFFFF"/>
            <w:vAlign w:val="bottom"/>
            <w:hideMark/>
          </w:tcPr>
          <w:p w14:paraId="7187E5D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41</w:t>
            </w:r>
          </w:p>
        </w:tc>
        <w:tc>
          <w:tcPr>
            <w:tcW w:w="720" w:type="pct"/>
            <w:tcBorders>
              <w:top w:val="nil"/>
              <w:left w:val="nil"/>
              <w:bottom w:val="single" w:sz="4" w:space="0" w:color="000000"/>
              <w:right w:val="single" w:sz="4" w:space="0" w:color="000000"/>
            </w:tcBorders>
            <w:shd w:val="clear" w:color="000000" w:fill="FFFFFF"/>
            <w:vAlign w:val="bottom"/>
            <w:hideMark/>
          </w:tcPr>
          <w:p w14:paraId="05889D2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610B0BC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7FCF530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56492BD2"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08BF57A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ТК-73-1_1885</w:t>
            </w:r>
          </w:p>
        </w:tc>
        <w:tc>
          <w:tcPr>
            <w:tcW w:w="1088" w:type="pct"/>
            <w:tcBorders>
              <w:top w:val="nil"/>
              <w:left w:val="nil"/>
              <w:bottom w:val="single" w:sz="4" w:space="0" w:color="000000"/>
              <w:right w:val="single" w:sz="4" w:space="0" w:color="000000"/>
            </w:tcBorders>
            <w:shd w:val="clear" w:color="000000" w:fill="FFFFFF"/>
            <w:vAlign w:val="bottom"/>
            <w:hideMark/>
          </w:tcPr>
          <w:p w14:paraId="2F92DD7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ТК-74-1_5504</w:t>
            </w:r>
          </w:p>
        </w:tc>
        <w:tc>
          <w:tcPr>
            <w:tcW w:w="494" w:type="pct"/>
            <w:tcBorders>
              <w:top w:val="nil"/>
              <w:left w:val="nil"/>
              <w:bottom w:val="single" w:sz="4" w:space="0" w:color="000000"/>
              <w:right w:val="single" w:sz="4" w:space="0" w:color="000000"/>
            </w:tcBorders>
            <w:shd w:val="clear" w:color="000000" w:fill="FFFFFF"/>
            <w:vAlign w:val="bottom"/>
            <w:hideMark/>
          </w:tcPr>
          <w:p w14:paraId="3045F2D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76</w:t>
            </w:r>
          </w:p>
        </w:tc>
        <w:tc>
          <w:tcPr>
            <w:tcW w:w="720" w:type="pct"/>
            <w:tcBorders>
              <w:top w:val="nil"/>
              <w:left w:val="nil"/>
              <w:bottom w:val="single" w:sz="4" w:space="0" w:color="000000"/>
              <w:right w:val="single" w:sz="4" w:space="0" w:color="000000"/>
            </w:tcBorders>
            <w:shd w:val="clear" w:color="000000" w:fill="FFFFFF"/>
            <w:vAlign w:val="bottom"/>
            <w:hideMark/>
          </w:tcPr>
          <w:p w14:paraId="06831F0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0873FB6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648153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2ED57057"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02300D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ТК-72_2472</w:t>
            </w:r>
          </w:p>
        </w:tc>
        <w:tc>
          <w:tcPr>
            <w:tcW w:w="1088" w:type="pct"/>
            <w:tcBorders>
              <w:top w:val="nil"/>
              <w:left w:val="nil"/>
              <w:bottom w:val="single" w:sz="4" w:space="0" w:color="000000"/>
              <w:right w:val="single" w:sz="4" w:space="0" w:color="000000"/>
            </w:tcBorders>
            <w:shd w:val="clear" w:color="000000" w:fill="FFFFFF"/>
            <w:vAlign w:val="bottom"/>
            <w:hideMark/>
          </w:tcPr>
          <w:p w14:paraId="69E4F5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ТК-73_2482</w:t>
            </w:r>
          </w:p>
        </w:tc>
        <w:tc>
          <w:tcPr>
            <w:tcW w:w="494" w:type="pct"/>
            <w:tcBorders>
              <w:top w:val="nil"/>
              <w:left w:val="nil"/>
              <w:bottom w:val="single" w:sz="4" w:space="0" w:color="000000"/>
              <w:right w:val="single" w:sz="4" w:space="0" w:color="000000"/>
            </w:tcBorders>
            <w:shd w:val="clear" w:color="000000" w:fill="FFFFFF"/>
            <w:vAlign w:val="bottom"/>
            <w:hideMark/>
          </w:tcPr>
          <w:p w14:paraId="0FAB19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3</w:t>
            </w:r>
          </w:p>
        </w:tc>
        <w:tc>
          <w:tcPr>
            <w:tcW w:w="720" w:type="pct"/>
            <w:tcBorders>
              <w:top w:val="nil"/>
              <w:left w:val="nil"/>
              <w:bottom w:val="single" w:sz="4" w:space="0" w:color="000000"/>
              <w:right w:val="single" w:sz="4" w:space="0" w:color="000000"/>
            </w:tcBorders>
            <w:shd w:val="clear" w:color="000000" w:fill="FFFFFF"/>
            <w:vAlign w:val="bottom"/>
            <w:hideMark/>
          </w:tcPr>
          <w:p w14:paraId="320A83D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0.207</w:t>
            </w:r>
          </w:p>
        </w:tc>
        <w:tc>
          <w:tcPr>
            <w:tcW w:w="806" w:type="pct"/>
            <w:tcBorders>
              <w:top w:val="nil"/>
              <w:left w:val="nil"/>
              <w:bottom w:val="single" w:sz="4" w:space="0" w:color="000000"/>
              <w:right w:val="single" w:sz="4" w:space="0" w:color="000000"/>
            </w:tcBorders>
            <w:shd w:val="clear" w:color="000000" w:fill="FFFFFF"/>
            <w:vAlign w:val="bottom"/>
            <w:hideMark/>
          </w:tcPr>
          <w:p w14:paraId="06D8255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11.361201</w:t>
            </w:r>
          </w:p>
        </w:tc>
        <w:tc>
          <w:tcPr>
            <w:tcW w:w="806" w:type="pct"/>
            <w:tcBorders>
              <w:top w:val="nil"/>
              <w:left w:val="nil"/>
              <w:bottom w:val="single" w:sz="4" w:space="0" w:color="000000"/>
              <w:right w:val="single" w:sz="4" w:space="0" w:color="000000"/>
            </w:tcBorders>
            <w:shd w:val="clear" w:color="000000" w:fill="FFFFFF"/>
            <w:vAlign w:val="bottom"/>
            <w:hideMark/>
          </w:tcPr>
          <w:p w14:paraId="2D1E5B7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0.088019</w:t>
            </w:r>
          </w:p>
        </w:tc>
      </w:tr>
      <w:tr w:rsidR="00425CF6" w:rsidRPr="00740C19" w14:paraId="45912C20"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4D4373A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ТК-76_2488</w:t>
            </w:r>
          </w:p>
        </w:tc>
        <w:tc>
          <w:tcPr>
            <w:tcW w:w="1088" w:type="pct"/>
            <w:tcBorders>
              <w:top w:val="nil"/>
              <w:left w:val="nil"/>
              <w:bottom w:val="single" w:sz="4" w:space="0" w:color="000000"/>
              <w:right w:val="single" w:sz="4" w:space="0" w:color="000000"/>
            </w:tcBorders>
            <w:shd w:val="clear" w:color="000000" w:fill="FFFFFF"/>
            <w:vAlign w:val="bottom"/>
            <w:hideMark/>
          </w:tcPr>
          <w:p w14:paraId="2FB984E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ТК-75_2477</w:t>
            </w:r>
          </w:p>
        </w:tc>
        <w:tc>
          <w:tcPr>
            <w:tcW w:w="494" w:type="pct"/>
            <w:tcBorders>
              <w:top w:val="nil"/>
              <w:left w:val="nil"/>
              <w:bottom w:val="single" w:sz="4" w:space="0" w:color="000000"/>
              <w:right w:val="single" w:sz="4" w:space="0" w:color="000000"/>
            </w:tcBorders>
            <w:shd w:val="clear" w:color="000000" w:fill="FFFFFF"/>
            <w:vAlign w:val="bottom"/>
            <w:hideMark/>
          </w:tcPr>
          <w:p w14:paraId="7B2D19B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196</w:t>
            </w:r>
          </w:p>
        </w:tc>
        <w:tc>
          <w:tcPr>
            <w:tcW w:w="720" w:type="pct"/>
            <w:tcBorders>
              <w:top w:val="nil"/>
              <w:left w:val="nil"/>
              <w:bottom w:val="single" w:sz="4" w:space="0" w:color="000000"/>
              <w:right w:val="single" w:sz="4" w:space="0" w:color="000000"/>
            </w:tcBorders>
            <w:shd w:val="clear" w:color="000000" w:fill="FFFFFF"/>
            <w:vAlign w:val="bottom"/>
            <w:hideMark/>
          </w:tcPr>
          <w:p w14:paraId="0C4156DB"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710459C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13.755375</w:t>
            </w:r>
          </w:p>
        </w:tc>
        <w:tc>
          <w:tcPr>
            <w:tcW w:w="806" w:type="pct"/>
            <w:tcBorders>
              <w:top w:val="nil"/>
              <w:left w:val="nil"/>
              <w:bottom w:val="single" w:sz="4" w:space="0" w:color="000000"/>
              <w:right w:val="single" w:sz="4" w:space="0" w:color="000000"/>
            </w:tcBorders>
            <w:shd w:val="clear" w:color="000000" w:fill="FFFFFF"/>
            <w:vAlign w:val="bottom"/>
            <w:hideMark/>
          </w:tcPr>
          <w:p w14:paraId="4EF48FF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0.072699</w:t>
            </w:r>
          </w:p>
        </w:tc>
      </w:tr>
      <w:tr w:rsidR="00425CF6" w:rsidRPr="00740C19" w14:paraId="6D096E0D"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D569E5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ТК-E6_2868</w:t>
            </w:r>
          </w:p>
        </w:tc>
        <w:tc>
          <w:tcPr>
            <w:tcW w:w="1088" w:type="pct"/>
            <w:tcBorders>
              <w:top w:val="nil"/>
              <w:left w:val="nil"/>
              <w:bottom w:val="single" w:sz="4" w:space="0" w:color="000000"/>
              <w:right w:val="single" w:sz="4" w:space="0" w:color="000000"/>
            </w:tcBorders>
            <w:shd w:val="clear" w:color="000000" w:fill="FFFFFF"/>
            <w:vAlign w:val="bottom"/>
            <w:hideMark/>
          </w:tcPr>
          <w:p w14:paraId="2F04695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ТК-E7_2872</w:t>
            </w:r>
          </w:p>
        </w:tc>
        <w:tc>
          <w:tcPr>
            <w:tcW w:w="494" w:type="pct"/>
            <w:tcBorders>
              <w:top w:val="nil"/>
              <w:left w:val="nil"/>
              <w:bottom w:val="single" w:sz="4" w:space="0" w:color="000000"/>
              <w:right w:val="single" w:sz="4" w:space="0" w:color="000000"/>
            </w:tcBorders>
            <w:shd w:val="clear" w:color="000000" w:fill="FFFFFF"/>
            <w:vAlign w:val="bottom"/>
            <w:hideMark/>
          </w:tcPr>
          <w:p w14:paraId="5749CEE6"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42</w:t>
            </w:r>
          </w:p>
        </w:tc>
        <w:tc>
          <w:tcPr>
            <w:tcW w:w="720" w:type="pct"/>
            <w:tcBorders>
              <w:top w:val="nil"/>
              <w:left w:val="nil"/>
              <w:bottom w:val="single" w:sz="4" w:space="0" w:color="000000"/>
              <w:right w:val="single" w:sz="4" w:space="0" w:color="000000"/>
            </w:tcBorders>
            <w:shd w:val="clear" w:color="000000" w:fill="FFFFFF"/>
            <w:vAlign w:val="bottom"/>
            <w:hideMark/>
          </w:tcPr>
          <w:p w14:paraId="4593326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279747D1"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6" w:type="pct"/>
            <w:tcBorders>
              <w:top w:val="nil"/>
              <w:left w:val="nil"/>
              <w:bottom w:val="single" w:sz="4" w:space="0" w:color="000000"/>
              <w:right w:val="single" w:sz="4" w:space="0" w:color="000000"/>
            </w:tcBorders>
            <w:shd w:val="clear" w:color="000000" w:fill="FFFFFF"/>
            <w:vAlign w:val="bottom"/>
            <w:hideMark/>
          </w:tcPr>
          <w:p w14:paraId="71AADF6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3A516D6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DCFDFF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ТК-E7_2872</w:t>
            </w:r>
          </w:p>
        </w:tc>
        <w:tc>
          <w:tcPr>
            <w:tcW w:w="1088" w:type="pct"/>
            <w:tcBorders>
              <w:top w:val="nil"/>
              <w:left w:val="nil"/>
              <w:bottom w:val="single" w:sz="4" w:space="0" w:color="000000"/>
              <w:right w:val="single" w:sz="4" w:space="0" w:color="000000"/>
            </w:tcBorders>
            <w:shd w:val="clear" w:color="000000" w:fill="FFFFFF"/>
            <w:vAlign w:val="bottom"/>
            <w:hideMark/>
          </w:tcPr>
          <w:p w14:paraId="4ACEAD5D"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ТК-E8_5349</w:t>
            </w:r>
          </w:p>
        </w:tc>
        <w:tc>
          <w:tcPr>
            <w:tcW w:w="494" w:type="pct"/>
            <w:tcBorders>
              <w:top w:val="nil"/>
              <w:left w:val="nil"/>
              <w:bottom w:val="single" w:sz="4" w:space="0" w:color="000000"/>
              <w:right w:val="single" w:sz="4" w:space="0" w:color="000000"/>
            </w:tcBorders>
            <w:shd w:val="clear" w:color="000000" w:fill="FFFFFF"/>
            <w:vAlign w:val="bottom"/>
            <w:hideMark/>
          </w:tcPr>
          <w:p w14:paraId="75DDA4F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18</w:t>
            </w:r>
          </w:p>
        </w:tc>
        <w:tc>
          <w:tcPr>
            <w:tcW w:w="720" w:type="pct"/>
            <w:tcBorders>
              <w:top w:val="nil"/>
              <w:left w:val="nil"/>
              <w:bottom w:val="single" w:sz="4" w:space="0" w:color="000000"/>
              <w:right w:val="single" w:sz="4" w:space="0" w:color="000000"/>
            </w:tcBorders>
            <w:shd w:val="clear" w:color="000000" w:fill="FFFFFF"/>
            <w:vAlign w:val="bottom"/>
            <w:hideMark/>
          </w:tcPr>
          <w:p w14:paraId="530DC1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399A180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6" w:type="pct"/>
            <w:tcBorders>
              <w:top w:val="nil"/>
              <w:left w:val="nil"/>
              <w:bottom w:val="single" w:sz="4" w:space="0" w:color="000000"/>
              <w:right w:val="single" w:sz="4" w:space="0" w:color="000000"/>
            </w:tcBorders>
            <w:shd w:val="clear" w:color="000000" w:fill="FFFFFF"/>
            <w:vAlign w:val="bottom"/>
            <w:hideMark/>
          </w:tcPr>
          <w:p w14:paraId="67999EE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02CD3613"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60DE30D3"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ТК-E8а_2874</w:t>
            </w:r>
          </w:p>
        </w:tc>
        <w:tc>
          <w:tcPr>
            <w:tcW w:w="1088" w:type="pct"/>
            <w:tcBorders>
              <w:top w:val="nil"/>
              <w:left w:val="nil"/>
              <w:bottom w:val="single" w:sz="4" w:space="0" w:color="000000"/>
              <w:right w:val="single" w:sz="4" w:space="0" w:color="000000"/>
            </w:tcBorders>
            <w:shd w:val="clear" w:color="000000" w:fill="FFFFFF"/>
            <w:vAlign w:val="bottom"/>
            <w:hideMark/>
          </w:tcPr>
          <w:p w14:paraId="470401E4"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ТК-E9_2889</w:t>
            </w:r>
          </w:p>
        </w:tc>
        <w:tc>
          <w:tcPr>
            <w:tcW w:w="494" w:type="pct"/>
            <w:tcBorders>
              <w:top w:val="nil"/>
              <w:left w:val="nil"/>
              <w:bottom w:val="single" w:sz="4" w:space="0" w:color="000000"/>
              <w:right w:val="single" w:sz="4" w:space="0" w:color="000000"/>
            </w:tcBorders>
            <w:shd w:val="clear" w:color="000000" w:fill="FFFFFF"/>
            <w:vAlign w:val="bottom"/>
            <w:hideMark/>
          </w:tcPr>
          <w:p w14:paraId="7FC96F9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54</w:t>
            </w:r>
          </w:p>
        </w:tc>
        <w:tc>
          <w:tcPr>
            <w:tcW w:w="720" w:type="pct"/>
            <w:tcBorders>
              <w:top w:val="nil"/>
              <w:left w:val="nil"/>
              <w:bottom w:val="single" w:sz="4" w:space="0" w:color="000000"/>
              <w:right w:val="single" w:sz="4" w:space="0" w:color="000000"/>
            </w:tcBorders>
            <w:shd w:val="clear" w:color="000000" w:fill="FFFFFF"/>
            <w:vAlign w:val="bottom"/>
            <w:hideMark/>
          </w:tcPr>
          <w:p w14:paraId="6DCB56B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431D7080"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6" w:type="pct"/>
            <w:tcBorders>
              <w:top w:val="nil"/>
              <w:left w:val="nil"/>
              <w:bottom w:val="single" w:sz="4" w:space="0" w:color="000000"/>
              <w:right w:val="single" w:sz="4" w:space="0" w:color="000000"/>
            </w:tcBorders>
            <w:shd w:val="clear" w:color="000000" w:fill="FFFFFF"/>
            <w:vAlign w:val="bottom"/>
            <w:hideMark/>
          </w:tcPr>
          <w:p w14:paraId="5B71B24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2018123C"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15A035F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ТК-E9_2889</w:t>
            </w:r>
          </w:p>
        </w:tc>
        <w:tc>
          <w:tcPr>
            <w:tcW w:w="1088" w:type="pct"/>
            <w:tcBorders>
              <w:top w:val="nil"/>
              <w:left w:val="nil"/>
              <w:bottom w:val="single" w:sz="4" w:space="0" w:color="000000"/>
              <w:right w:val="single" w:sz="4" w:space="0" w:color="000000"/>
            </w:tcBorders>
            <w:shd w:val="clear" w:color="000000" w:fill="FFFFFF"/>
            <w:vAlign w:val="bottom"/>
            <w:hideMark/>
          </w:tcPr>
          <w:p w14:paraId="3E4428DE"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ТК-EA_2883</w:t>
            </w:r>
          </w:p>
        </w:tc>
        <w:tc>
          <w:tcPr>
            <w:tcW w:w="494" w:type="pct"/>
            <w:tcBorders>
              <w:top w:val="nil"/>
              <w:left w:val="nil"/>
              <w:bottom w:val="single" w:sz="4" w:space="0" w:color="000000"/>
              <w:right w:val="single" w:sz="4" w:space="0" w:color="000000"/>
            </w:tcBorders>
            <w:shd w:val="clear" w:color="000000" w:fill="FFFFFF"/>
            <w:vAlign w:val="bottom"/>
            <w:hideMark/>
          </w:tcPr>
          <w:p w14:paraId="57E0A417"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5</w:t>
            </w:r>
          </w:p>
        </w:tc>
        <w:tc>
          <w:tcPr>
            <w:tcW w:w="720" w:type="pct"/>
            <w:tcBorders>
              <w:top w:val="nil"/>
              <w:left w:val="nil"/>
              <w:bottom w:val="single" w:sz="4" w:space="0" w:color="000000"/>
              <w:right w:val="single" w:sz="4" w:space="0" w:color="000000"/>
            </w:tcBorders>
            <w:shd w:val="clear" w:color="000000" w:fill="FFFFFF"/>
            <w:vAlign w:val="bottom"/>
            <w:hideMark/>
          </w:tcPr>
          <w:p w14:paraId="6003DF38"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4448CB1F"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6" w:type="pct"/>
            <w:tcBorders>
              <w:top w:val="nil"/>
              <w:left w:val="nil"/>
              <w:bottom w:val="single" w:sz="4" w:space="0" w:color="000000"/>
              <w:right w:val="single" w:sz="4" w:space="0" w:color="000000"/>
            </w:tcBorders>
            <w:shd w:val="clear" w:color="000000" w:fill="FFFFFF"/>
            <w:vAlign w:val="bottom"/>
            <w:hideMark/>
          </w:tcPr>
          <w:p w14:paraId="37A53782"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r w:rsidR="00425CF6" w:rsidRPr="00740C19" w14:paraId="4D65AFE8" w14:textId="77777777" w:rsidTr="00425CF6">
        <w:trPr>
          <w:trHeight w:val="20"/>
        </w:trPr>
        <w:tc>
          <w:tcPr>
            <w:tcW w:w="1087" w:type="pct"/>
            <w:tcBorders>
              <w:top w:val="nil"/>
              <w:left w:val="single" w:sz="4" w:space="0" w:color="000000"/>
              <w:bottom w:val="single" w:sz="4" w:space="0" w:color="000000"/>
              <w:right w:val="single" w:sz="4" w:space="0" w:color="000000"/>
            </w:tcBorders>
            <w:shd w:val="clear" w:color="000000" w:fill="FFFFFF"/>
            <w:vAlign w:val="bottom"/>
            <w:hideMark/>
          </w:tcPr>
          <w:p w14:paraId="568039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ТК-EA_2883</w:t>
            </w:r>
          </w:p>
        </w:tc>
        <w:tc>
          <w:tcPr>
            <w:tcW w:w="1088" w:type="pct"/>
            <w:tcBorders>
              <w:top w:val="nil"/>
              <w:left w:val="nil"/>
              <w:bottom w:val="single" w:sz="4" w:space="0" w:color="000000"/>
              <w:right w:val="single" w:sz="4" w:space="0" w:color="000000"/>
            </w:tcBorders>
            <w:shd w:val="clear" w:color="000000" w:fill="FFFFFF"/>
            <w:vAlign w:val="bottom"/>
            <w:hideMark/>
          </w:tcPr>
          <w:p w14:paraId="101E41BA"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ТК-EB_2895</w:t>
            </w:r>
          </w:p>
        </w:tc>
        <w:tc>
          <w:tcPr>
            <w:tcW w:w="494" w:type="pct"/>
            <w:tcBorders>
              <w:top w:val="nil"/>
              <w:left w:val="nil"/>
              <w:bottom w:val="single" w:sz="4" w:space="0" w:color="000000"/>
              <w:right w:val="single" w:sz="4" w:space="0" w:color="000000"/>
            </w:tcBorders>
            <w:shd w:val="clear" w:color="000000" w:fill="FFFFFF"/>
            <w:vAlign w:val="bottom"/>
            <w:hideMark/>
          </w:tcPr>
          <w:p w14:paraId="73CC2FE5"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23</w:t>
            </w:r>
          </w:p>
        </w:tc>
        <w:tc>
          <w:tcPr>
            <w:tcW w:w="720" w:type="pct"/>
            <w:tcBorders>
              <w:top w:val="nil"/>
              <w:left w:val="nil"/>
              <w:bottom w:val="single" w:sz="4" w:space="0" w:color="000000"/>
              <w:right w:val="single" w:sz="4" w:space="0" w:color="000000"/>
            </w:tcBorders>
            <w:shd w:val="clear" w:color="000000" w:fill="FFFFFF"/>
            <w:vAlign w:val="bottom"/>
            <w:hideMark/>
          </w:tcPr>
          <w:p w14:paraId="7B564E4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0.257</w:t>
            </w:r>
          </w:p>
        </w:tc>
        <w:tc>
          <w:tcPr>
            <w:tcW w:w="806" w:type="pct"/>
            <w:tcBorders>
              <w:top w:val="nil"/>
              <w:left w:val="nil"/>
              <w:bottom w:val="single" w:sz="4" w:space="0" w:color="000000"/>
              <w:right w:val="single" w:sz="4" w:space="0" w:color="000000"/>
            </w:tcBorders>
            <w:shd w:val="clear" w:color="000000" w:fill="FFFFFF"/>
            <w:vAlign w:val="bottom"/>
            <w:hideMark/>
          </w:tcPr>
          <w:p w14:paraId="3F082FC9"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14.48218</w:t>
            </w:r>
          </w:p>
        </w:tc>
        <w:tc>
          <w:tcPr>
            <w:tcW w:w="806" w:type="pct"/>
            <w:tcBorders>
              <w:top w:val="nil"/>
              <w:left w:val="nil"/>
              <w:bottom w:val="single" w:sz="4" w:space="0" w:color="000000"/>
              <w:right w:val="single" w:sz="4" w:space="0" w:color="000000"/>
            </w:tcBorders>
            <w:shd w:val="clear" w:color="000000" w:fill="FFFFFF"/>
            <w:vAlign w:val="bottom"/>
            <w:hideMark/>
          </w:tcPr>
          <w:p w14:paraId="381DFD2C" w14:textId="77777777" w:rsidR="00425CF6" w:rsidRPr="00740C19" w:rsidRDefault="00425CF6" w:rsidP="00740C19">
            <w:pPr>
              <w:widowControl/>
              <w:ind w:firstLine="0"/>
              <w:jc w:val="center"/>
              <w:rPr>
                <w:rFonts w:eastAsia="Times New Roman" w:cs="Times New Roman"/>
                <w:color w:val="000000"/>
                <w:sz w:val="20"/>
                <w:szCs w:val="20"/>
                <w:lang w:eastAsia="ru-RU"/>
              </w:rPr>
            </w:pPr>
            <w:r w:rsidRPr="00740C19">
              <w:rPr>
                <w:rFonts w:eastAsia="Times New Roman" w:cs="Times New Roman"/>
                <w:color w:val="000000"/>
                <w:sz w:val="20"/>
                <w:szCs w:val="20"/>
                <w:lang w:eastAsia="ru-RU"/>
              </w:rPr>
              <w:t>0.06905</w:t>
            </w:r>
          </w:p>
        </w:tc>
      </w:tr>
    </w:tbl>
    <w:p w14:paraId="130CA02F" w14:textId="77777777" w:rsidR="00740C19" w:rsidRDefault="00740C19" w:rsidP="001A2F1D">
      <w:pPr>
        <w:pStyle w:val="afffffff7"/>
        <w:rPr>
          <w:highlight w:val="red"/>
        </w:rPr>
      </w:pPr>
    </w:p>
    <w:p w14:paraId="7CCCB4A0" w14:textId="4F78476C" w:rsidR="00EC0AC0" w:rsidRDefault="00BF287E" w:rsidP="001A2F1D">
      <w:pPr>
        <w:pStyle w:val="afffffff7"/>
      </w:pPr>
      <w:r w:rsidRPr="00425CF6">
        <w:t xml:space="preserve">Таблица </w:t>
      </w:r>
      <w:r w:rsidR="00C10FAB" w:rsidRPr="00425CF6">
        <w:rPr>
          <w:noProof/>
        </w:rPr>
        <w:fldChar w:fldCharType="begin"/>
      </w:r>
      <w:r w:rsidR="00C10FAB" w:rsidRPr="00425CF6">
        <w:rPr>
          <w:noProof/>
        </w:rPr>
        <w:instrText xml:space="preserve"> STYLEREF 1 \s </w:instrText>
      </w:r>
      <w:r w:rsidR="00C10FAB" w:rsidRPr="00425CF6">
        <w:rPr>
          <w:noProof/>
        </w:rPr>
        <w:fldChar w:fldCharType="separate"/>
      </w:r>
      <w:r w:rsidR="00425CF6">
        <w:rPr>
          <w:noProof/>
        </w:rPr>
        <w:t>1</w:t>
      </w:r>
      <w:r w:rsidR="00C10FAB" w:rsidRPr="00425CF6">
        <w:rPr>
          <w:noProof/>
        </w:rPr>
        <w:fldChar w:fldCharType="end"/>
      </w:r>
      <w:r w:rsidR="00B64581" w:rsidRPr="00425CF6">
        <w:t>.</w:t>
      </w:r>
      <w:r w:rsidR="00C10FAB" w:rsidRPr="00425CF6">
        <w:rPr>
          <w:noProof/>
        </w:rPr>
        <w:fldChar w:fldCharType="begin"/>
      </w:r>
      <w:r w:rsidR="00C10FAB" w:rsidRPr="00425CF6">
        <w:rPr>
          <w:noProof/>
        </w:rPr>
        <w:instrText xml:space="preserve"> SEQ Таблица \* ARABIC \s 1 </w:instrText>
      </w:r>
      <w:r w:rsidR="00C10FAB" w:rsidRPr="00425CF6">
        <w:rPr>
          <w:noProof/>
        </w:rPr>
        <w:fldChar w:fldCharType="separate"/>
      </w:r>
      <w:r w:rsidR="00425CF6">
        <w:rPr>
          <w:noProof/>
        </w:rPr>
        <w:t>5</w:t>
      </w:r>
      <w:r w:rsidR="00C10FAB" w:rsidRPr="00425CF6">
        <w:rPr>
          <w:noProof/>
        </w:rPr>
        <w:fldChar w:fldCharType="end"/>
      </w:r>
      <w:r w:rsidRPr="00425CF6">
        <w:t xml:space="preserve"> Расчетное время восстановления участков тепловой сети </w:t>
      </w:r>
      <w:bookmarkEnd w:id="49"/>
      <w:r w:rsidR="00425CF6">
        <w:t xml:space="preserve">котельной </w:t>
      </w:r>
      <w:r w:rsidR="00425CF6" w:rsidRPr="00425CF6">
        <w:t>«ЗРГ»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7"/>
        <w:gridCol w:w="1078"/>
        <w:gridCol w:w="1659"/>
        <w:gridCol w:w="1881"/>
        <w:gridCol w:w="1879"/>
      </w:tblGrid>
      <w:tr w:rsidR="00425CF6" w:rsidRPr="00425CF6" w14:paraId="4A2DB770" w14:textId="77777777" w:rsidTr="00425CF6">
        <w:trPr>
          <w:trHeight w:val="20"/>
        </w:trPr>
        <w:tc>
          <w:tcPr>
            <w:tcW w:w="861" w:type="pct"/>
            <w:shd w:val="clear" w:color="auto" w:fill="auto"/>
            <w:vAlign w:val="bottom"/>
            <w:hideMark/>
          </w:tcPr>
          <w:p w14:paraId="5F18D44B"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начала участка</w:t>
            </w:r>
          </w:p>
        </w:tc>
        <w:tc>
          <w:tcPr>
            <w:tcW w:w="861" w:type="pct"/>
            <w:shd w:val="clear" w:color="auto" w:fill="auto"/>
            <w:vAlign w:val="bottom"/>
            <w:hideMark/>
          </w:tcPr>
          <w:p w14:paraId="56951B29"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конца участка</w:t>
            </w:r>
          </w:p>
        </w:tc>
        <w:tc>
          <w:tcPr>
            <w:tcW w:w="544" w:type="pct"/>
            <w:shd w:val="clear" w:color="auto" w:fill="auto"/>
            <w:vAlign w:val="bottom"/>
            <w:hideMark/>
          </w:tcPr>
          <w:p w14:paraId="313FCC89"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Длина участка, м</w:t>
            </w:r>
          </w:p>
        </w:tc>
        <w:tc>
          <w:tcPr>
            <w:tcW w:w="837" w:type="pct"/>
            <w:shd w:val="clear" w:color="auto" w:fill="auto"/>
            <w:vAlign w:val="bottom"/>
            <w:hideMark/>
          </w:tcPr>
          <w:p w14:paraId="77967909" w14:textId="77777777" w:rsidR="00425CF6" w:rsidRPr="00425CF6" w:rsidRDefault="00425CF6" w:rsidP="00425CF6">
            <w:pPr>
              <w:widowControl/>
              <w:ind w:firstLine="0"/>
              <w:jc w:val="center"/>
              <w:rPr>
                <w:rFonts w:eastAsia="Times New Roman" w:cs="Times New Roman"/>
                <w:b/>
                <w:bCs/>
                <w:color w:val="000000"/>
                <w:sz w:val="20"/>
                <w:szCs w:val="20"/>
                <w:lang w:eastAsia="ru-RU"/>
              </w:rPr>
            </w:pPr>
            <w:proofErr w:type="spellStart"/>
            <w:r w:rsidRPr="00425CF6">
              <w:rPr>
                <w:rFonts w:eastAsia="Times New Roman" w:cs="Times New Roman"/>
                <w:b/>
                <w:bCs/>
                <w:color w:val="000000"/>
                <w:sz w:val="20"/>
                <w:szCs w:val="20"/>
                <w:lang w:eastAsia="ru-RU"/>
              </w:rPr>
              <w:t>Внутpенний</w:t>
            </w:r>
            <w:proofErr w:type="spellEnd"/>
            <w:r w:rsidRPr="00425CF6">
              <w:rPr>
                <w:rFonts w:eastAsia="Times New Roman" w:cs="Times New Roman"/>
                <w:b/>
                <w:bCs/>
                <w:color w:val="000000"/>
                <w:sz w:val="20"/>
                <w:szCs w:val="20"/>
                <w:lang w:eastAsia="ru-RU"/>
              </w:rPr>
              <w:t xml:space="preserve"> </w:t>
            </w:r>
            <w:proofErr w:type="spellStart"/>
            <w:r w:rsidRPr="00425CF6">
              <w:rPr>
                <w:rFonts w:eastAsia="Times New Roman" w:cs="Times New Roman"/>
                <w:b/>
                <w:bCs/>
                <w:color w:val="000000"/>
                <w:sz w:val="20"/>
                <w:szCs w:val="20"/>
                <w:lang w:eastAsia="ru-RU"/>
              </w:rPr>
              <w:t>диаметp</w:t>
            </w:r>
            <w:proofErr w:type="spellEnd"/>
            <w:r w:rsidRPr="00425CF6">
              <w:rPr>
                <w:rFonts w:eastAsia="Times New Roman" w:cs="Times New Roman"/>
                <w:b/>
                <w:bCs/>
                <w:color w:val="000000"/>
                <w:sz w:val="20"/>
                <w:szCs w:val="20"/>
                <w:lang w:eastAsia="ru-RU"/>
              </w:rPr>
              <w:t xml:space="preserve"> подающего </w:t>
            </w:r>
            <w:proofErr w:type="spellStart"/>
            <w:r w:rsidRPr="00425CF6">
              <w:rPr>
                <w:rFonts w:eastAsia="Times New Roman" w:cs="Times New Roman"/>
                <w:b/>
                <w:bCs/>
                <w:color w:val="000000"/>
                <w:sz w:val="20"/>
                <w:szCs w:val="20"/>
                <w:lang w:eastAsia="ru-RU"/>
              </w:rPr>
              <w:t>тpубопpовода</w:t>
            </w:r>
            <w:proofErr w:type="spellEnd"/>
            <w:r w:rsidRPr="00425CF6">
              <w:rPr>
                <w:rFonts w:eastAsia="Times New Roman" w:cs="Times New Roman"/>
                <w:b/>
                <w:bCs/>
                <w:color w:val="000000"/>
                <w:sz w:val="20"/>
                <w:szCs w:val="20"/>
                <w:lang w:eastAsia="ru-RU"/>
              </w:rPr>
              <w:t>, м</w:t>
            </w:r>
          </w:p>
        </w:tc>
        <w:tc>
          <w:tcPr>
            <w:tcW w:w="949" w:type="pct"/>
            <w:shd w:val="clear" w:color="auto" w:fill="auto"/>
            <w:vAlign w:val="bottom"/>
            <w:hideMark/>
          </w:tcPr>
          <w:p w14:paraId="52561D1A"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Время восстановления, ч</w:t>
            </w:r>
          </w:p>
        </w:tc>
        <w:tc>
          <w:tcPr>
            <w:tcW w:w="949" w:type="pct"/>
            <w:shd w:val="clear" w:color="auto" w:fill="auto"/>
            <w:vAlign w:val="bottom"/>
            <w:hideMark/>
          </w:tcPr>
          <w:p w14:paraId="4CA75326"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Интенсивность восстановления, 1/ч</w:t>
            </w:r>
          </w:p>
        </w:tc>
      </w:tr>
      <w:tr w:rsidR="00425CF6" w:rsidRPr="00425CF6" w14:paraId="654AA5AB" w14:textId="77777777" w:rsidTr="00425CF6">
        <w:trPr>
          <w:trHeight w:val="20"/>
        </w:trPr>
        <w:tc>
          <w:tcPr>
            <w:tcW w:w="861" w:type="pct"/>
            <w:shd w:val="clear" w:color="auto" w:fill="auto"/>
            <w:vAlign w:val="bottom"/>
            <w:hideMark/>
          </w:tcPr>
          <w:p w14:paraId="644F1A6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ЦТП"ЗГР"</w:t>
            </w:r>
          </w:p>
        </w:tc>
        <w:tc>
          <w:tcPr>
            <w:tcW w:w="861" w:type="pct"/>
            <w:shd w:val="clear" w:color="auto" w:fill="auto"/>
            <w:vAlign w:val="bottom"/>
            <w:hideMark/>
          </w:tcPr>
          <w:p w14:paraId="49B5ADC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ТК-1_1758</w:t>
            </w:r>
          </w:p>
        </w:tc>
        <w:tc>
          <w:tcPr>
            <w:tcW w:w="544" w:type="pct"/>
            <w:shd w:val="clear" w:color="auto" w:fill="auto"/>
            <w:vAlign w:val="bottom"/>
            <w:hideMark/>
          </w:tcPr>
          <w:p w14:paraId="59D9620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w:t>
            </w:r>
          </w:p>
        </w:tc>
        <w:tc>
          <w:tcPr>
            <w:tcW w:w="837" w:type="pct"/>
            <w:shd w:val="clear" w:color="auto" w:fill="auto"/>
            <w:vAlign w:val="bottom"/>
            <w:hideMark/>
          </w:tcPr>
          <w:p w14:paraId="03923DC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shd w:val="clear" w:color="auto" w:fill="auto"/>
            <w:vAlign w:val="bottom"/>
            <w:hideMark/>
          </w:tcPr>
          <w:p w14:paraId="0D3BFB0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12.088674</w:t>
            </w:r>
          </w:p>
        </w:tc>
        <w:tc>
          <w:tcPr>
            <w:tcW w:w="949" w:type="pct"/>
            <w:shd w:val="clear" w:color="auto" w:fill="auto"/>
            <w:vAlign w:val="bottom"/>
            <w:hideMark/>
          </w:tcPr>
          <w:p w14:paraId="5119C9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0.082722</w:t>
            </w:r>
          </w:p>
        </w:tc>
      </w:tr>
      <w:tr w:rsidR="00425CF6" w:rsidRPr="00425CF6" w14:paraId="5AE472DD" w14:textId="77777777" w:rsidTr="00425CF6">
        <w:trPr>
          <w:trHeight w:val="20"/>
        </w:trPr>
        <w:tc>
          <w:tcPr>
            <w:tcW w:w="861" w:type="pct"/>
            <w:shd w:val="clear" w:color="auto" w:fill="auto"/>
            <w:vAlign w:val="bottom"/>
            <w:hideMark/>
          </w:tcPr>
          <w:p w14:paraId="6D4BE88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ТК-1_1758</w:t>
            </w:r>
          </w:p>
        </w:tc>
        <w:tc>
          <w:tcPr>
            <w:tcW w:w="861" w:type="pct"/>
            <w:shd w:val="clear" w:color="auto" w:fill="auto"/>
            <w:vAlign w:val="bottom"/>
            <w:hideMark/>
          </w:tcPr>
          <w:p w14:paraId="142372C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З-1_7016</w:t>
            </w:r>
          </w:p>
        </w:tc>
        <w:tc>
          <w:tcPr>
            <w:tcW w:w="544" w:type="pct"/>
            <w:shd w:val="clear" w:color="auto" w:fill="auto"/>
            <w:vAlign w:val="bottom"/>
            <w:hideMark/>
          </w:tcPr>
          <w:p w14:paraId="2EF82F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025101C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shd w:val="clear" w:color="auto" w:fill="auto"/>
            <w:vAlign w:val="bottom"/>
            <w:hideMark/>
          </w:tcPr>
          <w:p w14:paraId="112B34A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12.018474</w:t>
            </w:r>
          </w:p>
        </w:tc>
        <w:tc>
          <w:tcPr>
            <w:tcW w:w="949" w:type="pct"/>
            <w:shd w:val="clear" w:color="auto" w:fill="auto"/>
            <w:vAlign w:val="bottom"/>
            <w:hideMark/>
          </w:tcPr>
          <w:p w14:paraId="419060F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0.083205</w:t>
            </w:r>
          </w:p>
        </w:tc>
      </w:tr>
      <w:tr w:rsidR="00425CF6" w:rsidRPr="00425CF6" w14:paraId="0E203EFC" w14:textId="77777777" w:rsidTr="00425CF6">
        <w:trPr>
          <w:trHeight w:val="20"/>
        </w:trPr>
        <w:tc>
          <w:tcPr>
            <w:tcW w:w="861" w:type="pct"/>
            <w:shd w:val="clear" w:color="auto" w:fill="auto"/>
            <w:vAlign w:val="bottom"/>
            <w:hideMark/>
          </w:tcPr>
          <w:p w14:paraId="6515C98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ТК-2_1760</w:t>
            </w:r>
          </w:p>
        </w:tc>
        <w:tc>
          <w:tcPr>
            <w:tcW w:w="861" w:type="pct"/>
            <w:shd w:val="clear" w:color="auto" w:fill="auto"/>
            <w:vAlign w:val="bottom"/>
            <w:hideMark/>
          </w:tcPr>
          <w:p w14:paraId="0FE0A54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ТК-25_1762</w:t>
            </w:r>
          </w:p>
        </w:tc>
        <w:tc>
          <w:tcPr>
            <w:tcW w:w="544" w:type="pct"/>
            <w:shd w:val="clear" w:color="auto" w:fill="auto"/>
            <w:vAlign w:val="bottom"/>
            <w:hideMark/>
          </w:tcPr>
          <w:p w14:paraId="38320E0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15</w:t>
            </w:r>
          </w:p>
        </w:tc>
        <w:tc>
          <w:tcPr>
            <w:tcW w:w="837" w:type="pct"/>
            <w:shd w:val="clear" w:color="auto" w:fill="auto"/>
            <w:vAlign w:val="bottom"/>
            <w:hideMark/>
          </w:tcPr>
          <w:p w14:paraId="73501B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3C27540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9.148217</w:t>
            </w:r>
          </w:p>
        </w:tc>
        <w:tc>
          <w:tcPr>
            <w:tcW w:w="949" w:type="pct"/>
            <w:shd w:val="clear" w:color="auto" w:fill="auto"/>
            <w:vAlign w:val="bottom"/>
            <w:hideMark/>
          </w:tcPr>
          <w:p w14:paraId="4BD038C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0.109311</w:t>
            </w:r>
          </w:p>
        </w:tc>
      </w:tr>
      <w:tr w:rsidR="00425CF6" w:rsidRPr="00425CF6" w14:paraId="7318A651" w14:textId="77777777" w:rsidTr="00425CF6">
        <w:trPr>
          <w:trHeight w:val="20"/>
        </w:trPr>
        <w:tc>
          <w:tcPr>
            <w:tcW w:w="861" w:type="pct"/>
            <w:shd w:val="clear" w:color="auto" w:fill="auto"/>
            <w:vAlign w:val="bottom"/>
            <w:hideMark/>
          </w:tcPr>
          <w:p w14:paraId="215FFE2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ТК-2_1760</w:t>
            </w:r>
          </w:p>
        </w:tc>
        <w:tc>
          <w:tcPr>
            <w:tcW w:w="861" w:type="pct"/>
            <w:shd w:val="clear" w:color="auto" w:fill="auto"/>
            <w:vAlign w:val="bottom"/>
            <w:hideMark/>
          </w:tcPr>
          <w:p w14:paraId="7AA5544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З-3_7046</w:t>
            </w:r>
          </w:p>
        </w:tc>
        <w:tc>
          <w:tcPr>
            <w:tcW w:w="544" w:type="pct"/>
            <w:shd w:val="clear" w:color="auto" w:fill="auto"/>
            <w:vAlign w:val="bottom"/>
            <w:hideMark/>
          </w:tcPr>
          <w:p w14:paraId="339F70F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06BDF56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1554CAF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9.148217</w:t>
            </w:r>
          </w:p>
        </w:tc>
        <w:tc>
          <w:tcPr>
            <w:tcW w:w="949" w:type="pct"/>
            <w:shd w:val="clear" w:color="auto" w:fill="auto"/>
            <w:vAlign w:val="bottom"/>
            <w:hideMark/>
          </w:tcPr>
          <w:p w14:paraId="70FB487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0.109311</w:t>
            </w:r>
          </w:p>
        </w:tc>
      </w:tr>
      <w:tr w:rsidR="00425CF6" w:rsidRPr="00425CF6" w14:paraId="58495010" w14:textId="77777777" w:rsidTr="00425CF6">
        <w:trPr>
          <w:trHeight w:val="20"/>
        </w:trPr>
        <w:tc>
          <w:tcPr>
            <w:tcW w:w="861" w:type="pct"/>
            <w:shd w:val="clear" w:color="auto" w:fill="auto"/>
            <w:vAlign w:val="bottom"/>
            <w:hideMark/>
          </w:tcPr>
          <w:p w14:paraId="1A91B18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ТК-3_1764</w:t>
            </w:r>
          </w:p>
        </w:tc>
        <w:tc>
          <w:tcPr>
            <w:tcW w:w="861" w:type="pct"/>
            <w:shd w:val="clear" w:color="auto" w:fill="auto"/>
            <w:vAlign w:val="bottom"/>
            <w:hideMark/>
          </w:tcPr>
          <w:p w14:paraId="6254599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ТК-4_1767</w:t>
            </w:r>
          </w:p>
        </w:tc>
        <w:tc>
          <w:tcPr>
            <w:tcW w:w="544" w:type="pct"/>
            <w:shd w:val="clear" w:color="auto" w:fill="auto"/>
            <w:vAlign w:val="bottom"/>
            <w:hideMark/>
          </w:tcPr>
          <w:p w14:paraId="58FCDB2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148</w:t>
            </w:r>
          </w:p>
        </w:tc>
        <w:tc>
          <w:tcPr>
            <w:tcW w:w="837" w:type="pct"/>
            <w:shd w:val="clear" w:color="auto" w:fill="auto"/>
            <w:vAlign w:val="bottom"/>
            <w:hideMark/>
          </w:tcPr>
          <w:p w14:paraId="776F577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581CC4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8.821926</w:t>
            </w:r>
          </w:p>
        </w:tc>
        <w:tc>
          <w:tcPr>
            <w:tcW w:w="949" w:type="pct"/>
            <w:shd w:val="clear" w:color="auto" w:fill="auto"/>
            <w:vAlign w:val="bottom"/>
            <w:hideMark/>
          </w:tcPr>
          <w:p w14:paraId="62A4687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0.113354</w:t>
            </w:r>
          </w:p>
        </w:tc>
      </w:tr>
      <w:tr w:rsidR="00425CF6" w:rsidRPr="00425CF6" w14:paraId="6DDF70E6" w14:textId="77777777" w:rsidTr="00425CF6">
        <w:trPr>
          <w:trHeight w:val="20"/>
        </w:trPr>
        <w:tc>
          <w:tcPr>
            <w:tcW w:w="861" w:type="pct"/>
            <w:shd w:val="clear" w:color="auto" w:fill="auto"/>
            <w:vAlign w:val="bottom"/>
            <w:hideMark/>
          </w:tcPr>
          <w:p w14:paraId="539E375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ТК-5_1770</w:t>
            </w:r>
          </w:p>
        </w:tc>
        <w:tc>
          <w:tcPr>
            <w:tcW w:w="861" w:type="pct"/>
            <w:shd w:val="clear" w:color="auto" w:fill="auto"/>
            <w:vAlign w:val="bottom"/>
            <w:hideMark/>
          </w:tcPr>
          <w:p w14:paraId="77BEEA2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ТК-6_1771</w:t>
            </w:r>
          </w:p>
        </w:tc>
        <w:tc>
          <w:tcPr>
            <w:tcW w:w="544" w:type="pct"/>
            <w:shd w:val="clear" w:color="auto" w:fill="auto"/>
            <w:vAlign w:val="bottom"/>
            <w:hideMark/>
          </w:tcPr>
          <w:p w14:paraId="722A1F0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50</w:t>
            </w:r>
          </w:p>
        </w:tc>
        <w:tc>
          <w:tcPr>
            <w:tcW w:w="837" w:type="pct"/>
            <w:shd w:val="clear" w:color="auto" w:fill="auto"/>
            <w:vAlign w:val="bottom"/>
            <w:hideMark/>
          </w:tcPr>
          <w:p w14:paraId="54F449C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6F3DFAF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8.821926</w:t>
            </w:r>
          </w:p>
        </w:tc>
        <w:tc>
          <w:tcPr>
            <w:tcW w:w="949" w:type="pct"/>
            <w:shd w:val="clear" w:color="auto" w:fill="auto"/>
            <w:vAlign w:val="bottom"/>
            <w:hideMark/>
          </w:tcPr>
          <w:p w14:paraId="37D1275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0.113354</w:t>
            </w:r>
          </w:p>
        </w:tc>
      </w:tr>
      <w:tr w:rsidR="00425CF6" w:rsidRPr="00425CF6" w14:paraId="2FD27266" w14:textId="77777777" w:rsidTr="00425CF6">
        <w:trPr>
          <w:trHeight w:val="20"/>
        </w:trPr>
        <w:tc>
          <w:tcPr>
            <w:tcW w:w="861" w:type="pct"/>
            <w:shd w:val="clear" w:color="auto" w:fill="auto"/>
            <w:vAlign w:val="bottom"/>
            <w:hideMark/>
          </w:tcPr>
          <w:p w14:paraId="4E1A92B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ТК-4а_1776</w:t>
            </w:r>
          </w:p>
        </w:tc>
        <w:tc>
          <w:tcPr>
            <w:tcW w:w="861" w:type="pct"/>
            <w:shd w:val="clear" w:color="auto" w:fill="auto"/>
            <w:vAlign w:val="bottom"/>
            <w:hideMark/>
          </w:tcPr>
          <w:p w14:paraId="6C7B3E4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ТК-5_1770</w:t>
            </w:r>
          </w:p>
        </w:tc>
        <w:tc>
          <w:tcPr>
            <w:tcW w:w="544" w:type="pct"/>
            <w:shd w:val="clear" w:color="auto" w:fill="auto"/>
            <w:vAlign w:val="bottom"/>
            <w:hideMark/>
          </w:tcPr>
          <w:p w14:paraId="4F106AA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56</w:t>
            </w:r>
          </w:p>
        </w:tc>
        <w:tc>
          <w:tcPr>
            <w:tcW w:w="837" w:type="pct"/>
            <w:shd w:val="clear" w:color="auto" w:fill="auto"/>
            <w:vAlign w:val="bottom"/>
            <w:hideMark/>
          </w:tcPr>
          <w:p w14:paraId="43D777A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626D899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8.821926</w:t>
            </w:r>
          </w:p>
        </w:tc>
        <w:tc>
          <w:tcPr>
            <w:tcW w:w="949" w:type="pct"/>
            <w:shd w:val="clear" w:color="auto" w:fill="auto"/>
            <w:vAlign w:val="bottom"/>
            <w:hideMark/>
          </w:tcPr>
          <w:p w14:paraId="1F44DCA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0.113354</w:t>
            </w:r>
          </w:p>
        </w:tc>
      </w:tr>
      <w:tr w:rsidR="00425CF6" w:rsidRPr="00425CF6" w14:paraId="54FCC4B6" w14:textId="77777777" w:rsidTr="00425CF6">
        <w:trPr>
          <w:trHeight w:val="20"/>
        </w:trPr>
        <w:tc>
          <w:tcPr>
            <w:tcW w:w="861" w:type="pct"/>
            <w:shd w:val="clear" w:color="auto" w:fill="auto"/>
            <w:vAlign w:val="bottom"/>
            <w:hideMark/>
          </w:tcPr>
          <w:p w14:paraId="197FE2E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ТК-25_1762</w:t>
            </w:r>
          </w:p>
        </w:tc>
        <w:tc>
          <w:tcPr>
            <w:tcW w:w="861" w:type="pct"/>
            <w:shd w:val="clear" w:color="auto" w:fill="auto"/>
            <w:vAlign w:val="bottom"/>
            <w:hideMark/>
          </w:tcPr>
          <w:p w14:paraId="5A2F6B1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З-4_7052</w:t>
            </w:r>
          </w:p>
        </w:tc>
        <w:tc>
          <w:tcPr>
            <w:tcW w:w="544" w:type="pct"/>
            <w:shd w:val="clear" w:color="auto" w:fill="auto"/>
            <w:vAlign w:val="bottom"/>
            <w:hideMark/>
          </w:tcPr>
          <w:p w14:paraId="682B2D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5B88643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40D395D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8.727994</w:t>
            </w:r>
          </w:p>
        </w:tc>
        <w:tc>
          <w:tcPr>
            <w:tcW w:w="949" w:type="pct"/>
            <w:shd w:val="clear" w:color="auto" w:fill="auto"/>
            <w:vAlign w:val="bottom"/>
            <w:hideMark/>
          </w:tcPr>
          <w:p w14:paraId="1027769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0.114574</w:t>
            </w:r>
          </w:p>
        </w:tc>
      </w:tr>
      <w:tr w:rsidR="00425CF6" w:rsidRPr="00425CF6" w14:paraId="083DF80B" w14:textId="77777777" w:rsidTr="00425CF6">
        <w:trPr>
          <w:trHeight w:val="20"/>
        </w:trPr>
        <w:tc>
          <w:tcPr>
            <w:tcW w:w="861" w:type="pct"/>
            <w:shd w:val="clear" w:color="auto" w:fill="auto"/>
            <w:vAlign w:val="bottom"/>
            <w:hideMark/>
          </w:tcPr>
          <w:p w14:paraId="00CDAC9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ТК-26_1780</w:t>
            </w:r>
          </w:p>
        </w:tc>
        <w:tc>
          <w:tcPr>
            <w:tcW w:w="861" w:type="pct"/>
            <w:shd w:val="clear" w:color="auto" w:fill="auto"/>
            <w:vAlign w:val="bottom"/>
            <w:hideMark/>
          </w:tcPr>
          <w:p w14:paraId="6D62469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ТК-27_1783</w:t>
            </w:r>
          </w:p>
        </w:tc>
        <w:tc>
          <w:tcPr>
            <w:tcW w:w="544" w:type="pct"/>
            <w:shd w:val="clear" w:color="auto" w:fill="auto"/>
            <w:vAlign w:val="bottom"/>
            <w:hideMark/>
          </w:tcPr>
          <w:p w14:paraId="6E3BD9E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25</w:t>
            </w:r>
          </w:p>
        </w:tc>
        <w:tc>
          <w:tcPr>
            <w:tcW w:w="837" w:type="pct"/>
            <w:shd w:val="clear" w:color="auto" w:fill="auto"/>
            <w:vAlign w:val="bottom"/>
            <w:hideMark/>
          </w:tcPr>
          <w:p w14:paraId="0923785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550CA76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61800B4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4FB2E2C7" w14:textId="77777777" w:rsidTr="00425CF6">
        <w:trPr>
          <w:trHeight w:val="20"/>
        </w:trPr>
        <w:tc>
          <w:tcPr>
            <w:tcW w:w="861" w:type="pct"/>
            <w:shd w:val="clear" w:color="auto" w:fill="auto"/>
            <w:vAlign w:val="bottom"/>
            <w:hideMark/>
          </w:tcPr>
          <w:p w14:paraId="510043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ТК-27_1783</w:t>
            </w:r>
          </w:p>
        </w:tc>
        <w:tc>
          <w:tcPr>
            <w:tcW w:w="861" w:type="pct"/>
            <w:shd w:val="clear" w:color="auto" w:fill="auto"/>
            <w:vAlign w:val="bottom"/>
            <w:hideMark/>
          </w:tcPr>
          <w:p w14:paraId="123D38B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ТК-28_1785</w:t>
            </w:r>
          </w:p>
        </w:tc>
        <w:tc>
          <w:tcPr>
            <w:tcW w:w="544" w:type="pct"/>
            <w:shd w:val="clear" w:color="auto" w:fill="auto"/>
            <w:vAlign w:val="bottom"/>
            <w:hideMark/>
          </w:tcPr>
          <w:p w14:paraId="51B5D5B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30</w:t>
            </w:r>
          </w:p>
        </w:tc>
        <w:tc>
          <w:tcPr>
            <w:tcW w:w="837" w:type="pct"/>
            <w:shd w:val="clear" w:color="auto" w:fill="auto"/>
            <w:vAlign w:val="bottom"/>
            <w:hideMark/>
          </w:tcPr>
          <w:p w14:paraId="47D3C1E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D4AE9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2DDB435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5B2F0A1C" w14:textId="77777777" w:rsidTr="00425CF6">
        <w:trPr>
          <w:trHeight w:val="20"/>
        </w:trPr>
        <w:tc>
          <w:tcPr>
            <w:tcW w:w="861" w:type="pct"/>
            <w:shd w:val="clear" w:color="auto" w:fill="auto"/>
            <w:vAlign w:val="bottom"/>
            <w:hideMark/>
          </w:tcPr>
          <w:p w14:paraId="12F1A64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ТК-28_1785</w:t>
            </w:r>
          </w:p>
        </w:tc>
        <w:tc>
          <w:tcPr>
            <w:tcW w:w="861" w:type="pct"/>
            <w:shd w:val="clear" w:color="auto" w:fill="auto"/>
            <w:vAlign w:val="bottom"/>
            <w:hideMark/>
          </w:tcPr>
          <w:p w14:paraId="5B85E2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ТК-29_1787</w:t>
            </w:r>
          </w:p>
        </w:tc>
        <w:tc>
          <w:tcPr>
            <w:tcW w:w="544" w:type="pct"/>
            <w:shd w:val="clear" w:color="auto" w:fill="auto"/>
            <w:vAlign w:val="bottom"/>
            <w:hideMark/>
          </w:tcPr>
          <w:p w14:paraId="3A5296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w:t>
            </w:r>
          </w:p>
        </w:tc>
        <w:tc>
          <w:tcPr>
            <w:tcW w:w="837" w:type="pct"/>
            <w:shd w:val="clear" w:color="auto" w:fill="auto"/>
            <w:vAlign w:val="bottom"/>
            <w:hideMark/>
          </w:tcPr>
          <w:p w14:paraId="0D53000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008D6B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0E2276A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2A0249A0" w14:textId="77777777" w:rsidTr="00425CF6">
        <w:trPr>
          <w:trHeight w:val="20"/>
        </w:trPr>
        <w:tc>
          <w:tcPr>
            <w:tcW w:w="861" w:type="pct"/>
            <w:shd w:val="clear" w:color="auto" w:fill="auto"/>
            <w:vAlign w:val="bottom"/>
            <w:hideMark/>
          </w:tcPr>
          <w:p w14:paraId="40B376A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ТК-1_1758</w:t>
            </w:r>
          </w:p>
        </w:tc>
        <w:tc>
          <w:tcPr>
            <w:tcW w:w="861" w:type="pct"/>
            <w:shd w:val="clear" w:color="auto" w:fill="auto"/>
            <w:vAlign w:val="bottom"/>
            <w:hideMark/>
          </w:tcPr>
          <w:p w14:paraId="3FDAA0B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З-2_7014</w:t>
            </w:r>
          </w:p>
        </w:tc>
        <w:tc>
          <w:tcPr>
            <w:tcW w:w="544" w:type="pct"/>
            <w:shd w:val="clear" w:color="auto" w:fill="auto"/>
            <w:vAlign w:val="bottom"/>
            <w:hideMark/>
          </w:tcPr>
          <w:p w14:paraId="4155002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74F37FF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0.125</w:t>
            </w:r>
          </w:p>
        </w:tc>
        <w:tc>
          <w:tcPr>
            <w:tcW w:w="949" w:type="pct"/>
            <w:shd w:val="clear" w:color="auto" w:fill="auto"/>
            <w:vAlign w:val="bottom"/>
            <w:hideMark/>
          </w:tcPr>
          <w:p w14:paraId="2D587BA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7.853401</w:t>
            </w:r>
          </w:p>
        </w:tc>
        <w:tc>
          <w:tcPr>
            <w:tcW w:w="949" w:type="pct"/>
            <w:shd w:val="clear" w:color="auto" w:fill="auto"/>
            <w:vAlign w:val="bottom"/>
            <w:hideMark/>
          </w:tcPr>
          <w:p w14:paraId="368BBDE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0.127333</w:t>
            </w:r>
          </w:p>
        </w:tc>
      </w:tr>
      <w:tr w:rsidR="00425CF6" w:rsidRPr="00425CF6" w14:paraId="7FAF16FA" w14:textId="77777777" w:rsidTr="00425CF6">
        <w:trPr>
          <w:trHeight w:val="20"/>
        </w:trPr>
        <w:tc>
          <w:tcPr>
            <w:tcW w:w="861" w:type="pct"/>
            <w:shd w:val="clear" w:color="auto" w:fill="auto"/>
            <w:vAlign w:val="bottom"/>
            <w:hideMark/>
          </w:tcPr>
          <w:p w14:paraId="0E67520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ТК-67_1794</w:t>
            </w:r>
          </w:p>
        </w:tc>
        <w:tc>
          <w:tcPr>
            <w:tcW w:w="861" w:type="pct"/>
            <w:shd w:val="clear" w:color="auto" w:fill="auto"/>
            <w:vAlign w:val="bottom"/>
            <w:hideMark/>
          </w:tcPr>
          <w:p w14:paraId="2CC1B2C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ТК-68_1720</w:t>
            </w:r>
          </w:p>
        </w:tc>
        <w:tc>
          <w:tcPr>
            <w:tcW w:w="544" w:type="pct"/>
            <w:shd w:val="clear" w:color="auto" w:fill="auto"/>
            <w:vAlign w:val="bottom"/>
            <w:hideMark/>
          </w:tcPr>
          <w:p w14:paraId="1DF347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102</w:t>
            </w:r>
          </w:p>
        </w:tc>
        <w:tc>
          <w:tcPr>
            <w:tcW w:w="837" w:type="pct"/>
            <w:shd w:val="clear" w:color="auto" w:fill="auto"/>
            <w:vAlign w:val="bottom"/>
            <w:hideMark/>
          </w:tcPr>
          <w:p w14:paraId="18F93BE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0.125</w:t>
            </w:r>
          </w:p>
        </w:tc>
        <w:tc>
          <w:tcPr>
            <w:tcW w:w="949" w:type="pct"/>
            <w:shd w:val="clear" w:color="auto" w:fill="auto"/>
            <w:vAlign w:val="bottom"/>
            <w:hideMark/>
          </w:tcPr>
          <w:p w14:paraId="48BDFCA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7.853446</w:t>
            </w:r>
          </w:p>
        </w:tc>
        <w:tc>
          <w:tcPr>
            <w:tcW w:w="949" w:type="pct"/>
            <w:shd w:val="clear" w:color="auto" w:fill="auto"/>
            <w:vAlign w:val="bottom"/>
            <w:hideMark/>
          </w:tcPr>
          <w:p w14:paraId="3B92896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0.127333</w:t>
            </w:r>
          </w:p>
        </w:tc>
      </w:tr>
      <w:tr w:rsidR="00425CF6" w:rsidRPr="00425CF6" w14:paraId="0571D3C2" w14:textId="77777777" w:rsidTr="00425CF6">
        <w:trPr>
          <w:trHeight w:val="20"/>
        </w:trPr>
        <w:tc>
          <w:tcPr>
            <w:tcW w:w="861" w:type="pct"/>
            <w:shd w:val="clear" w:color="auto" w:fill="auto"/>
            <w:vAlign w:val="bottom"/>
            <w:hideMark/>
          </w:tcPr>
          <w:p w14:paraId="6505D87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«ЗГР»_6052</w:t>
            </w:r>
          </w:p>
        </w:tc>
        <w:tc>
          <w:tcPr>
            <w:tcW w:w="861" w:type="pct"/>
            <w:shd w:val="clear" w:color="auto" w:fill="auto"/>
            <w:vAlign w:val="bottom"/>
            <w:hideMark/>
          </w:tcPr>
          <w:p w14:paraId="2C4ECF3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ТК-1-ГВС_1802</w:t>
            </w:r>
          </w:p>
        </w:tc>
        <w:tc>
          <w:tcPr>
            <w:tcW w:w="544" w:type="pct"/>
            <w:shd w:val="clear" w:color="auto" w:fill="auto"/>
            <w:vAlign w:val="bottom"/>
            <w:hideMark/>
          </w:tcPr>
          <w:p w14:paraId="66700D0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w:t>
            </w:r>
          </w:p>
        </w:tc>
        <w:tc>
          <w:tcPr>
            <w:tcW w:w="837" w:type="pct"/>
            <w:shd w:val="clear" w:color="auto" w:fill="auto"/>
            <w:vAlign w:val="bottom"/>
            <w:hideMark/>
          </w:tcPr>
          <w:p w14:paraId="73AFB6A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2FA4A6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0705D2B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066468F2" w14:textId="77777777" w:rsidTr="00425CF6">
        <w:trPr>
          <w:trHeight w:val="20"/>
        </w:trPr>
        <w:tc>
          <w:tcPr>
            <w:tcW w:w="861" w:type="pct"/>
            <w:shd w:val="clear" w:color="auto" w:fill="auto"/>
            <w:vAlign w:val="bottom"/>
            <w:hideMark/>
          </w:tcPr>
          <w:p w14:paraId="6A45ACD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ТК-1-ГВС_1802</w:t>
            </w:r>
          </w:p>
        </w:tc>
        <w:tc>
          <w:tcPr>
            <w:tcW w:w="861" w:type="pct"/>
            <w:shd w:val="clear" w:color="auto" w:fill="auto"/>
            <w:vAlign w:val="bottom"/>
            <w:hideMark/>
          </w:tcPr>
          <w:p w14:paraId="0E0513C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ТК-2-ГВС_1804</w:t>
            </w:r>
          </w:p>
        </w:tc>
        <w:tc>
          <w:tcPr>
            <w:tcW w:w="544" w:type="pct"/>
            <w:shd w:val="clear" w:color="auto" w:fill="auto"/>
            <w:vAlign w:val="bottom"/>
            <w:hideMark/>
          </w:tcPr>
          <w:p w14:paraId="73D4279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85</w:t>
            </w:r>
          </w:p>
        </w:tc>
        <w:tc>
          <w:tcPr>
            <w:tcW w:w="837" w:type="pct"/>
            <w:shd w:val="clear" w:color="auto" w:fill="auto"/>
            <w:vAlign w:val="bottom"/>
            <w:hideMark/>
          </w:tcPr>
          <w:p w14:paraId="2D006A9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0C89F82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240246D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17DE8ACC" w14:textId="77777777" w:rsidTr="00425CF6">
        <w:trPr>
          <w:trHeight w:val="20"/>
        </w:trPr>
        <w:tc>
          <w:tcPr>
            <w:tcW w:w="861" w:type="pct"/>
            <w:shd w:val="clear" w:color="auto" w:fill="auto"/>
            <w:vAlign w:val="bottom"/>
            <w:hideMark/>
          </w:tcPr>
          <w:p w14:paraId="7E4FAF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ТК-2-ГВС_1804</w:t>
            </w:r>
          </w:p>
        </w:tc>
        <w:tc>
          <w:tcPr>
            <w:tcW w:w="861" w:type="pct"/>
            <w:shd w:val="clear" w:color="auto" w:fill="auto"/>
            <w:vAlign w:val="bottom"/>
            <w:hideMark/>
          </w:tcPr>
          <w:p w14:paraId="520A9D1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ТК-3-ГВС_1806</w:t>
            </w:r>
          </w:p>
        </w:tc>
        <w:tc>
          <w:tcPr>
            <w:tcW w:w="544" w:type="pct"/>
            <w:shd w:val="clear" w:color="auto" w:fill="auto"/>
            <w:vAlign w:val="bottom"/>
            <w:hideMark/>
          </w:tcPr>
          <w:p w14:paraId="7C38DB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70</w:t>
            </w:r>
          </w:p>
        </w:tc>
        <w:tc>
          <w:tcPr>
            <w:tcW w:w="837" w:type="pct"/>
            <w:shd w:val="clear" w:color="auto" w:fill="auto"/>
            <w:vAlign w:val="bottom"/>
            <w:hideMark/>
          </w:tcPr>
          <w:p w14:paraId="2C38C3A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1E2A4B1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578EAF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64981006" w14:textId="77777777" w:rsidTr="00425CF6">
        <w:trPr>
          <w:trHeight w:val="20"/>
        </w:trPr>
        <w:tc>
          <w:tcPr>
            <w:tcW w:w="861" w:type="pct"/>
            <w:shd w:val="clear" w:color="auto" w:fill="auto"/>
            <w:vAlign w:val="bottom"/>
            <w:hideMark/>
          </w:tcPr>
          <w:p w14:paraId="691F8FD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ТК-3-ГВС_1806</w:t>
            </w:r>
          </w:p>
        </w:tc>
        <w:tc>
          <w:tcPr>
            <w:tcW w:w="861" w:type="pct"/>
            <w:shd w:val="clear" w:color="auto" w:fill="auto"/>
            <w:vAlign w:val="bottom"/>
            <w:hideMark/>
          </w:tcPr>
          <w:p w14:paraId="7ADE5E6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ТК-4-ГВС_1808</w:t>
            </w:r>
          </w:p>
        </w:tc>
        <w:tc>
          <w:tcPr>
            <w:tcW w:w="544" w:type="pct"/>
            <w:shd w:val="clear" w:color="auto" w:fill="auto"/>
            <w:vAlign w:val="bottom"/>
            <w:hideMark/>
          </w:tcPr>
          <w:p w14:paraId="3FD8AF2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148</w:t>
            </w:r>
          </w:p>
        </w:tc>
        <w:tc>
          <w:tcPr>
            <w:tcW w:w="837" w:type="pct"/>
            <w:shd w:val="clear" w:color="auto" w:fill="auto"/>
            <w:vAlign w:val="bottom"/>
            <w:hideMark/>
          </w:tcPr>
          <w:p w14:paraId="76C4FA5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50034F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23FE0F2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348FF18A" w14:textId="77777777" w:rsidTr="00425CF6">
        <w:trPr>
          <w:trHeight w:val="20"/>
        </w:trPr>
        <w:tc>
          <w:tcPr>
            <w:tcW w:w="861" w:type="pct"/>
            <w:shd w:val="clear" w:color="auto" w:fill="auto"/>
            <w:vAlign w:val="bottom"/>
            <w:hideMark/>
          </w:tcPr>
          <w:p w14:paraId="2E1644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ТК-4-ГВС_1808</w:t>
            </w:r>
          </w:p>
        </w:tc>
        <w:tc>
          <w:tcPr>
            <w:tcW w:w="861" w:type="pct"/>
            <w:shd w:val="clear" w:color="auto" w:fill="auto"/>
            <w:vAlign w:val="bottom"/>
            <w:hideMark/>
          </w:tcPr>
          <w:p w14:paraId="273DCBD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ТК-4а-ГВС_1810</w:t>
            </w:r>
          </w:p>
        </w:tc>
        <w:tc>
          <w:tcPr>
            <w:tcW w:w="544" w:type="pct"/>
            <w:shd w:val="clear" w:color="auto" w:fill="auto"/>
            <w:vAlign w:val="bottom"/>
            <w:hideMark/>
          </w:tcPr>
          <w:p w14:paraId="08C2C40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54</w:t>
            </w:r>
          </w:p>
        </w:tc>
        <w:tc>
          <w:tcPr>
            <w:tcW w:w="837" w:type="pct"/>
            <w:shd w:val="clear" w:color="auto" w:fill="auto"/>
            <w:vAlign w:val="bottom"/>
            <w:hideMark/>
          </w:tcPr>
          <w:p w14:paraId="32E682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47B1B21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070A634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17714491" w14:textId="77777777" w:rsidTr="00425CF6">
        <w:trPr>
          <w:trHeight w:val="20"/>
        </w:trPr>
        <w:tc>
          <w:tcPr>
            <w:tcW w:w="861" w:type="pct"/>
            <w:shd w:val="clear" w:color="auto" w:fill="auto"/>
            <w:vAlign w:val="bottom"/>
            <w:hideMark/>
          </w:tcPr>
          <w:p w14:paraId="46F441C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ТК-4а-ГВС_1810</w:t>
            </w:r>
          </w:p>
        </w:tc>
        <w:tc>
          <w:tcPr>
            <w:tcW w:w="861" w:type="pct"/>
            <w:shd w:val="clear" w:color="auto" w:fill="auto"/>
            <w:vAlign w:val="bottom"/>
            <w:hideMark/>
          </w:tcPr>
          <w:p w14:paraId="238D54C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ТК-5-ГВС_1812</w:t>
            </w:r>
          </w:p>
        </w:tc>
        <w:tc>
          <w:tcPr>
            <w:tcW w:w="544" w:type="pct"/>
            <w:shd w:val="clear" w:color="auto" w:fill="auto"/>
            <w:vAlign w:val="bottom"/>
            <w:hideMark/>
          </w:tcPr>
          <w:p w14:paraId="7FFA211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56</w:t>
            </w:r>
          </w:p>
        </w:tc>
        <w:tc>
          <w:tcPr>
            <w:tcW w:w="837" w:type="pct"/>
            <w:shd w:val="clear" w:color="auto" w:fill="auto"/>
            <w:vAlign w:val="bottom"/>
            <w:hideMark/>
          </w:tcPr>
          <w:p w14:paraId="39D3940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8C8A36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4430992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073BD99A" w14:textId="77777777" w:rsidTr="00425CF6">
        <w:trPr>
          <w:trHeight w:val="20"/>
        </w:trPr>
        <w:tc>
          <w:tcPr>
            <w:tcW w:w="861" w:type="pct"/>
            <w:shd w:val="clear" w:color="auto" w:fill="auto"/>
            <w:vAlign w:val="bottom"/>
            <w:hideMark/>
          </w:tcPr>
          <w:p w14:paraId="58AE85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lastRenderedPageBreak/>
              <w:t>ТК-5-ГВС_1812</w:t>
            </w:r>
          </w:p>
        </w:tc>
        <w:tc>
          <w:tcPr>
            <w:tcW w:w="861" w:type="pct"/>
            <w:shd w:val="clear" w:color="auto" w:fill="auto"/>
            <w:vAlign w:val="bottom"/>
            <w:hideMark/>
          </w:tcPr>
          <w:p w14:paraId="3A425CE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ТК-6-ГВС_1814</w:t>
            </w:r>
          </w:p>
        </w:tc>
        <w:tc>
          <w:tcPr>
            <w:tcW w:w="544" w:type="pct"/>
            <w:shd w:val="clear" w:color="auto" w:fill="auto"/>
            <w:vAlign w:val="bottom"/>
            <w:hideMark/>
          </w:tcPr>
          <w:p w14:paraId="1EF1DDE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50</w:t>
            </w:r>
          </w:p>
        </w:tc>
        <w:tc>
          <w:tcPr>
            <w:tcW w:w="837" w:type="pct"/>
            <w:shd w:val="clear" w:color="auto" w:fill="auto"/>
            <w:vAlign w:val="bottom"/>
            <w:hideMark/>
          </w:tcPr>
          <w:p w14:paraId="3FD9FF2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CE649B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6.751108</w:t>
            </w:r>
          </w:p>
        </w:tc>
        <w:tc>
          <w:tcPr>
            <w:tcW w:w="949" w:type="pct"/>
            <w:shd w:val="clear" w:color="auto" w:fill="auto"/>
            <w:vAlign w:val="bottom"/>
            <w:hideMark/>
          </w:tcPr>
          <w:p w14:paraId="29A7037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0.148124</w:t>
            </w:r>
          </w:p>
        </w:tc>
      </w:tr>
      <w:tr w:rsidR="00425CF6" w:rsidRPr="00425CF6" w14:paraId="4CF6EF12" w14:textId="77777777" w:rsidTr="00425CF6">
        <w:trPr>
          <w:trHeight w:val="20"/>
        </w:trPr>
        <w:tc>
          <w:tcPr>
            <w:tcW w:w="861" w:type="pct"/>
            <w:shd w:val="clear" w:color="auto" w:fill="auto"/>
            <w:vAlign w:val="bottom"/>
            <w:hideMark/>
          </w:tcPr>
          <w:p w14:paraId="0823EC1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З-2_7014</w:t>
            </w:r>
          </w:p>
        </w:tc>
        <w:tc>
          <w:tcPr>
            <w:tcW w:w="861" w:type="pct"/>
            <w:shd w:val="clear" w:color="auto" w:fill="auto"/>
            <w:vAlign w:val="bottom"/>
            <w:hideMark/>
          </w:tcPr>
          <w:p w14:paraId="65246A0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ТК-67_1794</w:t>
            </w:r>
          </w:p>
        </w:tc>
        <w:tc>
          <w:tcPr>
            <w:tcW w:w="544" w:type="pct"/>
            <w:shd w:val="clear" w:color="auto" w:fill="auto"/>
            <w:vAlign w:val="bottom"/>
            <w:hideMark/>
          </w:tcPr>
          <w:p w14:paraId="410428D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w:t>
            </w:r>
          </w:p>
        </w:tc>
        <w:tc>
          <w:tcPr>
            <w:tcW w:w="837" w:type="pct"/>
            <w:shd w:val="clear" w:color="auto" w:fill="auto"/>
            <w:vAlign w:val="bottom"/>
            <w:hideMark/>
          </w:tcPr>
          <w:p w14:paraId="579FB6F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0.125</w:t>
            </w:r>
          </w:p>
        </w:tc>
        <w:tc>
          <w:tcPr>
            <w:tcW w:w="949" w:type="pct"/>
            <w:shd w:val="clear" w:color="auto" w:fill="auto"/>
            <w:vAlign w:val="bottom"/>
            <w:hideMark/>
          </w:tcPr>
          <w:p w14:paraId="40CC299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7.853401</w:t>
            </w:r>
          </w:p>
        </w:tc>
        <w:tc>
          <w:tcPr>
            <w:tcW w:w="949" w:type="pct"/>
            <w:shd w:val="clear" w:color="auto" w:fill="auto"/>
            <w:vAlign w:val="bottom"/>
            <w:hideMark/>
          </w:tcPr>
          <w:p w14:paraId="73638BC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0.127333</w:t>
            </w:r>
          </w:p>
        </w:tc>
      </w:tr>
      <w:tr w:rsidR="00425CF6" w:rsidRPr="00425CF6" w14:paraId="095FE2DB" w14:textId="77777777" w:rsidTr="00425CF6">
        <w:trPr>
          <w:trHeight w:val="20"/>
        </w:trPr>
        <w:tc>
          <w:tcPr>
            <w:tcW w:w="861" w:type="pct"/>
            <w:shd w:val="clear" w:color="auto" w:fill="auto"/>
            <w:vAlign w:val="bottom"/>
            <w:hideMark/>
          </w:tcPr>
          <w:p w14:paraId="4A9BEC6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З-1_7016</w:t>
            </w:r>
          </w:p>
        </w:tc>
        <w:tc>
          <w:tcPr>
            <w:tcW w:w="861" w:type="pct"/>
            <w:shd w:val="clear" w:color="auto" w:fill="auto"/>
            <w:vAlign w:val="bottom"/>
            <w:hideMark/>
          </w:tcPr>
          <w:p w14:paraId="5AC8B94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ТК-2_1760</w:t>
            </w:r>
          </w:p>
        </w:tc>
        <w:tc>
          <w:tcPr>
            <w:tcW w:w="544" w:type="pct"/>
            <w:shd w:val="clear" w:color="auto" w:fill="auto"/>
            <w:vAlign w:val="bottom"/>
            <w:hideMark/>
          </w:tcPr>
          <w:p w14:paraId="6178C9C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85</w:t>
            </w:r>
          </w:p>
        </w:tc>
        <w:tc>
          <w:tcPr>
            <w:tcW w:w="837" w:type="pct"/>
            <w:shd w:val="clear" w:color="auto" w:fill="auto"/>
            <w:vAlign w:val="bottom"/>
            <w:hideMark/>
          </w:tcPr>
          <w:p w14:paraId="71E1FA8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shd w:val="clear" w:color="auto" w:fill="auto"/>
            <w:vAlign w:val="bottom"/>
            <w:hideMark/>
          </w:tcPr>
          <w:p w14:paraId="57BA179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12.018474</w:t>
            </w:r>
          </w:p>
        </w:tc>
        <w:tc>
          <w:tcPr>
            <w:tcW w:w="949" w:type="pct"/>
            <w:shd w:val="clear" w:color="auto" w:fill="auto"/>
            <w:vAlign w:val="bottom"/>
            <w:hideMark/>
          </w:tcPr>
          <w:p w14:paraId="192707B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0.083205</w:t>
            </w:r>
          </w:p>
        </w:tc>
      </w:tr>
      <w:tr w:rsidR="00425CF6" w:rsidRPr="00425CF6" w14:paraId="1E01673F" w14:textId="77777777" w:rsidTr="00425CF6">
        <w:trPr>
          <w:trHeight w:val="20"/>
        </w:trPr>
        <w:tc>
          <w:tcPr>
            <w:tcW w:w="861" w:type="pct"/>
            <w:shd w:val="clear" w:color="auto" w:fill="auto"/>
            <w:vAlign w:val="bottom"/>
            <w:hideMark/>
          </w:tcPr>
          <w:p w14:paraId="02243AA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З-3_7046</w:t>
            </w:r>
          </w:p>
        </w:tc>
        <w:tc>
          <w:tcPr>
            <w:tcW w:w="861" w:type="pct"/>
            <w:shd w:val="clear" w:color="auto" w:fill="auto"/>
            <w:vAlign w:val="bottom"/>
            <w:hideMark/>
          </w:tcPr>
          <w:p w14:paraId="42EBB1A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ТК-3_1764</w:t>
            </w:r>
          </w:p>
        </w:tc>
        <w:tc>
          <w:tcPr>
            <w:tcW w:w="544" w:type="pct"/>
            <w:shd w:val="clear" w:color="auto" w:fill="auto"/>
            <w:vAlign w:val="bottom"/>
            <w:hideMark/>
          </w:tcPr>
          <w:p w14:paraId="670B0CF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70</w:t>
            </w:r>
          </w:p>
        </w:tc>
        <w:tc>
          <w:tcPr>
            <w:tcW w:w="837" w:type="pct"/>
            <w:shd w:val="clear" w:color="auto" w:fill="auto"/>
            <w:vAlign w:val="bottom"/>
            <w:hideMark/>
          </w:tcPr>
          <w:p w14:paraId="2DFE350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5629B39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8.813387</w:t>
            </w:r>
          </w:p>
        </w:tc>
        <w:tc>
          <w:tcPr>
            <w:tcW w:w="949" w:type="pct"/>
            <w:shd w:val="clear" w:color="auto" w:fill="auto"/>
            <w:vAlign w:val="bottom"/>
            <w:hideMark/>
          </w:tcPr>
          <w:p w14:paraId="18DAD3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0.113464</w:t>
            </w:r>
          </w:p>
        </w:tc>
      </w:tr>
      <w:tr w:rsidR="00425CF6" w:rsidRPr="00425CF6" w14:paraId="16F504F9" w14:textId="77777777" w:rsidTr="00425CF6">
        <w:trPr>
          <w:trHeight w:val="20"/>
        </w:trPr>
        <w:tc>
          <w:tcPr>
            <w:tcW w:w="861" w:type="pct"/>
            <w:shd w:val="clear" w:color="auto" w:fill="auto"/>
            <w:vAlign w:val="bottom"/>
            <w:hideMark/>
          </w:tcPr>
          <w:p w14:paraId="2D354D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ТК-4_1767</w:t>
            </w:r>
          </w:p>
        </w:tc>
        <w:tc>
          <w:tcPr>
            <w:tcW w:w="861" w:type="pct"/>
            <w:shd w:val="clear" w:color="auto" w:fill="auto"/>
            <w:vAlign w:val="bottom"/>
            <w:hideMark/>
          </w:tcPr>
          <w:p w14:paraId="70F8DE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ТК-4а_1776</w:t>
            </w:r>
          </w:p>
        </w:tc>
        <w:tc>
          <w:tcPr>
            <w:tcW w:w="544" w:type="pct"/>
            <w:shd w:val="clear" w:color="auto" w:fill="auto"/>
            <w:vAlign w:val="bottom"/>
            <w:hideMark/>
          </w:tcPr>
          <w:p w14:paraId="1675AAC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54</w:t>
            </w:r>
          </w:p>
        </w:tc>
        <w:tc>
          <w:tcPr>
            <w:tcW w:w="837" w:type="pct"/>
            <w:shd w:val="clear" w:color="auto" w:fill="auto"/>
            <w:vAlign w:val="bottom"/>
            <w:hideMark/>
          </w:tcPr>
          <w:p w14:paraId="3B24AC8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7284A1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8.821926</w:t>
            </w:r>
          </w:p>
        </w:tc>
        <w:tc>
          <w:tcPr>
            <w:tcW w:w="949" w:type="pct"/>
            <w:shd w:val="clear" w:color="auto" w:fill="auto"/>
            <w:vAlign w:val="bottom"/>
            <w:hideMark/>
          </w:tcPr>
          <w:p w14:paraId="4FAF66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0.113354</w:t>
            </w:r>
          </w:p>
        </w:tc>
      </w:tr>
      <w:tr w:rsidR="00425CF6" w:rsidRPr="00425CF6" w14:paraId="31421CF2" w14:textId="77777777" w:rsidTr="00425CF6">
        <w:trPr>
          <w:trHeight w:val="20"/>
        </w:trPr>
        <w:tc>
          <w:tcPr>
            <w:tcW w:w="861" w:type="pct"/>
            <w:shd w:val="clear" w:color="auto" w:fill="auto"/>
            <w:vAlign w:val="bottom"/>
            <w:hideMark/>
          </w:tcPr>
          <w:p w14:paraId="522CDA7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ТК-69_1722</w:t>
            </w:r>
          </w:p>
        </w:tc>
        <w:tc>
          <w:tcPr>
            <w:tcW w:w="861" w:type="pct"/>
            <w:shd w:val="clear" w:color="auto" w:fill="auto"/>
            <w:vAlign w:val="bottom"/>
            <w:hideMark/>
          </w:tcPr>
          <w:p w14:paraId="1DC542E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ТК-70_1724</w:t>
            </w:r>
          </w:p>
        </w:tc>
        <w:tc>
          <w:tcPr>
            <w:tcW w:w="544" w:type="pct"/>
            <w:shd w:val="clear" w:color="auto" w:fill="auto"/>
            <w:vAlign w:val="bottom"/>
            <w:hideMark/>
          </w:tcPr>
          <w:p w14:paraId="33A4323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60</w:t>
            </w:r>
          </w:p>
        </w:tc>
        <w:tc>
          <w:tcPr>
            <w:tcW w:w="837" w:type="pct"/>
            <w:shd w:val="clear" w:color="auto" w:fill="auto"/>
            <w:vAlign w:val="bottom"/>
            <w:hideMark/>
          </w:tcPr>
          <w:p w14:paraId="3D275ED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3F5F58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6.671676</w:t>
            </w:r>
          </w:p>
        </w:tc>
        <w:tc>
          <w:tcPr>
            <w:tcW w:w="949" w:type="pct"/>
            <w:shd w:val="clear" w:color="auto" w:fill="auto"/>
            <w:vAlign w:val="bottom"/>
            <w:hideMark/>
          </w:tcPr>
          <w:p w14:paraId="47D0D32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0.149887</w:t>
            </w:r>
          </w:p>
        </w:tc>
      </w:tr>
      <w:tr w:rsidR="00425CF6" w:rsidRPr="00425CF6" w14:paraId="695FD0F5" w14:textId="77777777" w:rsidTr="00425CF6">
        <w:trPr>
          <w:trHeight w:val="20"/>
        </w:trPr>
        <w:tc>
          <w:tcPr>
            <w:tcW w:w="861" w:type="pct"/>
            <w:shd w:val="clear" w:color="auto" w:fill="auto"/>
            <w:vAlign w:val="bottom"/>
            <w:hideMark/>
          </w:tcPr>
          <w:p w14:paraId="249B918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ТК-68_1720</w:t>
            </w:r>
          </w:p>
        </w:tc>
        <w:tc>
          <w:tcPr>
            <w:tcW w:w="861" w:type="pct"/>
            <w:shd w:val="clear" w:color="auto" w:fill="auto"/>
            <w:vAlign w:val="bottom"/>
            <w:hideMark/>
          </w:tcPr>
          <w:p w14:paraId="7F2ACAD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ТК-69_1722</w:t>
            </w:r>
          </w:p>
        </w:tc>
        <w:tc>
          <w:tcPr>
            <w:tcW w:w="544" w:type="pct"/>
            <w:shd w:val="clear" w:color="auto" w:fill="auto"/>
            <w:vAlign w:val="bottom"/>
            <w:hideMark/>
          </w:tcPr>
          <w:p w14:paraId="27B5BD4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55</w:t>
            </w:r>
          </w:p>
        </w:tc>
        <w:tc>
          <w:tcPr>
            <w:tcW w:w="837" w:type="pct"/>
            <w:shd w:val="clear" w:color="auto" w:fill="auto"/>
            <w:vAlign w:val="bottom"/>
            <w:hideMark/>
          </w:tcPr>
          <w:p w14:paraId="022A445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shd w:val="clear" w:color="auto" w:fill="auto"/>
            <w:vAlign w:val="bottom"/>
            <w:hideMark/>
          </w:tcPr>
          <w:p w14:paraId="7B704E4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6.671676</w:t>
            </w:r>
          </w:p>
        </w:tc>
        <w:tc>
          <w:tcPr>
            <w:tcW w:w="949" w:type="pct"/>
            <w:shd w:val="clear" w:color="auto" w:fill="auto"/>
            <w:vAlign w:val="bottom"/>
            <w:hideMark/>
          </w:tcPr>
          <w:p w14:paraId="1E777F6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0.149887</w:t>
            </w:r>
          </w:p>
        </w:tc>
      </w:tr>
      <w:tr w:rsidR="00425CF6" w:rsidRPr="00425CF6" w14:paraId="048B5536" w14:textId="77777777" w:rsidTr="00425CF6">
        <w:trPr>
          <w:trHeight w:val="20"/>
        </w:trPr>
        <w:tc>
          <w:tcPr>
            <w:tcW w:w="861" w:type="pct"/>
            <w:shd w:val="clear" w:color="auto" w:fill="auto"/>
            <w:vAlign w:val="bottom"/>
            <w:hideMark/>
          </w:tcPr>
          <w:p w14:paraId="059733C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У-36_1697</w:t>
            </w:r>
          </w:p>
        </w:tc>
        <w:tc>
          <w:tcPr>
            <w:tcW w:w="861" w:type="pct"/>
            <w:shd w:val="clear" w:color="auto" w:fill="auto"/>
            <w:vAlign w:val="bottom"/>
            <w:hideMark/>
          </w:tcPr>
          <w:p w14:paraId="14A8F9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ТК-37_1702</w:t>
            </w:r>
          </w:p>
        </w:tc>
        <w:tc>
          <w:tcPr>
            <w:tcW w:w="544" w:type="pct"/>
            <w:shd w:val="clear" w:color="auto" w:fill="auto"/>
            <w:vAlign w:val="bottom"/>
            <w:hideMark/>
          </w:tcPr>
          <w:p w14:paraId="3174EE8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w:t>
            </w:r>
          </w:p>
        </w:tc>
        <w:tc>
          <w:tcPr>
            <w:tcW w:w="837" w:type="pct"/>
            <w:shd w:val="clear" w:color="auto" w:fill="auto"/>
            <w:vAlign w:val="bottom"/>
            <w:hideMark/>
          </w:tcPr>
          <w:p w14:paraId="6DEEE85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3678458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3F10DA1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44523B59" w14:textId="77777777" w:rsidTr="00425CF6">
        <w:trPr>
          <w:trHeight w:val="20"/>
        </w:trPr>
        <w:tc>
          <w:tcPr>
            <w:tcW w:w="861" w:type="pct"/>
            <w:shd w:val="clear" w:color="auto" w:fill="auto"/>
            <w:vAlign w:val="bottom"/>
            <w:hideMark/>
          </w:tcPr>
          <w:p w14:paraId="645F49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У-35_1695</w:t>
            </w:r>
          </w:p>
        </w:tc>
        <w:tc>
          <w:tcPr>
            <w:tcW w:w="861" w:type="pct"/>
            <w:shd w:val="clear" w:color="auto" w:fill="auto"/>
            <w:vAlign w:val="bottom"/>
            <w:hideMark/>
          </w:tcPr>
          <w:p w14:paraId="36A463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У-36_1697</w:t>
            </w:r>
          </w:p>
        </w:tc>
        <w:tc>
          <w:tcPr>
            <w:tcW w:w="544" w:type="pct"/>
            <w:shd w:val="clear" w:color="auto" w:fill="auto"/>
            <w:vAlign w:val="bottom"/>
            <w:hideMark/>
          </w:tcPr>
          <w:p w14:paraId="5B96046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145</w:t>
            </w:r>
          </w:p>
        </w:tc>
        <w:tc>
          <w:tcPr>
            <w:tcW w:w="837" w:type="pct"/>
            <w:shd w:val="clear" w:color="auto" w:fill="auto"/>
            <w:vAlign w:val="bottom"/>
            <w:hideMark/>
          </w:tcPr>
          <w:p w14:paraId="25345F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0B16275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6BEED44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19D780A5" w14:textId="77777777" w:rsidTr="00425CF6">
        <w:trPr>
          <w:trHeight w:val="20"/>
        </w:trPr>
        <w:tc>
          <w:tcPr>
            <w:tcW w:w="861" w:type="pct"/>
            <w:shd w:val="clear" w:color="auto" w:fill="auto"/>
            <w:vAlign w:val="bottom"/>
            <w:hideMark/>
          </w:tcPr>
          <w:p w14:paraId="3831D18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У-34_1693</w:t>
            </w:r>
          </w:p>
        </w:tc>
        <w:tc>
          <w:tcPr>
            <w:tcW w:w="861" w:type="pct"/>
            <w:shd w:val="clear" w:color="auto" w:fill="auto"/>
            <w:vAlign w:val="bottom"/>
            <w:hideMark/>
          </w:tcPr>
          <w:p w14:paraId="6A3EDF7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У-35_1695</w:t>
            </w:r>
          </w:p>
        </w:tc>
        <w:tc>
          <w:tcPr>
            <w:tcW w:w="544" w:type="pct"/>
            <w:shd w:val="clear" w:color="auto" w:fill="auto"/>
            <w:vAlign w:val="bottom"/>
            <w:hideMark/>
          </w:tcPr>
          <w:p w14:paraId="090F82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w:t>
            </w:r>
          </w:p>
        </w:tc>
        <w:tc>
          <w:tcPr>
            <w:tcW w:w="837" w:type="pct"/>
            <w:shd w:val="clear" w:color="auto" w:fill="auto"/>
            <w:vAlign w:val="bottom"/>
            <w:hideMark/>
          </w:tcPr>
          <w:p w14:paraId="32FCA11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15AF3F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394EA9D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1143B57D" w14:textId="77777777" w:rsidTr="00425CF6">
        <w:trPr>
          <w:trHeight w:val="20"/>
        </w:trPr>
        <w:tc>
          <w:tcPr>
            <w:tcW w:w="861" w:type="pct"/>
            <w:shd w:val="clear" w:color="auto" w:fill="auto"/>
            <w:vAlign w:val="bottom"/>
            <w:hideMark/>
          </w:tcPr>
          <w:p w14:paraId="68ED5B2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ТК-33_1690</w:t>
            </w:r>
          </w:p>
        </w:tc>
        <w:tc>
          <w:tcPr>
            <w:tcW w:w="861" w:type="pct"/>
            <w:shd w:val="clear" w:color="auto" w:fill="auto"/>
            <w:vAlign w:val="bottom"/>
            <w:hideMark/>
          </w:tcPr>
          <w:p w14:paraId="74CF8D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У-34_1693</w:t>
            </w:r>
          </w:p>
        </w:tc>
        <w:tc>
          <w:tcPr>
            <w:tcW w:w="544" w:type="pct"/>
            <w:shd w:val="clear" w:color="auto" w:fill="auto"/>
            <w:vAlign w:val="bottom"/>
            <w:hideMark/>
          </w:tcPr>
          <w:p w14:paraId="5970DA9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135</w:t>
            </w:r>
          </w:p>
        </w:tc>
        <w:tc>
          <w:tcPr>
            <w:tcW w:w="837" w:type="pct"/>
            <w:shd w:val="clear" w:color="auto" w:fill="auto"/>
            <w:vAlign w:val="bottom"/>
            <w:hideMark/>
          </w:tcPr>
          <w:p w14:paraId="597EF7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7C8B89B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102FB51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19D02A05" w14:textId="77777777" w:rsidTr="00425CF6">
        <w:trPr>
          <w:trHeight w:val="20"/>
        </w:trPr>
        <w:tc>
          <w:tcPr>
            <w:tcW w:w="861" w:type="pct"/>
            <w:shd w:val="clear" w:color="auto" w:fill="auto"/>
            <w:vAlign w:val="bottom"/>
            <w:hideMark/>
          </w:tcPr>
          <w:p w14:paraId="344AD99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ТК-32_1679</w:t>
            </w:r>
          </w:p>
        </w:tc>
        <w:tc>
          <w:tcPr>
            <w:tcW w:w="861" w:type="pct"/>
            <w:shd w:val="clear" w:color="auto" w:fill="auto"/>
            <w:vAlign w:val="bottom"/>
            <w:hideMark/>
          </w:tcPr>
          <w:p w14:paraId="3689351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ТК-33_1690</w:t>
            </w:r>
          </w:p>
        </w:tc>
        <w:tc>
          <w:tcPr>
            <w:tcW w:w="544" w:type="pct"/>
            <w:shd w:val="clear" w:color="auto" w:fill="auto"/>
            <w:vAlign w:val="bottom"/>
            <w:hideMark/>
          </w:tcPr>
          <w:p w14:paraId="48C5992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w:t>
            </w:r>
          </w:p>
        </w:tc>
        <w:tc>
          <w:tcPr>
            <w:tcW w:w="837" w:type="pct"/>
            <w:shd w:val="clear" w:color="auto" w:fill="auto"/>
            <w:vAlign w:val="bottom"/>
            <w:hideMark/>
          </w:tcPr>
          <w:p w14:paraId="5F914E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22AAA92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0828A1B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4A65EEC4" w14:textId="77777777" w:rsidTr="00425CF6">
        <w:trPr>
          <w:trHeight w:val="20"/>
        </w:trPr>
        <w:tc>
          <w:tcPr>
            <w:tcW w:w="861" w:type="pct"/>
            <w:shd w:val="clear" w:color="auto" w:fill="auto"/>
            <w:vAlign w:val="bottom"/>
            <w:hideMark/>
          </w:tcPr>
          <w:p w14:paraId="385D25F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ТК-31_1677</w:t>
            </w:r>
          </w:p>
        </w:tc>
        <w:tc>
          <w:tcPr>
            <w:tcW w:w="861" w:type="pct"/>
            <w:shd w:val="clear" w:color="auto" w:fill="auto"/>
            <w:vAlign w:val="bottom"/>
            <w:hideMark/>
          </w:tcPr>
          <w:p w14:paraId="68861D5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ТК-32_1679</w:t>
            </w:r>
          </w:p>
        </w:tc>
        <w:tc>
          <w:tcPr>
            <w:tcW w:w="544" w:type="pct"/>
            <w:shd w:val="clear" w:color="auto" w:fill="auto"/>
            <w:vAlign w:val="bottom"/>
            <w:hideMark/>
          </w:tcPr>
          <w:p w14:paraId="7C207DA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72</w:t>
            </w:r>
          </w:p>
        </w:tc>
        <w:tc>
          <w:tcPr>
            <w:tcW w:w="837" w:type="pct"/>
            <w:shd w:val="clear" w:color="auto" w:fill="auto"/>
            <w:vAlign w:val="bottom"/>
            <w:hideMark/>
          </w:tcPr>
          <w:p w14:paraId="0582455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480E787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6E3034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0EC5C03A" w14:textId="77777777" w:rsidTr="00425CF6">
        <w:trPr>
          <w:trHeight w:val="20"/>
        </w:trPr>
        <w:tc>
          <w:tcPr>
            <w:tcW w:w="861" w:type="pct"/>
            <w:shd w:val="clear" w:color="auto" w:fill="auto"/>
            <w:vAlign w:val="bottom"/>
            <w:hideMark/>
          </w:tcPr>
          <w:p w14:paraId="7BC3FD3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ТК-30_1675</w:t>
            </w:r>
          </w:p>
        </w:tc>
        <w:tc>
          <w:tcPr>
            <w:tcW w:w="861" w:type="pct"/>
            <w:shd w:val="clear" w:color="auto" w:fill="auto"/>
            <w:vAlign w:val="bottom"/>
            <w:hideMark/>
          </w:tcPr>
          <w:p w14:paraId="28D6202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ТК-31_1677</w:t>
            </w:r>
          </w:p>
        </w:tc>
        <w:tc>
          <w:tcPr>
            <w:tcW w:w="544" w:type="pct"/>
            <w:shd w:val="clear" w:color="auto" w:fill="auto"/>
            <w:vAlign w:val="bottom"/>
            <w:hideMark/>
          </w:tcPr>
          <w:p w14:paraId="399BD3F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25</w:t>
            </w:r>
          </w:p>
        </w:tc>
        <w:tc>
          <w:tcPr>
            <w:tcW w:w="837" w:type="pct"/>
            <w:shd w:val="clear" w:color="auto" w:fill="auto"/>
            <w:vAlign w:val="bottom"/>
            <w:hideMark/>
          </w:tcPr>
          <w:p w14:paraId="2A2001E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1A8B70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726B05A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2D65AF9C" w14:textId="77777777" w:rsidTr="00425CF6">
        <w:trPr>
          <w:trHeight w:val="20"/>
        </w:trPr>
        <w:tc>
          <w:tcPr>
            <w:tcW w:w="861" w:type="pct"/>
            <w:shd w:val="clear" w:color="auto" w:fill="auto"/>
            <w:vAlign w:val="bottom"/>
            <w:hideMark/>
          </w:tcPr>
          <w:p w14:paraId="77135CE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ТК-29_1787</w:t>
            </w:r>
          </w:p>
        </w:tc>
        <w:tc>
          <w:tcPr>
            <w:tcW w:w="861" w:type="pct"/>
            <w:shd w:val="clear" w:color="auto" w:fill="auto"/>
            <w:vAlign w:val="bottom"/>
            <w:hideMark/>
          </w:tcPr>
          <w:p w14:paraId="3CE02FB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ТК-30_1675</w:t>
            </w:r>
          </w:p>
        </w:tc>
        <w:tc>
          <w:tcPr>
            <w:tcW w:w="544" w:type="pct"/>
            <w:shd w:val="clear" w:color="auto" w:fill="auto"/>
            <w:vAlign w:val="bottom"/>
            <w:hideMark/>
          </w:tcPr>
          <w:p w14:paraId="7F94181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w:t>
            </w:r>
          </w:p>
        </w:tc>
        <w:tc>
          <w:tcPr>
            <w:tcW w:w="837" w:type="pct"/>
            <w:shd w:val="clear" w:color="auto" w:fill="auto"/>
            <w:vAlign w:val="bottom"/>
            <w:hideMark/>
          </w:tcPr>
          <w:p w14:paraId="6F6CE73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3561AE8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7F7101F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r w:rsidR="00425CF6" w:rsidRPr="00425CF6" w14:paraId="57D4D117" w14:textId="77777777" w:rsidTr="00425CF6">
        <w:trPr>
          <w:trHeight w:val="20"/>
        </w:trPr>
        <w:tc>
          <w:tcPr>
            <w:tcW w:w="861" w:type="pct"/>
            <w:shd w:val="clear" w:color="auto" w:fill="auto"/>
            <w:vAlign w:val="bottom"/>
            <w:hideMark/>
          </w:tcPr>
          <w:p w14:paraId="1D204C9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«ЗГР»</w:t>
            </w:r>
          </w:p>
        </w:tc>
        <w:tc>
          <w:tcPr>
            <w:tcW w:w="861" w:type="pct"/>
            <w:shd w:val="clear" w:color="auto" w:fill="auto"/>
            <w:vAlign w:val="bottom"/>
            <w:hideMark/>
          </w:tcPr>
          <w:p w14:paraId="7B2737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ЦТП"ЗГР"</w:t>
            </w:r>
          </w:p>
        </w:tc>
        <w:tc>
          <w:tcPr>
            <w:tcW w:w="544" w:type="pct"/>
            <w:shd w:val="clear" w:color="auto" w:fill="auto"/>
            <w:vAlign w:val="bottom"/>
            <w:hideMark/>
          </w:tcPr>
          <w:p w14:paraId="2A78447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shd w:val="clear" w:color="auto" w:fill="auto"/>
            <w:vAlign w:val="bottom"/>
            <w:hideMark/>
          </w:tcPr>
          <w:p w14:paraId="62E7798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shd w:val="clear" w:color="auto" w:fill="auto"/>
            <w:vAlign w:val="bottom"/>
            <w:hideMark/>
          </w:tcPr>
          <w:p w14:paraId="5097B73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12.088674</w:t>
            </w:r>
          </w:p>
        </w:tc>
        <w:tc>
          <w:tcPr>
            <w:tcW w:w="949" w:type="pct"/>
            <w:shd w:val="clear" w:color="auto" w:fill="auto"/>
            <w:vAlign w:val="bottom"/>
            <w:hideMark/>
          </w:tcPr>
          <w:p w14:paraId="675C37C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0.082722</w:t>
            </w:r>
          </w:p>
        </w:tc>
      </w:tr>
      <w:tr w:rsidR="00425CF6" w:rsidRPr="00425CF6" w14:paraId="4D3BD466" w14:textId="77777777" w:rsidTr="00425CF6">
        <w:trPr>
          <w:trHeight w:val="20"/>
        </w:trPr>
        <w:tc>
          <w:tcPr>
            <w:tcW w:w="861" w:type="pct"/>
            <w:shd w:val="clear" w:color="auto" w:fill="auto"/>
            <w:vAlign w:val="bottom"/>
            <w:hideMark/>
          </w:tcPr>
          <w:p w14:paraId="6195835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З-4_7052</w:t>
            </w:r>
          </w:p>
        </w:tc>
        <w:tc>
          <w:tcPr>
            <w:tcW w:w="861" w:type="pct"/>
            <w:shd w:val="clear" w:color="auto" w:fill="auto"/>
            <w:vAlign w:val="bottom"/>
            <w:hideMark/>
          </w:tcPr>
          <w:p w14:paraId="3FDC80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ТК-26_1780</w:t>
            </w:r>
          </w:p>
        </w:tc>
        <w:tc>
          <w:tcPr>
            <w:tcW w:w="544" w:type="pct"/>
            <w:shd w:val="clear" w:color="auto" w:fill="auto"/>
            <w:vAlign w:val="bottom"/>
            <w:hideMark/>
          </w:tcPr>
          <w:p w14:paraId="09468E1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50</w:t>
            </w:r>
          </w:p>
        </w:tc>
        <w:tc>
          <w:tcPr>
            <w:tcW w:w="837" w:type="pct"/>
            <w:shd w:val="clear" w:color="auto" w:fill="auto"/>
            <w:vAlign w:val="bottom"/>
            <w:hideMark/>
          </w:tcPr>
          <w:p w14:paraId="72C6031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shd w:val="clear" w:color="auto" w:fill="auto"/>
            <w:vAlign w:val="bottom"/>
            <w:hideMark/>
          </w:tcPr>
          <w:p w14:paraId="633FA63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8.736533</w:t>
            </w:r>
          </w:p>
        </w:tc>
        <w:tc>
          <w:tcPr>
            <w:tcW w:w="949" w:type="pct"/>
            <w:shd w:val="clear" w:color="auto" w:fill="auto"/>
            <w:vAlign w:val="bottom"/>
            <w:hideMark/>
          </w:tcPr>
          <w:p w14:paraId="1BD81F7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0.114462</w:t>
            </w:r>
          </w:p>
        </w:tc>
      </w:tr>
    </w:tbl>
    <w:p w14:paraId="5458E9A7" w14:textId="77777777" w:rsidR="00425CF6" w:rsidRPr="00425CF6" w:rsidRDefault="00425CF6" w:rsidP="001A2F1D">
      <w:pPr>
        <w:pStyle w:val="afffffff7"/>
      </w:pPr>
    </w:p>
    <w:p w14:paraId="0915FF2D" w14:textId="17FCADF5" w:rsidR="00EC0AC0" w:rsidRDefault="00BF287E" w:rsidP="001A2F1D">
      <w:pPr>
        <w:pStyle w:val="afffffff7"/>
      </w:pPr>
      <w:bookmarkStart w:id="50" w:name="_Toc10790293"/>
      <w:r w:rsidRPr="00425CF6">
        <w:t xml:space="preserve">Таблица </w:t>
      </w:r>
      <w:r w:rsidR="00C10FAB" w:rsidRPr="00425CF6">
        <w:rPr>
          <w:noProof/>
        </w:rPr>
        <w:fldChar w:fldCharType="begin"/>
      </w:r>
      <w:r w:rsidR="00C10FAB" w:rsidRPr="00425CF6">
        <w:rPr>
          <w:noProof/>
        </w:rPr>
        <w:instrText xml:space="preserve"> STYLEREF 1 \s </w:instrText>
      </w:r>
      <w:r w:rsidR="00C10FAB" w:rsidRPr="00425CF6">
        <w:rPr>
          <w:noProof/>
        </w:rPr>
        <w:fldChar w:fldCharType="separate"/>
      </w:r>
      <w:r w:rsidR="00425CF6">
        <w:rPr>
          <w:noProof/>
        </w:rPr>
        <w:t>1</w:t>
      </w:r>
      <w:r w:rsidR="00C10FAB" w:rsidRPr="00425CF6">
        <w:rPr>
          <w:noProof/>
        </w:rPr>
        <w:fldChar w:fldCharType="end"/>
      </w:r>
      <w:r w:rsidR="00B64581" w:rsidRPr="00425CF6">
        <w:t>.</w:t>
      </w:r>
      <w:r w:rsidR="00C10FAB" w:rsidRPr="00425CF6">
        <w:rPr>
          <w:noProof/>
        </w:rPr>
        <w:fldChar w:fldCharType="begin"/>
      </w:r>
      <w:r w:rsidR="00C10FAB" w:rsidRPr="00425CF6">
        <w:rPr>
          <w:noProof/>
        </w:rPr>
        <w:instrText xml:space="preserve"> SEQ Таблица \* ARABIC \s 1 </w:instrText>
      </w:r>
      <w:r w:rsidR="00C10FAB" w:rsidRPr="00425CF6">
        <w:rPr>
          <w:noProof/>
        </w:rPr>
        <w:fldChar w:fldCharType="separate"/>
      </w:r>
      <w:r w:rsidR="00425CF6">
        <w:rPr>
          <w:noProof/>
        </w:rPr>
        <w:t>6</w:t>
      </w:r>
      <w:r w:rsidR="00C10FAB" w:rsidRPr="00425CF6">
        <w:rPr>
          <w:noProof/>
        </w:rPr>
        <w:fldChar w:fldCharType="end"/>
      </w:r>
      <w:r w:rsidRPr="00425CF6">
        <w:t xml:space="preserve"> Расчетное время восстановления участков тепловой сети</w:t>
      </w:r>
      <w:r w:rsidR="00425CF6" w:rsidRPr="00425CF6">
        <w:t xml:space="preserve"> </w:t>
      </w:r>
      <w:r w:rsidR="00425CF6">
        <w:t>котельной</w:t>
      </w:r>
      <w:r w:rsidRPr="00425CF6">
        <w:t xml:space="preserve"> </w:t>
      </w:r>
      <w:bookmarkEnd w:id="50"/>
      <w:r w:rsidR="00425CF6" w:rsidRPr="00425CF6">
        <w:t>«Лена-Восточная»</w:t>
      </w:r>
    </w:p>
    <w:tbl>
      <w:tblPr>
        <w:tblW w:w="5000" w:type="pct"/>
        <w:tblLook w:val="04A0" w:firstRow="1" w:lastRow="0" w:firstColumn="1" w:lastColumn="0" w:noHBand="0" w:noVBand="1"/>
      </w:tblPr>
      <w:tblGrid>
        <w:gridCol w:w="1707"/>
        <w:gridCol w:w="1707"/>
        <w:gridCol w:w="1078"/>
        <w:gridCol w:w="1659"/>
        <w:gridCol w:w="1881"/>
        <w:gridCol w:w="1879"/>
      </w:tblGrid>
      <w:tr w:rsidR="00425CF6" w:rsidRPr="00425CF6" w14:paraId="1F5DBCC0" w14:textId="77777777" w:rsidTr="00425CF6">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24A60F"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6F03724D"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7244E08A"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576715FA" w14:textId="77777777" w:rsidR="00425CF6" w:rsidRPr="00425CF6" w:rsidRDefault="00425CF6" w:rsidP="00425CF6">
            <w:pPr>
              <w:widowControl/>
              <w:ind w:firstLine="0"/>
              <w:jc w:val="center"/>
              <w:rPr>
                <w:rFonts w:eastAsia="Times New Roman" w:cs="Times New Roman"/>
                <w:b/>
                <w:bCs/>
                <w:color w:val="000000"/>
                <w:sz w:val="20"/>
                <w:szCs w:val="20"/>
                <w:lang w:eastAsia="ru-RU"/>
              </w:rPr>
            </w:pPr>
            <w:proofErr w:type="spellStart"/>
            <w:r w:rsidRPr="00425CF6">
              <w:rPr>
                <w:rFonts w:eastAsia="Times New Roman" w:cs="Times New Roman"/>
                <w:b/>
                <w:bCs/>
                <w:color w:val="000000"/>
                <w:sz w:val="20"/>
                <w:szCs w:val="20"/>
                <w:lang w:eastAsia="ru-RU"/>
              </w:rPr>
              <w:t>Внутpенний</w:t>
            </w:r>
            <w:proofErr w:type="spellEnd"/>
            <w:r w:rsidRPr="00425CF6">
              <w:rPr>
                <w:rFonts w:eastAsia="Times New Roman" w:cs="Times New Roman"/>
                <w:b/>
                <w:bCs/>
                <w:color w:val="000000"/>
                <w:sz w:val="20"/>
                <w:szCs w:val="20"/>
                <w:lang w:eastAsia="ru-RU"/>
              </w:rPr>
              <w:t xml:space="preserve"> </w:t>
            </w:r>
            <w:proofErr w:type="spellStart"/>
            <w:r w:rsidRPr="00425CF6">
              <w:rPr>
                <w:rFonts w:eastAsia="Times New Roman" w:cs="Times New Roman"/>
                <w:b/>
                <w:bCs/>
                <w:color w:val="000000"/>
                <w:sz w:val="20"/>
                <w:szCs w:val="20"/>
                <w:lang w:eastAsia="ru-RU"/>
              </w:rPr>
              <w:t>диаметp</w:t>
            </w:r>
            <w:proofErr w:type="spellEnd"/>
            <w:r w:rsidRPr="00425CF6">
              <w:rPr>
                <w:rFonts w:eastAsia="Times New Roman" w:cs="Times New Roman"/>
                <w:b/>
                <w:bCs/>
                <w:color w:val="000000"/>
                <w:sz w:val="20"/>
                <w:szCs w:val="20"/>
                <w:lang w:eastAsia="ru-RU"/>
              </w:rPr>
              <w:t xml:space="preserve"> подающего </w:t>
            </w:r>
            <w:proofErr w:type="spellStart"/>
            <w:r w:rsidRPr="00425CF6">
              <w:rPr>
                <w:rFonts w:eastAsia="Times New Roman" w:cs="Times New Roman"/>
                <w:b/>
                <w:bCs/>
                <w:color w:val="000000"/>
                <w:sz w:val="20"/>
                <w:szCs w:val="20"/>
                <w:lang w:eastAsia="ru-RU"/>
              </w:rPr>
              <w:t>тpубопpовода</w:t>
            </w:r>
            <w:proofErr w:type="spellEnd"/>
            <w:r w:rsidRPr="00425CF6">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B8F5D1D"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25F411DB"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Интенсивность восстановления, 1/ч</w:t>
            </w:r>
          </w:p>
        </w:tc>
      </w:tr>
      <w:tr w:rsidR="00425CF6" w:rsidRPr="00425CF6" w14:paraId="4E34B12C"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A1EE2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ЦТП"Л-В"-От_10009</w:t>
            </w:r>
          </w:p>
        </w:tc>
        <w:tc>
          <w:tcPr>
            <w:tcW w:w="861" w:type="pct"/>
            <w:tcBorders>
              <w:top w:val="nil"/>
              <w:left w:val="nil"/>
              <w:bottom w:val="single" w:sz="4" w:space="0" w:color="000000"/>
              <w:right w:val="single" w:sz="4" w:space="0" w:color="000000"/>
            </w:tcBorders>
            <w:shd w:val="clear" w:color="000000" w:fill="FFFFFF"/>
            <w:vAlign w:val="bottom"/>
            <w:hideMark/>
          </w:tcPr>
          <w:p w14:paraId="3DE2214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ТК-3_1403</w:t>
            </w:r>
          </w:p>
        </w:tc>
        <w:tc>
          <w:tcPr>
            <w:tcW w:w="544" w:type="pct"/>
            <w:tcBorders>
              <w:top w:val="nil"/>
              <w:left w:val="nil"/>
              <w:bottom w:val="single" w:sz="4" w:space="0" w:color="000000"/>
              <w:right w:val="single" w:sz="4" w:space="0" w:color="000000"/>
            </w:tcBorders>
            <w:shd w:val="clear" w:color="000000" w:fill="FFFFFF"/>
            <w:vAlign w:val="bottom"/>
            <w:hideMark/>
          </w:tcPr>
          <w:p w14:paraId="27248AC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24</w:t>
            </w:r>
          </w:p>
        </w:tc>
        <w:tc>
          <w:tcPr>
            <w:tcW w:w="837" w:type="pct"/>
            <w:tcBorders>
              <w:top w:val="nil"/>
              <w:left w:val="nil"/>
              <w:bottom w:val="single" w:sz="4" w:space="0" w:color="000000"/>
              <w:right w:val="single" w:sz="4" w:space="0" w:color="000000"/>
            </w:tcBorders>
            <w:shd w:val="clear" w:color="000000" w:fill="FFFFFF"/>
            <w:vAlign w:val="bottom"/>
            <w:hideMark/>
          </w:tcPr>
          <w:p w14:paraId="3FEC94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7E5113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39D2272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1F2C52F4"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67DD3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З-2_7261</w:t>
            </w:r>
          </w:p>
        </w:tc>
        <w:tc>
          <w:tcPr>
            <w:tcW w:w="861" w:type="pct"/>
            <w:tcBorders>
              <w:top w:val="nil"/>
              <w:left w:val="nil"/>
              <w:bottom w:val="single" w:sz="4" w:space="0" w:color="000000"/>
              <w:right w:val="single" w:sz="4" w:space="0" w:color="000000"/>
            </w:tcBorders>
            <w:shd w:val="clear" w:color="000000" w:fill="FFFFFF"/>
            <w:vAlign w:val="bottom"/>
            <w:hideMark/>
          </w:tcPr>
          <w:p w14:paraId="3416936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ТК-4_1409</w:t>
            </w:r>
          </w:p>
        </w:tc>
        <w:tc>
          <w:tcPr>
            <w:tcW w:w="544" w:type="pct"/>
            <w:tcBorders>
              <w:top w:val="nil"/>
              <w:left w:val="nil"/>
              <w:bottom w:val="single" w:sz="4" w:space="0" w:color="000000"/>
              <w:right w:val="single" w:sz="4" w:space="0" w:color="000000"/>
            </w:tcBorders>
            <w:shd w:val="clear" w:color="000000" w:fill="FFFFFF"/>
            <w:vAlign w:val="bottom"/>
            <w:hideMark/>
          </w:tcPr>
          <w:p w14:paraId="6121D60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6A1C647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6A2D231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20.126128</w:t>
            </w:r>
          </w:p>
        </w:tc>
        <w:tc>
          <w:tcPr>
            <w:tcW w:w="949" w:type="pct"/>
            <w:tcBorders>
              <w:top w:val="nil"/>
              <w:left w:val="nil"/>
              <w:bottom w:val="single" w:sz="4" w:space="0" w:color="000000"/>
              <w:right w:val="single" w:sz="4" w:space="0" w:color="000000"/>
            </w:tcBorders>
            <w:shd w:val="clear" w:color="000000" w:fill="FFFFFF"/>
            <w:vAlign w:val="bottom"/>
            <w:hideMark/>
          </w:tcPr>
          <w:p w14:paraId="60A7C48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0.049687</w:t>
            </w:r>
          </w:p>
        </w:tc>
      </w:tr>
      <w:tr w:rsidR="00425CF6" w:rsidRPr="00425CF6" w14:paraId="25CE1CE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2772C8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З-1_7263</w:t>
            </w:r>
          </w:p>
        </w:tc>
        <w:tc>
          <w:tcPr>
            <w:tcW w:w="861" w:type="pct"/>
            <w:tcBorders>
              <w:top w:val="nil"/>
              <w:left w:val="nil"/>
              <w:bottom w:val="single" w:sz="4" w:space="0" w:color="000000"/>
              <w:right w:val="single" w:sz="4" w:space="0" w:color="000000"/>
            </w:tcBorders>
            <w:shd w:val="clear" w:color="000000" w:fill="FFFFFF"/>
            <w:vAlign w:val="bottom"/>
            <w:hideMark/>
          </w:tcPr>
          <w:p w14:paraId="30F4721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ТК-37_1405</w:t>
            </w:r>
          </w:p>
        </w:tc>
        <w:tc>
          <w:tcPr>
            <w:tcW w:w="544" w:type="pct"/>
            <w:tcBorders>
              <w:top w:val="nil"/>
              <w:left w:val="nil"/>
              <w:bottom w:val="single" w:sz="4" w:space="0" w:color="000000"/>
              <w:right w:val="single" w:sz="4" w:space="0" w:color="000000"/>
            </w:tcBorders>
            <w:shd w:val="clear" w:color="000000" w:fill="FFFFFF"/>
            <w:vAlign w:val="bottom"/>
            <w:hideMark/>
          </w:tcPr>
          <w:p w14:paraId="2CC8B8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105</w:t>
            </w:r>
          </w:p>
        </w:tc>
        <w:tc>
          <w:tcPr>
            <w:tcW w:w="837" w:type="pct"/>
            <w:tcBorders>
              <w:top w:val="nil"/>
              <w:left w:val="nil"/>
              <w:bottom w:val="single" w:sz="4" w:space="0" w:color="000000"/>
              <w:right w:val="single" w:sz="4" w:space="0" w:color="000000"/>
            </w:tcBorders>
            <w:shd w:val="clear" w:color="000000" w:fill="FFFFFF"/>
            <w:vAlign w:val="bottom"/>
            <w:hideMark/>
          </w:tcPr>
          <w:p w14:paraId="2B493B8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AF5273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11.930909</w:t>
            </w:r>
          </w:p>
        </w:tc>
        <w:tc>
          <w:tcPr>
            <w:tcW w:w="949" w:type="pct"/>
            <w:tcBorders>
              <w:top w:val="nil"/>
              <w:left w:val="nil"/>
              <w:bottom w:val="single" w:sz="4" w:space="0" w:color="000000"/>
              <w:right w:val="single" w:sz="4" w:space="0" w:color="000000"/>
            </w:tcBorders>
            <w:shd w:val="clear" w:color="000000" w:fill="FFFFFF"/>
            <w:vAlign w:val="bottom"/>
            <w:hideMark/>
          </w:tcPr>
          <w:p w14:paraId="09EEB62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0.083816</w:t>
            </w:r>
          </w:p>
        </w:tc>
      </w:tr>
      <w:tr w:rsidR="00425CF6" w:rsidRPr="00425CF6" w14:paraId="1F0CFF26"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F38A37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кт№1_1483</w:t>
            </w:r>
          </w:p>
        </w:tc>
        <w:tc>
          <w:tcPr>
            <w:tcW w:w="861" w:type="pct"/>
            <w:tcBorders>
              <w:top w:val="nil"/>
              <w:left w:val="nil"/>
              <w:bottom w:val="single" w:sz="4" w:space="0" w:color="000000"/>
              <w:right w:val="single" w:sz="4" w:space="0" w:color="000000"/>
            </w:tcBorders>
            <w:shd w:val="clear" w:color="000000" w:fill="FFFFFF"/>
            <w:vAlign w:val="bottom"/>
            <w:hideMark/>
          </w:tcPr>
          <w:p w14:paraId="6AE4C1C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ТК-66_1389</w:t>
            </w:r>
          </w:p>
        </w:tc>
        <w:tc>
          <w:tcPr>
            <w:tcW w:w="544" w:type="pct"/>
            <w:tcBorders>
              <w:top w:val="nil"/>
              <w:left w:val="nil"/>
              <w:bottom w:val="single" w:sz="4" w:space="0" w:color="000000"/>
              <w:right w:val="single" w:sz="4" w:space="0" w:color="000000"/>
            </w:tcBorders>
            <w:shd w:val="clear" w:color="000000" w:fill="FFFFFF"/>
            <w:vAlign w:val="bottom"/>
            <w:hideMark/>
          </w:tcPr>
          <w:p w14:paraId="64EA171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220</w:t>
            </w:r>
          </w:p>
        </w:tc>
        <w:tc>
          <w:tcPr>
            <w:tcW w:w="837" w:type="pct"/>
            <w:tcBorders>
              <w:top w:val="nil"/>
              <w:left w:val="nil"/>
              <w:bottom w:val="single" w:sz="4" w:space="0" w:color="000000"/>
              <w:right w:val="single" w:sz="4" w:space="0" w:color="000000"/>
            </w:tcBorders>
            <w:shd w:val="clear" w:color="000000" w:fill="FFFFFF"/>
            <w:vAlign w:val="bottom"/>
            <w:hideMark/>
          </w:tcPr>
          <w:p w14:paraId="0385226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CE9C16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5EAC9CE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45CF4179"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0A5207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ТК-66_1389</w:t>
            </w:r>
          </w:p>
        </w:tc>
        <w:tc>
          <w:tcPr>
            <w:tcW w:w="861" w:type="pct"/>
            <w:tcBorders>
              <w:top w:val="nil"/>
              <w:left w:val="nil"/>
              <w:bottom w:val="single" w:sz="4" w:space="0" w:color="000000"/>
              <w:right w:val="single" w:sz="4" w:space="0" w:color="000000"/>
            </w:tcBorders>
            <w:shd w:val="clear" w:color="000000" w:fill="FFFFFF"/>
            <w:vAlign w:val="bottom"/>
            <w:hideMark/>
          </w:tcPr>
          <w:p w14:paraId="69DBFA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ТК-66-1_5550</w:t>
            </w:r>
          </w:p>
        </w:tc>
        <w:tc>
          <w:tcPr>
            <w:tcW w:w="544" w:type="pct"/>
            <w:tcBorders>
              <w:top w:val="nil"/>
              <w:left w:val="nil"/>
              <w:bottom w:val="single" w:sz="4" w:space="0" w:color="000000"/>
              <w:right w:val="single" w:sz="4" w:space="0" w:color="000000"/>
            </w:tcBorders>
            <w:shd w:val="clear" w:color="000000" w:fill="FFFFFF"/>
            <w:vAlign w:val="bottom"/>
            <w:hideMark/>
          </w:tcPr>
          <w:p w14:paraId="3714D01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167</w:t>
            </w:r>
          </w:p>
        </w:tc>
        <w:tc>
          <w:tcPr>
            <w:tcW w:w="837" w:type="pct"/>
            <w:tcBorders>
              <w:top w:val="nil"/>
              <w:left w:val="nil"/>
              <w:bottom w:val="single" w:sz="4" w:space="0" w:color="000000"/>
              <w:right w:val="single" w:sz="4" w:space="0" w:color="000000"/>
            </w:tcBorders>
            <w:shd w:val="clear" w:color="000000" w:fill="FFFFFF"/>
            <w:vAlign w:val="bottom"/>
            <w:hideMark/>
          </w:tcPr>
          <w:p w14:paraId="347FD68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A2FEA7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1B41C92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7F0EB74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B0FAA6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ТК-26_1398</w:t>
            </w:r>
          </w:p>
        </w:tc>
        <w:tc>
          <w:tcPr>
            <w:tcW w:w="861" w:type="pct"/>
            <w:tcBorders>
              <w:top w:val="nil"/>
              <w:left w:val="nil"/>
              <w:bottom w:val="single" w:sz="4" w:space="0" w:color="000000"/>
              <w:right w:val="single" w:sz="4" w:space="0" w:color="000000"/>
            </w:tcBorders>
            <w:shd w:val="clear" w:color="000000" w:fill="FFFFFF"/>
            <w:vAlign w:val="bottom"/>
            <w:hideMark/>
          </w:tcPr>
          <w:p w14:paraId="63091D6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ЦТП"Л-В"-От_10009</w:t>
            </w:r>
          </w:p>
        </w:tc>
        <w:tc>
          <w:tcPr>
            <w:tcW w:w="544" w:type="pct"/>
            <w:tcBorders>
              <w:top w:val="nil"/>
              <w:left w:val="nil"/>
              <w:bottom w:val="single" w:sz="4" w:space="0" w:color="000000"/>
              <w:right w:val="single" w:sz="4" w:space="0" w:color="000000"/>
            </w:tcBorders>
            <w:shd w:val="clear" w:color="000000" w:fill="FFFFFF"/>
            <w:vAlign w:val="bottom"/>
            <w:hideMark/>
          </w:tcPr>
          <w:p w14:paraId="6FB9555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100</w:t>
            </w:r>
          </w:p>
        </w:tc>
        <w:tc>
          <w:tcPr>
            <w:tcW w:w="837" w:type="pct"/>
            <w:tcBorders>
              <w:top w:val="nil"/>
              <w:left w:val="nil"/>
              <w:bottom w:val="single" w:sz="4" w:space="0" w:color="000000"/>
              <w:right w:val="single" w:sz="4" w:space="0" w:color="000000"/>
            </w:tcBorders>
            <w:shd w:val="clear" w:color="000000" w:fill="FFFFFF"/>
            <w:vAlign w:val="bottom"/>
            <w:hideMark/>
          </w:tcPr>
          <w:p w14:paraId="340C373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1B8C84C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78CD825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6DDF5B1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299C69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ТК-3_1403</w:t>
            </w:r>
          </w:p>
        </w:tc>
        <w:tc>
          <w:tcPr>
            <w:tcW w:w="861" w:type="pct"/>
            <w:tcBorders>
              <w:top w:val="nil"/>
              <w:left w:val="nil"/>
              <w:bottom w:val="single" w:sz="4" w:space="0" w:color="000000"/>
              <w:right w:val="single" w:sz="4" w:space="0" w:color="000000"/>
            </w:tcBorders>
            <w:shd w:val="clear" w:color="000000" w:fill="FFFFFF"/>
            <w:vAlign w:val="bottom"/>
            <w:hideMark/>
          </w:tcPr>
          <w:p w14:paraId="106406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З-1_7263</w:t>
            </w:r>
          </w:p>
        </w:tc>
        <w:tc>
          <w:tcPr>
            <w:tcW w:w="544" w:type="pct"/>
            <w:tcBorders>
              <w:top w:val="nil"/>
              <w:left w:val="nil"/>
              <w:bottom w:val="single" w:sz="4" w:space="0" w:color="000000"/>
              <w:right w:val="single" w:sz="4" w:space="0" w:color="000000"/>
            </w:tcBorders>
            <w:shd w:val="clear" w:color="000000" w:fill="FFFFFF"/>
            <w:vAlign w:val="bottom"/>
            <w:hideMark/>
          </w:tcPr>
          <w:p w14:paraId="686CEF0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361BA91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7B0AD0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12.102814</w:t>
            </w:r>
          </w:p>
        </w:tc>
        <w:tc>
          <w:tcPr>
            <w:tcW w:w="949" w:type="pct"/>
            <w:tcBorders>
              <w:top w:val="nil"/>
              <w:left w:val="nil"/>
              <w:bottom w:val="single" w:sz="4" w:space="0" w:color="000000"/>
              <w:right w:val="single" w:sz="4" w:space="0" w:color="000000"/>
            </w:tcBorders>
            <w:shd w:val="clear" w:color="000000" w:fill="FFFFFF"/>
            <w:vAlign w:val="bottom"/>
            <w:hideMark/>
          </w:tcPr>
          <w:p w14:paraId="5FEBA32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0.082625</w:t>
            </w:r>
          </w:p>
        </w:tc>
      </w:tr>
      <w:tr w:rsidR="00425CF6" w:rsidRPr="00425CF6" w14:paraId="4746DCE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CB79E7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ТК-3_1403</w:t>
            </w:r>
          </w:p>
        </w:tc>
        <w:tc>
          <w:tcPr>
            <w:tcW w:w="861" w:type="pct"/>
            <w:tcBorders>
              <w:top w:val="nil"/>
              <w:left w:val="nil"/>
              <w:bottom w:val="single" w:sz="4" w:space="0" w:color="000000"/>
              <w:right w:val="single" w:sz="4" w:space="0" w:color="000000"/>
            </w:tcBorders>
            <w:shd w:val="clear" w:color="000000" w:fill="FFFFFF"/>
            <w:vAlign w:val="bottom"/>
            <w:hideMark/>
          </w:tcPr>
          <w:p w14:paraId="1B45F10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З-2_7261</w:t>
            </w:r>
          </w:p>
        </w:tc>
        <w:tc>
          <w:tcPr>
            <w:tcW w:w="544" w:type="pct"/>
            <w:tcBorders>
              <w:top w:val="nil"/>
              <w:left w:val="nil"/>
              <w:bottom w:val="single" w:sz="4" w:space="0" w:color="000000"/>
              <w:right w:val="single" w:sz="4" w:space="0" w:color="000000"/>
            </w:tcBorders>
            <w:shd w:val="clear" w:color="000000" w:fill="FFFFFF"/>
            <w:vAlign w:val="bottom"/>
            <w:hideMark/>
          </w:tcPr>
          <w:p w14:paraId="653B5D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3178083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6D076C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20.126128</w:t>
            </w:r>
          </w:p>
        </w:tc>
        <w:tc>
          <w:tcPr>
            <w:tcW w:w="949" w:type="pct"/>
            <w:tcBorders>
              <w:top w:val="nil"/>
              <w:left w:val="nil"/>
              <w:bottom w:val="single" w:sz="4" w:space="0" w:color="000000"/>
              <w:right w:val="single" w:sz="4" w:space="0" w:color="000000"/>
            </w:tcBorders>
            <w:shd w:val="clear" w:color="000000" w:fill="FFFFFF"/>
            <w:vAlign w:val="bottom"/>
            <w:hideMark/>
          </w:tcPr>
          <w:p w14:paraId="50C8ED5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0.049687</w:t>
            </w:r>
          </w:p>
        </w:tc>
      </w:tr>
      <w:tr w:rsidR="00425CF6" w:rsidRPr="00425CF6" w14:paraId="05A0DAEB"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4966FA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ТК-4_1409</w:t>
            </w:r>
          </w:p>
        </w:tc>
        <w:tc>
          <w:tcPr>
            <w:tcW w:w="861" w:type="pct"/>
            <w:tcBorders>
              <w:top w:val="nil"/>
              <w:left w:val="nil"/>
              <w:bottom w:val="single" w:sz="4" w:space="0" w:color="000000"/>
              <w:right w:val="single" w:sz="4" w:space="0" w:color="000000"/>
            </w:tcBorders>
            <w:shd w:val="clear" w:color="000000" w:fill="FFFFFF"/>
            <w:vAlign w:val="bottom"/>
            <w:hideMark/>
          </w:tcPr>
          <w:p w14:paraId="1A452C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ТК-5_1411</w:t>
            </w:r>
          </w:p>
        </w:tc>
        <w:tc>
          <w:tcPr>
            <w:tcW w:w="544" w:type="pct"/>
            <w:tcBorders>
              <w:top w:val="nil"/>
              <w:left w:val="nil"/>
              <w:bottom w:val="single" w:sz="4" w:space="0" w:color="000000"/>
              <w:right w:val="single" w:sz="4" w:space="0" w:color="000000"/>
            </w:tcBorders>
            <w:shd w:val="clear" w:color="000000" w:fill="FFFFFF"/>
            <w:vAlign w:val="bottom"/>
            <w:hideMark/>
          </w:tcPr>
          <w:p w14:paraId="6AD4D95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80</w:t>
            </w:r>
          </w:p>
        </w:tc>
        <w:tc>
          <w:tcPr>
            <w:tcW w:w="837" w:type="pct"/>
            <w:tcBorders>
              <w:top w:val="nil"/>
              <w:left w:val="nil"/>
              <w:bottom w:val="single" w:sz="4" w:space="0" w:color="000000"/>
              <w:right w:val="single" w:sz="4" w:space="0" w:color="000000"/>
            </w:tcBorders>
            <w:shd w:val="clear" w:color="000000" w:fill="FFFFFF"/>
            <w:vAlign w:val="bottom"/>
            <w:hideMark/>
          </w:tcPr>
          <w:p w14:paraId="02A1C34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CDAFE0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17.45498</w:t>
            </w:r>
          </w:p>
        </w:tc>
        <w:tc>
          <w:tcPr>
            <w:tcW w:w="949" w:type="pct"/>
            <w:tcBorders>
              <w:top w:val="nil"/>
              <w:left w:val="nil"/>
              <w:bottom w:val="single" w:sz="4" w:space="0" w:color="000000"/>
              <w:right w:val="single" w:sz="4" w:space="0" w:color="000000"/>
            </w:tcBorders>
            <w:shd w:val="clear" w:color="000000" w:fill="FFFFFF"/>
            <w:vAlign w:val="bottom"/>
            <w:hideMark/>
          </w:tcPr>
          <w:p w14:paraId="284F4F4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0.05729</w:t>
            </w:r>
          </w:p>
        </w:tc>
      </w:tr>
      <w:tr w:rsidR="00425CF6" w:rsidRPr="00425CF6" w14:paraId="20A22198"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6FB1C7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ТК-66-1_5550</w:t>
            </w:r>
          </w:p>
        </w:tc>
        <w:tc>
          <w:tcPr>
            <w:tcW w:w="861" w:type="pct"/>
            <w:tcBorders>
              <w:top w:val="nil"/>
              <w:left w:val="nil"/>
              <w:bottom w:val="single" w:sz="4" w:space="0" w:color="000000"/>
              <w:right w:val="single" w:sz="4" w:space="0" w:color="000000"/>
            </w:tcBorders>
            <w:shd w:val="clear" w:color="000000" w:fill="FFFFFF"/>
            <w:vAlign w:val="bottom"/>
            <w:hideMark/>
          </w:tcPr>
          <w:p w14:paraId="6A80232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ТК-26_1398</w:t>
            </w:r>
          </w:p>
        </w:tc>
        <w:tc>
          <w:tcPr>
            <w:tcW w:w="544" w:type="pct"/>
            <w:tcBorders>
              <w:top w:val="nil"/>
              <w:left w:val="nil"/>
              <w:bottom w:val="single" w:sz="4" w:space="0" w:color="000000"/>
              <w:right w:val="single" w:sz="4" w:space="0" w:color="000000"/>
            </w:tcBorders>
            <w:shd w:val="clear" w:color="000000" w:fill="FFFFFF"/>
            <w:vAlign w:val="bottom"/>
            <w:hideMark/>
          </w:tcPr>
          <w:p w14:paraId="50D156C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09FBC2D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783B75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17.039089</w:t>
            </w:r>
          </w:p>
        </w:tc>
        <w:tc>
          <w:tcPr>
            <w:tcW w:w="949" w:type="pct"/>
            <w:tcBorders>
              <w:top w:val="nil"/>
              <w:left w:val="nil"/>
              <w:bottom w:val="single" w:sz="4" w:space="0" w:color="000000"/>
              <w:right w:val="single" w:sz="4" w:space="0" w:color="000000"/>
            </w:tcBorders>
            <w:shd w:val="clear" w:color="000000" w:fill="FFFFFF"/>
            <w:vAlign w:val="bottom"/>
            <w:hideMark/>
          </w:tcPr>
          <w:p w14:paraId="631E68A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0.058689</w:t>
            </w:r>
          </w:p>
        </w:tc>
      </w:tr>
      <w:tr w:rsidR="00425CF6" w:rsidRPr="00425CF6" w14:paraId="77800778"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6EF83E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УТ1_1506</w:t>
            </w:r>
          </w:p>
        </w:tc>
        <w:tc>
          <w:tcPr>
            <w:tcW w:w="861" w:type="pct"/>
            <w:tcBorders>
              <w:top w:val="nil"/>
              <w:left w:val="nil"/>
              <w:bottom w:val="single" w:sz="4" w:space="0" w:color="000000"/>
              <w:right w:val="single" w:sz="4" w:space="0" w:color="000000"/>
            </w:tcBorders>
            <w:shd w:val="clear" w:color="000000" w:fill="FFFFFF"/>
            <w:vAlign w:val="bottom"/>
            <w:hideMark/>
          </w:tcPr>
          <w:p w14:paraId="2DA4444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кт№1_1483</w:t>
            </w:r>
          </w:p>
        </w:tc>
        <w:tc>
          <w:tcPr>
            <w:tcW w:w="544" w:type="pct"/>
            <w:tcBorders>
              <w:top w:val="nil"/>
              <w:left w:val="nil"/>
              <w:bottom w:val="single" w:sz="4" w:space="0" w:color="000000"/>
              <w:right w:val="single" w:sz="4" w:space="0" w:color="000000"/>
            </w:tcBorders>
            <w:shd w:val="clear" w:color="000000" w:fill="FFFFFF"/>
            <w:vAlign w:val="bottom"/>
            <w:hideMark/>
          </w:tcPr>
          <w:p w14:paraId="11DB5D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160</w:t>
            </w:r>
          </w:p>
        </w:tc>
        <w:tc>
          <w:tcPr>
            <w:tcW w:w="837" w:type="pct"/>
            <w:tcBorders>
              <w:top w:val="nil"/>
              <w:left w:val="nil"/>
              <w:bottom w:val="single" w:sz="4" w:space="0" w:color="000000"/>
              <w:right w:val="single" w:sz="4" w:space="0" w:color="000000"/>
            </w:tcBorders>
            <w:shd w:val="clear" w:color="000000" w:fill="FFFFFF"/>
            <w:vAlign w:val="bottom"/>
            <w:hideMark/>
          </w:tcPr>
          <w:p w14:paraId="27AAB32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4B0D168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19.916638</w:t>
            </w:r>
          </w:p>
        </w:tc>
        <w:tc>
          <w:tcPr>
            <w:tcW w:w="949" w:type="pct"/>
            <w:tcBorders>
              <w:top w:val="nil"/>
              <w:left w:val="nil"/>
              <w:bottom w:val="single" w:sz="4" w:space="0" w:color="000000"/>
              <w:right w:val="single" w:sz="4" w:space="0" w:color="000000"/>
            </w:tcBorders>
            <w:shd w:val="clear" w:color="000000" w:fill="FFFFFF"/>
            <w:vAlign w:val="bottom"/>
            <w:hideMark/>
          </w:tcPr>
          <w:p w14:paraId="5026B1C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0.050209</w:t>
            </w:r>
          </w:p>
        </w:tc>
      </w:tr>
      <w:tr w:rsidR="00425CF6" w:rsidRPr="00425CF6" w14:paraId="455C59A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5AB8C6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«Лена-Восточная (новая)»</w:t>
            </w:r>
          </w:p>
        </w:tc>
        <w:tc>
          <w:tcPr>
            <w:tcW w:w="861" w:type="pct"/>
            <w:tcBorders>
              <w:top w:val="nil"/>
              <w:left w:val="nil"/>
              <w:bottom w:val="single" w:sz="4" w:space="0" w:color="000000"/>
              <w:right w:val="single" w:sz="4" w:space="0" w:color="000000"/>
            </w:tcBorders>
            <w:shd w:val="clear" w:color="000000" w:fill="FFFFFF"/>
            <w:vAlign w:val="bottom"/>
            <w:hideMark/>
          </w:tcPr>
          <w:p w14:paraId="2136A83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УТ1_1506</w:t>
            </w:r>
          </w:p>
        </w:tc>
        <w:tc>
          <w:tcPr>
            <w:tcW w:w="544" w:type="pct"/>
            <w:tcBorders>
              <w:top w:val="nil"/>
              <w:left w:val="nil"/>
              <w:bottom w:val="single" w:sz="4" w:space="0" w:color="000000"/>
              <w:right w:val="single" w:sz="4" w:space="0" w:color="000000"/>
            </w:tcBorders>
            <w:shd w:val="clear" w:color="000000" w:fill="FFFFFF"/>
            <w:vAlign w:val="bottom"/>
            <w:hideMark/>
          </w:tcPr>
          <w:p w14:paraId="48E0C49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w:t>
            </w:r>
          </w:p>
        </w:tc>
        <w:tc>
          <w:tcPr>
            <w:tcW w:w="837" w:type="pct"/>
            <w:tcBorders>
              <w:top w:val="nil"/>
              <w:left w:val="nil"/>
              <w:bottom w:val="single" w:sz="4" w:space="0" w:color="000000"/>
              <w:right w:val="single" w:sz="4" w:space="0" w:color="000000"/>
            </w:tcBorders>
            <w:shd w:val="clear" w:color="000000" w:fill="FFFFFF"/>
            <w:vAlign w:val="bottom"/>
            <w:hideMark/>
          </w:tcPr>
          <w:p w14:paraId="71E2909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4204D89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19.916638</w:t>
            </w:r>
          </w:p>
        </w:tc>
        <w:tc>
          <w:tcPr>
            <w:tcW w:w="949" w:type="pct"/>
            <w:tcBorders>
              <w:top w:val="nil"/>
              <w:left w:val="nil"/>
              <w:bottom w:val="single" w:sz="4" w:space="0" w:color="000000"/>
              <w:right w:val="single" w:sz="4" w:space="0" w:color="000000"/>
            </w:tcBorders>
            <w:shd w:val="clear" w:color="000000" w:fill="FFFFFF"/>
            <w:vAlign w:val="bottom"/>
            <w:hideMark/>
          </w:tcPr>
          <w:p w14:paraId="4EF5C39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0.050209</w:t>
            </w:r>
          </w:p>
        </w:tc>
      </w:tr>
      <w:tr w:rsidR="00425CF6" w:rsidRPr="00425CF6" w14:paraId="314A64D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2E957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ТК-5_1411</w:t>
            </w:r>
          </w:p>
        </w:tc>
        <w:tc>
          <w:tcPr>
            <w:tcW w:w="861" w:type="pct"/>
            <w:tcBorders>
              <w:top w:val="nil"/>
              <w:left w:val="nil"/>
              <w:bottom w:val="single" w:sz="4" w:space="0" w:color="000000"/>
              <w:right w:val="single" w:sz="4" w:space="0" w:color="000000"/>
            </w:tcBorders>
            <w:shd w:val="clear" w:color="000000" w:fill="FFFFFF"/>
            <w:vAlign w:val="bottom"/>
            <w:hideMark/>
          </w:tcPr>
          <w:p w14:paraId="4CCAF98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ТК-6_1292</w:t>
            </w:r>
          </w:p>
        </w:tc>
        <w:tc>
          <w:tcPr>
            <w:tcW w:w="544" w:type="pct"/>
            <w:tcBorders>
              <w:top w:val="nil"/>
              <w:left w:val="nil"/>
              <w:bottom w:val="single" w:sz="4" w:space="0" w:color="000000"/>
              <w:right w:val="single" w:sz="4" w:space="0" w:color="000000"/>
            </w:tcBorders>
            <w:shd w:val="clear" w:color="000000" w:fill="FFFFFF"/>
            <w:vAlign w:val="bottom"/>
            <w:hideMark/>
          </w:tcPr>
          <w:p w14:paraId="21D3E4E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95</w:t>
            </w:r>
          </w:p>
        </w:tc>
        <w:tc>
          <w:tcPr>
            <w:tcW w:w="837" w:type="pct"/>
            <w:tcBorders>
              <w:top w:val="nil"/>
              <w:left w:val="nil"/>
              <w:bottom w:val="single" w:sz="4" w:space="0" w:color="000000"/>
              <w:right w:val="single" w:sz="4" w:space="0" w:color="000000"/>
            </w:tcBorders>
            <w:shd w:val="clear" w:color="000000" w:fill="FFFFFF"/>
            <w:vAlign w:val="bottom"/>
            <w:hideMark/>
          </w:tcPr>
          <w:p w14:paraId="59020EA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5EF1FC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17.45498</w:t>
            </w:r>
          </w:p>
        </w:tc>
        <w:tc>
          <w:tcPr>
            <w:tcW w:w="949" w:type="pct"/>
            <w:tcBorders>
              <w:top w:val="nil"/>
              <w:left w:val="nil"/>
              <w:bottom w:val="single" w:sz="4" w:space="0" w:color="000000"/>
              <w:right w:val="single" w:sz="4" w:space="0" w:color="000000"/>
            </w:tcBorders>
            <w:shd w:val="clear" w:color="000000" w:fill="FFFFFF"/>
            <w:vAlign w:val="bottom"/>
            <w:hideMark/>
          </w:tcPr>
          <w:p w14:paraId="21A425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0.05729</w:t>
            </w:r>
          </w:p>
        </w:tc>
      </w:tr>
    </w:tbl>
    <w:p w14:paraId="53AA4953" w14:textId="77777777" w:rsidR="00425CF6" w:rsidRPr="00425CF6" w:rsidRDefault="00425CF6" w:rsidP="001A2F1D">
      <w:pPr>
        <w:pStyle w:val="afffffff7"/>
      </w:pPr>
    </w:p>
    <w:p w14:paraId="0B949153" w14:textId="78AAB8D7" w:rsidR="00EC0AC0" w:rsidRDefault="00BF287E" w:rsidP="001A2F1D">
      <w:pPr>
        <w:pStyle w:val="afffffff7"/>
      </w:pPr>
      <w:bookmarkStart w:id="51" w:name="_Toc10790294"/>
      <w:r w:rsidRPr="00425CF6">
        <w:t xml:space="preserve">Таблица </w:t>
      </w:r>
      <w:r w:rsidR="00C10FAB" w:rsidRPr="00425CF6">
        <w:rPr>
          <w:noProof/>
        </w:rPr>
        <w:fldChar w:fldCharType="begin"/>
      </w:r>
      <w:r w:rsidR="00C10FAB" w:rsidRPr="00425CF6">
        <w:rPr>
          <w:noProof/>
        </w:rPr>
        <w:instrText xml:space="preserve"> STYLEREF 1 \s </w:instrText>
      </w:r>
      <w:r w:rsidR="00C10FAB" w:rsidRPr="00425CF6">
        <w:rPr>
          <w:noProof/>
        </w:rPr>
        <w:fldChar w:fldCharType="separate"/>
      </w:r>
      <w:r w:rsidR="00425CF6">
        <w:rPr>
          <w:noProof/>
        </w:rPr>
        <w:t>1</w:t>
      </w:r>
      <w:r w:rsidR="00C10FAB" w:rsidRPr="00425CF6">
        <w:rPr>
          <w:noProof/>
        </w:rPr>
        <w:fldChar w:fldCharType="end"/>
      </w:r>
      <w:r w:rsidR="00B64581" w:rsidRPr="00425CF6">
        <w:t>.</w:t>
      </w:r>
      <w:r w:rsidR="00C10FAB" w:rsidRPr="00425CF6">
        <w:rPr>
          <w:noProof/>
        </w:rPr>
        <w:fldChar w:fldCharType="begin"/>
      </w:r>
      <w:r w:rsidR="00C10FAB" w:rsidRPr="00425CF6">
        <w:rPr>
          <w:noProof/>
        </w:rPr>
        <w:instrText xml:space="preserve"> SEQ Таблица \* ARABIC \s 1 </w:instrText>
      </w:r>
      <w:r w:rsidR="00C10FAB" w:rsidRPr="00425CF6">
        <w:rPr>
          <w:noProof/>
        </w:rPr>
        <w:fldChar w:fldCharType="separate"/>
      </w:r>
      <w:r w:rsidR="00425CF6">
        <w:rPr>
          <w:noProof/>
        </w:rPr>
        <w:t>7</w:t>
      </w:r>
      <w:r w:rsidR="00C10FAB" w:rsidRPr="00425CF6">
        <w:rPr>
          <w:noProof/>
        </w:rPr>
        <w:fldChar w:fldCharType="end"/>
      </w:r>
      <w:r w:rsidRPr="00425CF6">
        <w:t xml:space="preserve"> Расчетное время восстановления участков тепловой сети </w:t>
      </w:r>
      <w:bookmarkEnd w:id="51"/>
      <w:r w:rsidR="00425CF6">
        <w:t xml:space="preserve">котельной </w:t>
      </w:r>
      <w:r w:rsidR="00425CF6" w:rsidRPr="00425CF6">
        <w:t>«РЭБ(новая)»</w:t>
      </w:r>
    </w:p>
    <w:tbl>
      <w:tblPr>
        <w:tblW w:w="5000" w:type="pct"/>
        <w:tblLook w:val="04A0" w:firstRow="1" w:lastRow="0" w:firstColumn="1" w:lastColumn="0" w:noHBand="0" w:noVBand="1"/>
      </w:tblPr>
      <w:tblGrid>
        <w:gridCol w:w="1707"/>
        <w:gridCol w:w="1707"/>
        <w:gridCol w:w="1078"/>
        <w:gridCol w:w="1659"/>
        <w:gridCol w:w="1881"/>
        <w:gridCol w:w="1879"/>
      </w:tblGrid>
      <w:tr w:rsidR="00425CF6" w:rsidRPr="00425CF6" w14:paraId="401AE63C" w14:textId="77777777" w:rsidTr="00425CF6">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024A32"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79E52C5D"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67E3E192"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2C518C8F" w14:textId="77777777" w:rsidR="00425CF6" w:rsidRPr="00425CF6" w:rsidRDefault="00425CF6" w:rsidP="00425CF6">
            <w:pPr>
              <w:widowControl/>
              <w:ind w:firstLine="0"/>
              <w:jc w:val="center"/>
              <w:rPr>
                <w:rFonts w:eastAsia="Times New Roman" w:cs="Times New Roman"/>
                <w:b/>
                <w:bCs/>
                <w:color w:val="000000"/>
                <w:sz w:val="20"/>
                <w:szCs w:val="20"/>
                <w:lang w:eastAsia="ru-RU"/>
              </w:rPr>
            </w:pPr>
            <w:proofErr w:type="spellStart"/>
            <w:r w:rsidRPr="00425CF6">
              <w:rPr>
                <w:rFonts w:eastAsia="Times New Roman" w:cs="Times New Roman"/>
                <w:b/>
                <w:bCs/>
                <w:color w:val="000000"/>
                <w:sz w:val="20"/>
                <w:szCs w:val="20"/>
                <w:lang w:eastAsia="ru-RU"/>
              </w:rPr>
              <w:t>Внутpенний</w:t>
            </w:r>
            <w:proofErr w:type="spellEnd"/>
            <w:r w:rsidRPr="00425CF6">
              <w:rPr>
                <w:rFonts w:eastAsia="Times New Roman" w:cs="Times New Roman"/>
                <w:b/>
                <w:bCs/>
                <w:color w:val="000000"/>
                <w:sz w:val="20"/>
                <w:szCs w:val="20"/>
                <w:lang w:eastAsia="ru-RU"/>
              </w:rPr>
              <w:t xml:space="preserve"> </w:t>
            </w:r>
            <w:proofErr w:type="spellStart"/>
            <w:r w:rsidRPr="00425CF6">
              <w:rPr>
                <w:rFonts w:eastAsia="Times New Roman" w:cs="Times New Roman"/>
                <w:b/>
                <w:bCs/>
                <w:color w:val="000000"/>
                <w:sz w:val="20"/>
                <w:szCs w:val="20"/>
                <w:lang w:eastAsia="ru-RU"/>
              </w:rPr>
              <w:t>диаметp</w:t>
            </w:r>
            <w:proofErr w:type="spellEnd"/>
            <w:r w:rsidRPr="00425CF6">
              <w:rPr>
                <w:rFonts w:eastAsia="Times New Roman" w:cs="Times New Roman"/>
                <w:b/>
                <w:bCs/>
                <w:color w:val="000000"/>
                <w:sz w:val="20"/>
                <w:szCs w:val="20"/>
                <w:lang w:eastAsia="ru-RU"/>
              </w:rPr>
              <w:t xml:space="preserve"> подающего </w:t>
            </w:r>
            <w:proofErr w:type="spellStart"/>
            <w:r w:rsidRPr="00425CF6">
              <w:rPr>
                <w:rFonts w:eastAsia="Times New Roman" w:cs="Times New Roman"/>
                <w:b/>
                <w:bCs/>
                <w:color w:val="000000"/>
                <w:sz w:val="20"/>
                <w:szCs w:val="20"/>
                <w:lang w:eastAsia="ru-RU"/>
              </w:rPr>
              <w:t>тpубопpовода</w:t>
            </w:r>
            <w:proofErr w:type="spellEnd"/>
            <w:r w:rsidRPr="00425CF6">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0115F35C"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4225D2F5" w14:textId="77777777" w:rsidR="00425CF6" w:rsidRPr="00425CF6" w:rsidRDefault="00425CF6"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Интенсивность восстановления, 1/ч</w:t>
            </w:r>
          </w:p>
        </w:tc>
      </w:tr>
      <w:tr w:rsidR="00425CF6" w:rsidRPr="00425CF6" w14:paraId="02209859"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2FF59F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УТП-33_7755</w:t>
            </w:r>
          </w:p>
        </w:tc>
        <w:tc>
          <w:tcPr>
            <w:tcW w:w="861" w:type="pct"/>
            <w:tcBorders>
              <w:top w:val="nil"/>
              <w:left w:val="nil"/>
              <w:bottom w:val="single" w:sz="4" w:space="0" w:color="000000"/>
              <w:right w:val="single" w:sz="4" w:space="0" w:color="000000"/>
            </w:tcBorders>
            <w:shd w:val="clear" w:color="000000" w:fill="FFFFFF"/>
            <w:vAlign w:val="bottom"/>
            <w:hideMark/>
          </w:tcPr>
          <w:p w14:paraId="792A84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УТП-34_7758</w:t>
            </w:r>
          </w:p>
        </w:tc>
        <w:tc>
          <w:tcPr>
            <w:tcW w:w="544" w:type="pct"/>
            <w:tcBorders>
              <w:top w:val="nil"/>
              <w:left w:val="nil"/>
              <w:bottom w:val="single" w:sz="4" w:space="0" w:color="000000"/>
              <w:right w:val="single" w:sz="4" w:space="0" w:color="000000"/>
            </w:tcBorders>
            <w:shd w:val="clear" w:color="000000" w:fill="FFFFFF"/>
            <w:vAlign w:val="bottom"/>
            <w:hideMark/>
          </w:tcPr>
          <w:p w14:paraId="6F1929E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43.86</w:t>
            </w:r>
          </w:p>
        </w:tc>
        <w:tc>
          <w:tcPr>
            <w:tcW w:w="837" w:type="pct"/>
            <w:tcBorders>
              <w:top w:val="nil"/>
              <w:left w:val="nil"/>
              <w:bottom w:val="single" w:sz="4" w:space="0" w:color="000000"/>
              <w:right w:val="single" w:sz="4" w:space="0" w:color="000000"/>
            </w:tcBorders>
            <w:shd w:val="clear" w:color="000000" w:fill="FFFFFF"/>
            <w:vAlign w:val="bottom"/>
            <w:hideMark/>
          </w:tcPr>
          <w:p w14:paraId="3369B03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A33454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11.964918</w:t>
            </w:r>
          </w:p>
        </w:tc>
        <w:tc>
          <w:tcPr>
            <w:tcW w:w="949" w:type="pct"/>
            <w:tcBorders>
              <w:top w:val="nil"/>
              <w:left w:val="nil"/>
              <w:bottom w:val="single" w:sz="4" w:space="0" w:color="000000"/>
              <w:right w:val="single" w:sz="4" w:space="0" w:color="000000"/>
            </w:tcBorders>
            <w:shd w:val="clear" w:color="000000" w:fill="FFFFFF"/>
            <w:vAlign w:val="bottom"/>
            <w:hideMark/>
          </w:tcPr>
          <w:p w14:paraId="7BF5072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0.083578</w:t>
            </w:r>
          </w:p>
        </w:tc>
      </w:tr>
      <w:tr w:rsidR="00425CF6" w:rsidRPr="00425CF6" w14:paraId="1509A0D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78149E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УТП-33_7755</w:t>
            </w:r>
          </w:p>
        </w:tc>
        <w:tc>
          <w:tcPr>
            <w:tcW w:w="861" w:type="pct"/>
            <w:tcBorders>
              <w:top w:val="nil"/>
              <w:left w:val="nil"/>
              <w:bottom w:val="single" w:sz="4" w:space="0" w:color="000000"/>
              <w:right w:val="single" w:sz="4" w:space="0" w:color="000000"/>
            </w:tcBorders>
            <w:shd w:val="clear" w:color="000000" w:fill="FFFFFF"/>
            <w:vAlign w:val="bottom"/>
            <w:hideMark/>
          </w:tcPr>
          <w:p w14:paraId="75FCE5E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УТП-28_7709</w:t>
            </w:r>
          </w:p>
        </w:tc>
        <w:tc>
          <w:tcPr>
            <w:tcW w:w="544" w:type="pct"/>
            <w:tcBorders>
              <w:top w:val="nil"/>
              <w:left w:val="nil"/>
              <w:bottom w:val="single" w:sz="4" w:space="0" w:color="000000"/>
              <w:right w:val="single" w:sz="4" w:space="0" w:color="000000"/>
            </w:tcBorders>
            <w:shd w:val="clear" w:color="000000" w:fill="FFFFFF"/>
            <w:vAlign w:val="bottom"/>
            <w:hideMark/>
          </w:tcPr>
          <w:p w14:paraId="020CCE9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45.59</w:t>
            </w:r>
          </w:p>
        </w:tc>
        <w:tc>
          <w:tcPr>
            <w:tcW w:w="837" w:type="pct"/>
            <w:tcBorders>
              <w:top w:val="nil"/>
              <w:left w:val="nil"/>
              <w:bottom w:val="single" w:sz="4" w:space="0" w:color="000000"/>
              <w:right w:val="single" w:sz="4" w:space="0" w:color="000000"/>
            </w:tcBorders>
            <w:shd w:val="clear" w:color="000000" w:fill="FFFFFF"/>
            <w:vAlign w:val="bottom"/>
            <w:hideMark/>
          </w:tcPr>
          <w:p w14:paraId="405E8AD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75B464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5.925279</w:t>
            </w:r>
          </w:p>
        </w:tc>
        <w:tc>
          <w:tcPr>
            <w:tcW w:w="949" w:type="pct"/>
            <w:tcBorders>
              <w:top w:val="nil"/>
              <w:left w:val="nil"/>
              <w:bottom w:val="single" w:sz="4" w:space="0" w:color="000000"/>
              <w:right w:val="single" w:sz="4" w:space="0" w:color="000000"/>
            </w:tcBorders>
            <w:shd w:val="clear" w:color="000000" w:fill="FFFFFF"/>
            <w:vAlign w:val="bottom"/>
            <w:hideMark/>
          </w:tcPr>
          <w:p w14:paraId="248B74B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0.168768</w:t>
            </w:r>
          </w:p>
        </w:tc>
      </w:tr>
      <w:tr w:rsidR="00425CF6" w:rsidRPr="00425CF6" w14:paraId="4AA79F1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D6D3F5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УТП-32_7747</w:t>
            </w:r>
          </w:p>
        </w:tc>
        <w:tc>
          <w:tcPr>
            <w:tcW w:w="861" w:type="pct"/>
            <w:tcBorders>
              <w:top w:val="nil"/>
              <w:left w:val="nil"/>
              <w:bottom w:val="single" w:sz="4" w:space="0" w:color="000000"/>
              <w:right w:val="single" w:sz="4" w:space="0" w:color="000000"/>
            </w:tcBorders>
            <w:shd w:val="clear" w:color="000000" w:fill="FFFFFF"/>
            <w:vAlign w:val="bottom"/>
            <w:hideMark/>
          </w:tcPr>
          <w:p w14:paraId="5322B1A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УТП-33_7755</w:t>
            </w:r>
          </w:p>
        </w:tc>
        <w:tc>
          <w:tcPr>
            <w:tcW w:w="544" w:type="pct"/>
            <w:tcBorders>
              <w:top w:val="nil"/>
              <w:left w:val="nil"/>
              <w:bottom w:val="single" w:sz="4" w:space="0" w:color="000000"/>
              <w:right w:val="single" w:sz="4" w:space="0" w:color="000000"/>
            </w:tcBorders>
            <w:shd w:val="clear" w:color="000000" w:fill="FFFFFF"/>
            <w:vAlign w:val="bottom"/>
            <w:hideMark/>
          </w:tcPr>
          <w:p w14:paraId="750672D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123.01</w:t>
            </w:r>
          </w:p>
        </w:tc>
        <w:tc>
          <w:tcPr>
            <w:tcW w:w="837" w:type="pct"/>
            <w:tcBorders>
              <w:top w:val="nil"/>
              <w:left w:val="nil"/>
              <w:bottom w:val="single" w:sz="4" w:space="0" w:color="000000"/>
              <w:right w:val="single" w:sz="4" w:space="0" w:color="000000"/>
            </w:tcBorders>
            <w:shd w:val="clear" w:color="000000" w:fill="FFFFFF"/>
            <w:vAlign w:val="bottom"/>
            <w:hideMark/>
          </w:tcPr>
          <w:p w14:paraId="136F8E4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7C05A9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11.964918</w:t>
            </w:r>
          </w:p>
        </w:tc>
        <w:tc>
          <w:tcPr>
            <w:tcW w:w="949" w:type="pct"/>
            <w:tcBorders>
              <w:top w:val="nil"/>
              <w:left w:val="nil"/>
              <w:bottom w:val="single" w:sz="4" w:space="0" w:color="000000"/>
              <w:right w:val="single" w:sz="4" w:space="0" w:color="000000"/>
            </w:tcBorders>
            <w:shd w:val="clear" w:color="000000" w:fill="FFFFFF"/>
            <w:vAlign w:val="bottom"/>
            <w:hideMark/>
          </w:tcPr>
          <w:p w14:paraId="295F5E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0.083578</w:t>
            </w:r>
          </w:p>
        </w:tc>
      </w:tr>
      <w:tr w:rsidR="00425CF6" w:rsidRPr="00425CF6" w14:paraId="5623D634"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B8F20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УТП-31_7746</w:t>
            </w:r>
          </w:p>
        </w:tc>
        <w:tc>
          <w:tcPr>
            <w:tcW w:w="861" w:type="pct"/>
            <w:tcBorders>
              <w:top w:val="nil"/>
              <w:left w:val="nil"/>
              <w:bottom w:val="single" w:sz="4" w:space="0" w:color="000000"/>
              <w:right w:val="single" w:sz="4" w:space="0" w:color="000000"/>
            </w:tcBorders>
            <w:shd w:val="clear" w:color="000000" w:fill="FFFFFF"/>
            <w:vAlign w:val="bottom"/>
            <w:hideMark/>
          </w:tcPr>
          <w:p w14:paraId="5CCD85B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УТП-32_7747</w:t>
            </w:r>
          </w:p>
        </w:tc>
        <w:tc>
          <w:tcPr>
            <w:tcW w:w="544" w:type="pct"/>
            <w:tcBorders>
              <w:top w:val="nil"/>
              <w:left w:val="nil"/>
              <w:bottom w:val="single" w:sz="4" w:space="0" w:color="000000"/>
              <w:right w:val="single" w:sz="4" w:space="0" w:color="000000"/>
            </w:tcBorders>
            <w:shd w:val="clear" w:color="000000" w:fill="FFFFFF"/>
            <w:vAlign w:val="bottom"/>
            <w:hideMark/>
          </w:tcPr>
          <w:p w14:paraId="5390768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42.19</w:t>
            </w:r>
          </w:p>
        </w:tc>
        <w:tc>
          <w:tcPr>
            <w:tcW w:w="837" w:type="pct"/>
            <w:tcBorders>
              <w:top w:val="nil"/>
              <w:left w:val="nil"/>
              <w:bottom w:val="single" w:sz="4" w:space="0" w:color="000000"/>
              <w:right w:val="single" w:sz="4" w:space="0" w:color="000000"/>
            </w:tcBorders>
            <w:shd w:val="clear" w:color="000000" w:fill="FFFFFF"/>
            <w:vAlign w:val="bottom"/>
            <w:hideMark/>
          </w:tcPr>
          <w:p w14:paraId="6820153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7D28C3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14.654995</w:t>
            </w:r>
          </w:p>
        </w:tc>
        <w:tc>
          <w:tcPr>
            <w:tcW w:w="949" w:type="pct"/>
            <w:tcBorders>
              <w:top w:val="nil"/>
              <w:left w:val="nil"/>
              <w:bottom w:val="single" w:sz="4" w:space="0" w:color="000000"/>
              <w:right w:val="single" w:sz="4" w:space="0" w:color="000000"/>
            </w:tcBorders>
            <w:shd w:val="clear" w:color="000000" w:fill="FFFFFF"/>
            <w:vAlign w:val="bottom"/>
            <w:hideMark/>
          </w:tcPr>
          <w:p w14:paraId="035B06E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0.068236</w:t>
            </w:r>
          </w:p>
        </w:tc>
      </w:tr>
      <w:tr w:rsidR="00425CF6" w:rsidRPr="00425CF6" w14:paraId="08363773"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7DD7B6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УТП-30_7733</w:t>
            </w:r>
          </w:p>
        </w:tc>
        <w:tc>
          <w:tcPr>
            <w:tcW w:w="861" w:type="pct"/>
            <w:tcBorders>
              <w:top w:val="nil"/>
              <w:left w:val="nil"/>
              <w:bottom w:val="single" w:sz="4" w:space="0" w:color="000000"/>
              <w:right w:val="single" w:sz="4" w:space="0" w:color="000000"/>
            </w:tcBorders>
            <w:shd w:val="clear" w:color="000000" w:fill="FFFFFF"/>
            <w:vAlign w:val="bottom"/>
            <w:hideMark/>
          </w:tcPr>
          <w:p w14:paraId="46D327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УТП-31_7746</w:t>
            </w:r>
          </w:p>
        </w:tc>
        <w:tc>
          <w:tcPr>
            <w:tcW w:w="544" w:type="pct"/>
            <w:tcBorders>
              <w:top w:val="nil"/>
              <w:left w:val="nil"/>
              <w:bottom w:val="single" w:sz="4" w:space="0" w:color="000000"/>
              <w:right w:val="single" w:sz="4" w:space="0" w:color="000000"/>
            </w:tcBorders>
            <w:shd w:val="clear" w:color="000000" w:fill="FFFFFF"/>
            <w:vAlign w:val="bottom"/>
            <w:hideMark/>
          </w:tcPr>
          <w:p w14:paraId="2D8E36B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60.06</w:t>
            </w:r>
          </w:p>
        </w:tc>
        <w:tc>
          <w:tcPr>
            <w:tcW w:w="837" w:type="pct"/>
            <w:tcBorders>
              <w:top w:val="nil"/>
              <w:left w:val="nil"/>
              <w:bottom w:val="single" w:sz="4" w:space="0" w:color="000000"/>
              <w:right w:val="single" w:sz="4" w:space="0" w:color="000000"/>
            </w:tcBorders>
            <w:shd w:val="clear" w:color="000000" w:fill="FFFFFF"/>
            <w:vAlign w:val="bottom"/>
            <w:hideMark/>
          </w:tcPr>
          <w:p w14:paraId="43D653F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4B57AC5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14.654995</w:t>
            </w:r>
          </w:p>
        </w:tc>
        <w:tc>
          <w:tcPr>
            <w:tcW w:w="949" w:type="pct"/>
            <w:tcBorders>
              <w:top w:val="nil"/>
              <w:left w:val="nil"/>
              <w:bottom w:val="single" w:sz="4" w:space="0" w:color="000000"/>
              <w:right w:val="single" w:sz="4" w:space="0" w:color="000000"/>
            </w:tcBorders>
            <w:shd w:val="clear" w:color="000000" w:fill="FFFFFF"/>
            <w:vAlign w:val="bottom"/>
            <w:hideMark/>
          </w:tcPr>
          <w:p w14:paraId="7D7B8F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0.068236</w:t>
            </w:r>
          </w:p>
        </w:tc>
      </w:tr>
      <w:tr w:rsidR="00425CF6" w:rsidRPr="00425CF6" w14:paraId="1220B00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2F9F79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УТП-29_7719</w:t>
            </w:r>
          </w:p>
        </w:tc>
        <w:tc>
          <w:tcPr>
            <w:tcW w:w="861" w:type="pct"/>
            <w:tcBorders>
              <w:top w:val="nil"/>
              <w:left w:val="nil"/>
              <w:bottom w:val="single" w:sz="4" w:space="0" w:color="000000"/>
              <w:right w:val="single" w:sz="4" w:space="0" w:color="000000"/>
            </w:tcBorders>
            <w:shd w:val="clear" w:color="000000" w:fill="FFFFFF"/>
            <w:vAlign w:val="bottom"/>
            <w:hideMark/>
          </w:tcPr>
          <w:p w14:paraId="6A9C3A4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УТП-30_7733</w:t>
            </w:r>
          </w:p>
        </w:tc>
        <w:tc>
          <w:tcPr>
            <w:tcW w:w="544" w:type="pct"/>
            <w:tcBorders>
              <w:top w:val="nil"/>
              <w:left w:val="nil"/>
              <w:bottom w:val="single" w:sz="4" w:space="0" w:color="000000"/>
              <w:right w:val="single" w:sz="4" w:space="0" w:color="000000"/>
            </w:tcBorders>
            <w:shd w:val="clear" w:color="000000" w:fill="FFFFFF"/>
            <w:vAlign w:val="bottom"/>
            <w:hideMark/>
          </w:tcPr>
          <w:p w14:paraId="0674177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58.54</w:t>
            </w:r>
          </w:p>
        </w:tc>
        <w:tc>
          <w:tcPr>
            <w:tcW w:w="837" w:type="pct"/>
            <w:tcBorders>
              <w:top w:val="nil"/>
              <w:left w:val="nil"/>
              <w:bottom w:val="single" w:sz="4" w:space="0" w:color="000000"/>
              <w:right w:val="single" w:sz="4" w:space="0" w:color="000000"/>
            </w:tcBorders>
            <w:shd w:val="clear" w:color="000000" w:fill="FFFFFF"/>
            <w:vAlign w:val="bottom"/>
            <w:hideMark/>
          </w:tcPr>
          <w:p w14:paraId="2EB45AF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70A148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14.654995</w:t>
            </w:r>
          </w:p>
        </w:tc>
        <w:tc>
          <w:tcPr>
            <w:tcW w:w="949" w:type="pct"/>
            <w:tcBorders>
              <w:top w:val="nil"/>
              <w:left w:val="nil"/>
              <w:bottom w:val="single" w:sz="4" w:space="0" w:color="000000"/>
              <w:right w:val="single" w:sz="4" w:space="0" w:color="000000"/>
            </w:tcBorders>
            <w:shd w:val="clear" w:color="000000" w:fill="FFFFFF"/>
            <w:vAlign w:val="bottom"/>
            <w:hideMark/>
          </w:tcPr>
          <w:p w14:paraId="38C2541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0.068236</w:t>
            </w:r>
          </w:p>
        </w:tc>
      </w:tr>
      <w:tr w:rsidR="00425CF6" w:rsidRPr="00425CF6" w14:paraId="200CCC9A"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B0EB7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УТП-24_7692</w:t>
            </w:r>
          </w:p>
        </w:tc>
        <w:tc>
          <w:tcPr>
            <w:tcW w:w="861" w:type="pct"/>
            <w:tcBorders>
              <w:top w:val="nil"/>
              <w:left w:val="nil"/>
              <w:bottom w:val="single" w:sz="4" w:space="0" w:color="000000"/>
              <w:right w:val="single" w:sz="4" w:space="0" w:color="000000"/>
            </w:tcBorders>
            <w:shd w:val="clear" w:color="000000" w:fill="FFFFFF"/>
            <w:vAlign w:val="bottom"/>
            <w:hideMark/>
          </w:tcPr>
          <w:p w14:paraId="4E9B7B0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УТП-29_7719</w:t>
            </w:r>
          </w:p>
        </w:tc>
        <w:tc>
          <w:tcPr>
            <w:tcW w:w="544" w:type="pct"/>
            <w:tcBorders>
              <w:top w:val="nil"/>
              <w:left w:val="nil"/>
              <w:bottom w:val="single" w:sz="4" w:space="0" w:color="000000"/>
              <w:right w:val="single" w:sz="4" w:space="0" w:color="000000"/>
            </w:tcBorders>
            <w:shd w:val="clear" w:color="000000" w:fill="FFFFFF"/>
            <w:vAlign w:val="bottom"/>
            <w:hideMark/>
          </w:tcPr>
          <w:p w14:paraId="3DCBF5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144.52</w:t>
            </w:r>
          </w:p>
        </w:tc>
        <w:tc>
          <w:tcPr>
            <w:tcW w:w="837" w:type="pct"/>
            <w:tcBorders>
              <w:top w:val="nil"/>
              <w:left w:val="nil"/>
              <w:bottom w:val="single" w:sz="4" w:space="0" w:color="000000"/>
              <w:right w:val="single" w:sz="4" w:space="0" w:color="000000"/>
            </w:tcBorders>
            <w:shd w:val="clear" w:color="000000" w:fill="FFFFFF"/>
            <w:vAlign w:val="bottom"/>
            <w:hideMark/>
          </w:tcPr>
          <w:p w14:paraId="54997C3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5A63FA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17.332071</w:t>
            </w:r>
          </w:p>
        </w:tc>
        <w:tc>
          <w:tcPr>
            <w:tcW w:w="949" w:type="pct"/>
            <w:tcBorders>
              <w:top w:val="nil"/>
              <w:left w:val="nil"/>
              <w:bottom w:val="single" w:sz="4" w:space="0" w:color="000000"/>
              <w:right w:val="single" w:sz="4" w:space="0" w:color="000000"/>
            </w:tcBorders>
            <w:shd w:val="clear" w:color="000000" w:fill="FFFFFF"/>
            <w:vAlign w:val="bottom"/>
            <w:hideMark/>
          </w:tcPr>
          <w:p w14:paraId="489BE77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0.057697</w:t>
            </w:r>
          </w:p>
        </w:tc>
      </w:tr>
      <w:tr w:rsidR="00425CF6" w:rsidRPr="00425CF6" w14:paraId="722420A9"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612052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УТП-27_7705</w:t>
            </w:r>
          </w:p>
        </w:tc>
        <w:tc>
          <w:tcPr>
            <w:tcW w:w="861" w:type="pct"/>
            <w:tcBorders>
              <w:top w:val="nil"/>
              <w:left w:val="nil"/>
              <w:bottom w:val="single" w:sz="4" w:space="0" w:color="000000"/>
              <w:right w:val="single" w:sz="4" w:space="0" w:color="000000"/>
            </w:tcBorders>
            <w:shd w:val="clear" w:color="000000" w:fill="FFFFFF"/>
            <w:vAlign w:val="bottom"/>
            <w:hideMark/>
          </w:tcPr>
          <w:p w14:paraId="1C5BFDB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УТП-28_7709</w:t>
            </w:r>
          </w:p>
        </w:tc>
        <w:tc>
          <w:tcPr>
            <w:tcW w:w="544" w:type="pct"/>
            <w:tcBorders>
              <w:top w:val="nil"/>
              <w:left w:val="nil"/>
              <w:bottom w:val="single" w:sz="4" w:space="0" w:color="000000"/>
              <w:right w:val="single" w:sz="4" w:space="0" w:color="000000"/>
            </w:tcBorders>
            <w:shd w:val="clear" w:color="000000" w:fill="FFFFFF"/>
            <w:vAlign w:val="bottom"/>
            <w:hideMark/>
          </w:tcPr>
          <w:p w14:paraId="1020FB7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76.95</w:t>
            </w:r>
          </w:p>
        </w:tc>
        <w:tc>
          <w:tcPr>
            <w:tcW w:w="837" w:type="pct"/>
            <w:tcBorders>
              <w:top w:val="nil"/>
              <w:left w:val="nil"/>
              <w:bottom w:val="single" w:sz="4" w:space="0" w:color="000000"/>
              <w:right w:val="single" w:sz="4" w:space="0" w:color="000000"/>
            </w:tcBorders>
            <w:shd w:val="clear" w:color="000000" w:fill="FFFFFF"/>
            <w:vAlign w:val="bottom"/>
            <w:hideMark/>
          </w:tcPr>
          <w:p w14:paraId="5C5C07F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02186BE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11.878792</w:t>
            </w:r>
          </w:p>
        </w:tc>
        <w:tc>
          <w:tcPr>
            <w:tcW w:w="949" w:type="pct"/>
            <w:tcBorders>
              <w:top w:val="nil"/>
              <w:left w:val="nil"/>
              <w:bottom w:val="single" w:sz="4" w:space="0" w:color="000000"/>
              <w:right w:val="single" w:sz="4" w:space="0" w:color="000000"/>
            </w:tcBorders>
            <w:shd w:val="clear" w:color="000000" w:fill="FFFFFF"/>
            <w:vAlign w:val="bottom"/>
            <w:hideMark/>
          </w:tcPr>
          <w:p w14:paraId="7DEFC34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0.084184</w:t>
            </w:r>
          </w:p>
        </w:tc>
      </w:tr>
      <w:tr w:rsidR="00425CF6" w:rsidRPr="00425CF6" w14:paraId="49E78178"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F05F37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УТ21_2078</w:t>
            </w:r>
          </w:p>
        </w:tc>
        <w:tc>
          <w:tcPr>
            <w:tcW w:w="861" w:type="pct"/>
            <w:tcBorders>
              <w:top w:val="nil"/>
              <w:left w:val="nil"/>
              <w:bottom w:val="single" w:sz="4" w:space="0" w:color="000000"/>
              <w:right w:val="single" w:sz="4" w:space="0" w:color="000000"/>
            </w:tcBorders>
            <w:shd w:val="clear" w:color="000000" w:fill="FFFFFF"/>
            <w:vAlign w:val="bottom"/>
            <w:hideMark/>
          </w:tcPr>
          <w:p w14:paraId="5259469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УТП-27_7705</w:t>
            </w:r>
          </w:p>
        </w:tc>
        <w:tc>
          <w:tcPr>
            <w:tcW w:w="544" w:type="pct"/>
            <w:tcBorders>
              <w:top w:val="nil"/>
              <w:left w:val="nil"/>
              <w:bottom w:val="single" w:sz="4" w:space="0" w:color="000000"/>
              <w:right w:val="single" w:sz="4" w:space="0" w:color="000000"/>
            </w:tcBorders>
            <w:shd w:val="clear" w:color="000000" w:fill="FFFFFF"/>
            <w:vAlign w:val="bottom"/>
            <w:hideMark/>
          </w:tcPr>
          <w:p w14:paraId="45F5D12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67.08</w:t>
            </w:r>
          </w:p>
        </w:tc>
        <w:tc>
          <w:tcPr>
            <w:tcW w:w="837" w:type="pct"/>
            <w:tcBorders>
              <w:top w:val="nil"/>
              <w:left w:val="nil"/>
              <w:bottom w:val="single" w:sz="4" w:space="0" w:color="000000"/>
              <w:right w:val="single" w:sz="4" w:space="0" w:color="000000"/>
            </w:tcBorders>
            <w:shd w:val="clear" w:color="000000" w:fill="FFFFFF"/>
            <w:vAlign w:val="bottom"/>
            <w:hideMark/>
          </w:tcPr>
          <w:p w14:paraId="02662EF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8E177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11.878792</w:t>
            </w:r>
          </w:p>
        </w:tc>
        <w:tc>
          <w:tcPr>
            <w:tcW w:w="949" w:type="pct"/>
            <w:tcBorders>
              <w:top w:val="nil"/>
              <w:left w:val="nil"/>
              <w:bottom w:val="single" w:sz="4" w:space="0" w:color="000000"/>
              <w:right w:val="single" w:sz="4" w:space="0" w:color="000000"/>
            </w:tcBorders>
            <w:shd w:val="clear" w:color="000000" w:fill="FFFFFF"/>
            <w:vAlign w:val="bottom"/>
            <w:hideMark/>
          </w:tcPr>
          <w:p w14:paraId="2CAED32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0.084184</w:t>
            </w:r>
          </w:p>
        </w:tc>
      </w:tr>
      <w:tr w:rsidR="00425CF6" w:rsidRPr="00425CF6" w14:paraId="329679B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15EAD9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lastRenderedPageBreak/>
              <w:t>УТП-26_7700</w:t>
            </w:r>
          </w:p>
        </w:tc>
        <w:tc>
          <w:tcPr>
            <w:tcW w:w="861" w:type="pct"/>
            <w:tcBorders>
              <w:top w:val="nil"/>
              <w:left w:val="nil"/>
              <w:bottom w:val="single" w:sz="4" w:space="0" w:color="000000"/>
              <w:right w:val="single" w:sz="4" w:space="0" w:color="000000"/>
            </w:tcBorders>
            <w:shd w:val="clear" w:color="000000" w:fill="FFFFFF"/>
            <w:vAlign w:val="bottom"/>
            <w:hideMark/>
          </w:tcPr>
          <w:p w14:paraId="383546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УТ21_2078</w:t>
            </w:r>
          </w:p>
        </w:tc>
        <w:tc>
          <w:tcPr>
            <w:tcW w:w="544" w:type="pct"/>
            <w:tcBorders>
              <w:top w:val="nil"/>
              <w:left w:val="nil"/>
              <w:bottom w:val="single" w:sz="4" w:space="0" w:color="000000"/>
              <w:right w:val="single" w:sz="4" w:space="0" w:color="000000"/>
            </w:tcBorders>
            <w:shd w:val="clear" w:color="000000" w:fill="FFFFFF"/>
            <w:vAlign w:val="bottom"/>
            <w:hideMark/>
          </w:tcPr>
          <w:p w14:paraId="6EDAB62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20.1</w:t>
            </w:r>
          </w:p>
        </w:tc>
        <w:tc>
          <w:tcPr>
            <w:tcW w:w="837" w:type="pct"/>
            <w:tcBorders>
              <w:top w:val="nil"/>
              <w:left w:val="nil"/>
              <w:bottom w:val="single" w:sz="4" w:space="0" w:color="000000"/>
              <w:right w:val="single" w:sz="4" w:space="0" w:color="000000"/>
            </w:tcBorders>
            <w:shd w:val="clear" w:color="000000" w:fill="FFFFFF"/>
            <w:vAlign w:val="bottom"/>
            <w:hideMark/>
          </w:tcPr>
          <w:p w14:paraId="578A129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18E8CB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14.757476</w:t>
            </w:r>
          </w:p>
        </w:tc>
        <w:tc>
          <w:tcPr>
            <w:tcW w:w="949" w:type="pct"/>
            <w:tcBorders>
              <w:top w:val="nil"/>
              <w:left w:val="nil"/>
              <w:bottom w:val="single" w:sz="4" w:space="0" w:color="000000"/>
              <w:right w:val="single" w:sz="4" w:space="0" w:color="000000"/>
            </w:tcBorders>
            <w:shd w:val="clear" w:color="000000" w:fill="FFFFFF"/>
            <w:vAlign w:val="bottom"/>
            <w:hideMark/>
          </w:tcPr>
          <w:p w14:paraId="64B944E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0.067762</w:t>
            </w:r>
          </w:p>
        </w:tc>
      </w:tr>
      <w:tr w:rsidR="00425CF6" w:rsidRPr="00425CF6" w14:paraId="7895CA5A"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1C822B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УТП-25_7696</w:t>
            </w:r>
          </w:p>
        </w:tc>
        <w:tc>
          <w:tcPr>
            <w:tcW w:w="861" w:type="pct"/>
            <w:tcBorders>
              <w:top w:val="nil"/>
              <w:left w:val="nil"/>
              <w:bottom w:val="single" w:sz="4" w:space="0" w:color="000000"/>
              <w:right w:val="single" w:sz="4" w:space="0" w:color="000000"/>
            </w:tcBorders>
            <w:shd w:val="clear" w:color="000000" w:fill="FFFFFF"/>
            <w:vAlign w:val="bottom"/>
            <w:hideMark/>
          </w:tcPr>
          <w:p w14:paraId="05E9B4E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УТП-26_7700</w:t>
            </w:r>
          </w:p>
        </w:tc>
        <w:tc>
          <w:tcPr>
            <w:tcW w:w="544" w:type="pct"/>
            <w:tcBorders>
              <w:top w:val="nil"/>
              <w:left w:val="nil"/>
              <w:bottom w:val="single" w:sz="4" w:space="0" w:color="000000"/>
              <w:right w:val="single" w:sz="4" w:space="0" w:color="000000"/>
            </w:tcBorders>
            <w:shd w:val="clear" w:color="000000" w:fill="FFFFFF"/>
            <w:vAlign w:val="bottom"/>
            <w:hideMark/>
          </w:tcPr>
          <w:p w14:paraId="71CCFE1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45.09</w:t>
            </w:r>
          </w:p>
        </w:tc>
        <w:tc>
          <w:tcPr>
            <w:tcW w:w="837" w:type="pct"/>
            <w:tcBorders>
              <w:top w:val="nil"/>
              <w:left w:val="nil"/>
              <w:bottom w:val="single" w:sz="4" w:space="0" w:color="000000"/>
              <w:right w:val="single" w:sz="4" w:space="0" w:color="000000"/>
            </w:tcBorders>
            <w:shd w:val="clear" w:color="000000" w:fill="FFFFFF"/>
            <w:vAlign w:val="bottom"/>
            <w:hideMark/>
          </w:tcPr>
          <w:p w14:paraId="603DB1B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00015E9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14.757476</w:t>
            </w:r>
          </w:p>
        </w:tc>
        <w:tc>
          <w:tcPr>
            <w:tcW w:w="949" w:type="pct"/>
            <w:tcBorders>
              <w:top w:val="nil"/>
              <w:left w:val="nil"/>
              <w:bottom w:val="single" w:sz="4" w:space="0" w:color="000000"/>
              <w:right w:val="single" w:sz="4" w:space="0" w:color="000000"/>
            </w:tcBorders>
            <w:shd w:val="clear" w:color="000000" w:fill="FFFFFF"/>
            <w:vAlign w:val="bottom"/>
            <w:hideMark/>
          </w:tcPr>
          <w:p w14:paraId="4F9740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0.067762</w:t>
            </w:r>
          </w:p>
        </w:tc>
      </w:tr>
      <w:tr w:rsidR="00425CF6" w:rsidRPr="00425CF6" w14:paraId="31CBD0C3"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580E32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УТП-24_7692</w:t>
            </w:r>
          </w:p>
        </w:tc>
        <w:tc>
          <w:tcPr>
            <w:tcW w:w="861" w:type="pct"/>
            <w:tcBorders>
              <w:top w:val="nil"/>
              <w:left w:val="nil"/>
              <w:bottom w:val="single" w:sz="4" w:space="0" w:color="000000"/>
              <w:right w:val="single" w:sz="4" w:space="0" w:color="000000"/>
            </w:tcBorders>
            <w:shd w:val="clear" w:color="000000" w:fill="FFFFFF"/>
            <w:vAlign w:val="bottom"/>
            <w:hideMark/>
          </w:tcPr>
          <w:p w14:paraId="5C97C7D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УТП-25_7696</w:t>
            </w:r>
          </w:p>
        </w:tc>
        <w:tc>
          <w:tcPr>
            <w:tcW w:w="544" w:type="pct"/>
            <w:tcBorders>
              <w:top w:val="nil"/>
              <w:left w:val="nil"/>
              <w:bottom w:val="single" w:sz="4" w:space="0" w:color="000000"/>
              <w:right w:val="single" w:sz="4" w:space="0" w:color="000000"/>
            </w:tcBorders>
            <w:shd w:val="clear" w:color="000000" w:fill="FFFFFF"/>
            <w:vAlign w:val="bottom"/>
            <w:hideMark/>
          </w:tcPr>
          <w:p w14:paraId="45DAF13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187.39</w:t>
            </w:r>
          </w:p>
        </w:tc>
        <w:tc>
          <w:tcPr>
            <w:tcW w:w="837" w:type="pct"/>
            <w:tcBorders>
              <w:top w:val="nil"/>
              <w:left w:val="nil"/>
              <w:bottom w:val="single" w:sz="4" w:space="0" w:color="000000"/>
              <w:right w:val="single" w:sz="4" w:space="0" w:color="000000"/>
            </w:tcBorders>
            <w:shd w:val="clear" w:color="000000" w:fill="FFFFFF"/>
            <w:vAlign w:val="bottom"/>
            <w:hideMark/>
          </w:tcPr>
          <w:p w14:paraId="7B6521A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E741D9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17.332071</w:t>
            </w:r>
          </w:p>
        </w:tc>
        <w:tc>
          <w:tcPr>
            <w:tcW w:w="949" w:type="pct"/>
            <w:tcBorders>
              <w:top w:val="nil"/>
              <w:left w:val="nil"/>
              <w:bottom w:val="single" w:sz="4" w:space="0" w:color="000000"/>
              <w:right w:val="single" w:sz="4" w:space="0" w:color="000000"/>
            </w:tcBorders>
            <w:shd w:val="clear" w:color="000000" w:fill="FFFFFF"/>
            <w:vAlign w:val="bottom"/>
            <w:hideMark/>
          </w:tcPr>
          <w:p w14:paraId="07A075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0.057697</w:t>
            </w:r>
          </w:p>
        </w:tc>
      </w:tr>
      <w:tr w:rsidR="00425CF6" w:rsidRPr="00425CF6" w14:paraId="69499C74"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314977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УТП-23_7686</w:t>
            </w:r>
          </w:p>
        </w:tc>
        <w:tc>
          <w:tcPr>
            <w:tcW w:w="861" w:type="pct"/>
            <w:tcBorders>
              <w:top w:val="nil"/>
              <w:left w:val="nil"/>
              <w:bottom w:val="single" w:sz="4" w:space="0" w:color="000000"/>
              <w:right w:val="single" w:sz="4" w:space="0" w:color="000000"/>
            </w:tcBorders>
            <w:shd w:val="clear" w:color="000000" w:fill="FFFFFF"/>
            <w:vAlign w:val="bottom"/>
            <w:hideMark/>
          </w:tcPr>
          <w:p w14:paraId="7802924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УТП-24_7692</w:t>
            </w:r>
          </w:p>
        </w:tc>
        <w:tc>
          <w:tcPr>
            <w:tcW w:w="544" w:type="pct"/>
            <w:tcBorders>
              <w:top w:val="nil"/>
              <w:left w:val="nil"/>
              <w:bottom w:val="single" w:sz="4" w:space="0" w:color="000000"/>
              <w:right w:val="single" w:sz="4" w:space="0" w:color="000000"/>
            </w:tcBorders>
            <w:shd w:val="clear" w:color="000000" w:fill="FFFFFF"/>
            <w:vAlign w:val="bottom"/>
            <w:hideMark/>
          </w:tcPr>
          <w:p w14:paraId="15B2B1E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31.32</w:t>
            </w:r>
          </w:p>
        </w:tc>
        <w:tc>
          <w:tcPr>
            <w:tcW w:w="837" w:type="pct"/>
            <w:tcBorders>
              <w:top w:val="nil"/>
              <w:left w:val="nil"/>
              <w:bottom w:val="single" w:sz="4" w:space="0" w:color="000000"/>
              <w:right w:val="single" w:sz="4" w:space="0" w:color="000000"/>
            </w:tcBorders>
            <w:shd w:val="clear" w:color="000000" w:fill="FFFFFF"/>
            <w:vAlign w:val="bottom"/>
            <w:hideMark/>
          </w:tcPr>
          <w:p w14:paraId="035F5AA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0.41</w:t>
            </w:r>
          </w:p>
        </w:tc>
        <w:tc>
          <w:tcPr>
            <w:tcW w:w="949" w:type="pct"/>
            <w:tcBorders>
              <w:top w:val="nil"/>
              <w:left w:val="nil"/>
              <w:bottom w:val="single" w:sz="4" w:space="0" w:color="000000"/>
              <w:right w:val="single" w:sz="4" w:space="0" w:color="000000"/>
            </w:tcBorders>
            <w:shd w:val="clear" w:color="000000" w:fill="FFFFFF"/>
            <w:vAlign w:val="bottom"/>
            <w:hideMark/>
          </w:tcPr>
          <w:p w14:paraId="518D8E0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23.499826</w:t>
            </w:r>
          </w:p>
        </w:tc>
        <w:tc>
          <w:tcPr>
            <w:tcW w:w="949" w:type="pct"/>
            <w:tcBorders>
              <w:top w:val="nil"/>
              <w:left w:val="nil"/>
              <w:bottom w:val="single" w:sz="4" w:space="0" w:color="000000"/>
              <w:right w:val="single" w:sz="4" w:space="0" w:color="000000"/>
            </w:tcBorders>
            <w:shd w:val="clear" w:color="000000" w:fill="FFFFFF"/>
            <w:vAlign w:val="bottom"/>
            <w:hideMark/>
          </w:tcPr>
          <w:p w14:paraId="3E8E045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0.042554</w:t>
            </w:r>
          </w:p>
        </w:tc>
      </w:tr>
      <w:tr w:rsidR="00425CF6" w:rsidRPr="00425CF6" w14:paraId="61CBAEEB"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803EAF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УТП-19_7666</w:t>
            </w:r>
          </w:p>
        </w:tc>
        <w:tc>
          <w:tcPr>
            <w:tcW w:w="861" w:type="pct"/>
            <w:tcBorders>
              <w:top w:val="nil"/>
              <w:left w:val="nil"/>
              <w:bottom w:val="single" w:sz="4" w:space="0" w:color="000000"/>
              <w:right w:val="single" w:sz="4" w:space="0" w:color="000000"/>
            </w:tcBorders>
            <w:shd w:val="clear" w:color="000000" w:fill="FFFFFF"/>
            <w:vAlign w:val="bottom"/>
            <w:hideMark/>
          </w:tcPr>
          <w:p w14:paraId="595A54A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УТП-23_7686</w:t>
            </w:r>
          </w:p>
        </w:tc>
        <w:tc>
          <w:tcPr>
            <w:tcW w:w="544" w:type="pct"/>
            <w:tcBorders>
              <w:top w:val="nil"/>
              <w:left w:val="nil"/>
              <w:bottom w:val="single" w:sz="4" w:space="0" w:color="000000"/>
              <w:right w:val="single" w:sz="4" w:space="0" w:color="000000"/>
            </w:tcBorders>
            <w:shd w:val="clear" w:color="000000" w:fill="FFFFFF"/>
            <w:vAlign w:val="bottom"/>
            <w:hideMark/>
          </w:tcPr>
          <w:p w14:paraId="796F8B9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118.88</w:t>
            </w:r>
          </w:p>
        </w:tc>
        <w:tc>
          <w:tcPr>
            <w:tcW w:w="837" w:type="pct"/>
            <w:tcBorders>
              <w:top w:val="nil"/>
              <w:left w:val="nil"/>
              <w:bottom w:val="single" w:sz="4" w:space="0" w:color="000000"/>
              <w:right w:val="single" w:sz="4" w:space="0" w:color="000000"/>
            </w:tcBorders>
            <w:shd w:val="clear" w:color="000000" w:fill="FFFFFF"/>
            <w:vAlign w:val="bottom"/>
            <w:hideMark/>
          </w:tcPr>
          <w:p w14:paraId="474A639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0.41</w:t>
            </w:r>
          </w:p>
        </w:tc>
        <w:tc>
          <w:tcPr>
            <w:tcW w:w="949" w:type="pct"/>
            <w:tcBorders>
              <w:top w:val="nil"/>
              <w:left w:val="nil"/>
              <w:bottom w:val="single" w:sz="4" w:space="0" w:color="000000"/>
              <w:right w:val="single" w:sz="4" w:space="0" w:color="000000"/>
            </w:tcBorders>
            <w:shd w:val="clear" w:color="000000" w:fill="FFFFFF"/>
            <w:vAlign w:val="bottom"/>
            <w:hideMark/>
          </w:tcPr>
          <w:p w14:paraId="1EEA80A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23.499826</w:t>
            </w:r>
          </w:p>
        </w:tc>
        <w:tc>
          <w:tcPr>
            <w:tcW w:w="949" w:type="pct"/>
            <w:tcBorders>
              <w:top w:val="nil"/>
              <w:left w:val="nil"/>
              <w:bottom w:val="single" w:sz="4" w:space="0" w:color="000000"/>
              <w:right w:val="single" w:sz="4" w:space="0" w:color="000000"/>
            </w:tcBorders>
            <w:shd w:val="clear" w:color="000000" w:fill="FFFFFF"/>
            <w:vAlign w:val="bottom"/>
            <w:hideMark/>
          </w:tcPr>
          <w:p w14:paraId="2555A5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0.042554</w:t>
            </w:r>
          </w:p>
        </w:tc>
      </w:tr>
      <w:tr w:rsidR="00425CF6" w:rsidRPr="00425CF6" w14:paraId="63CBCC61"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E02593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ТК3а_2040</w:t>
            </w:r>
          </w:p>
        </w:tc>
        <w:tc>
          <w:tcPr>
            <w:tcW w:w="861" w:type="pct"/>
            <w:tcBorders>
              <w:top w:val="nil"/>
              <w:left w:val="nil"/>
              <w:bottom w:val="single" w:sz="4" w:space="0" w:color="000000"/>
              <w:right w:val="single" w:sz="4" w:space="0" w:color="000000"/>
            </w:tcBorders>
            <w:shd w:val="clear" w:color="000000" w:fill="FFFFFF"/>
            <w:vAlign w:val="bottom"/>
            <w:hideMark/>
          </w:tcPr>
          <w:p w14:paraId="1B2495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ТК-5_2043</w:t>
            </w:r>
          </w:p>
        </w:tc>
        <w:tc>
          <w:tcPr>
            <w:tcW w:w="544" w:type="pct"/>
            <w:tcBorders>
              <w:top w:val="nil"/>
              <w:left w:val="nil"/>
              <w:bottom w:val="single" w:sz="4" w:space="0" w:color="000000"/>
              <w:right w:val="single" w:sz="4" w:space="0" w:color="000000"/>
            </w:tcBorders>
            <w:shd w:val="clear" w:color="000000" w:fill="FFFFFF"/>
            <w:vAlign w:val="bottom"/>
            <w:hideMark/>
          </w:tcPr>
          <w:p w14:paraId="657E9A0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90</w:t>
            </w:r>
          </w:p>
        </w:tc>
        <w:tc>
          <w:tcPr>
            <w:tcW w:w="837" w:type="pct"/>
            <w:tcBorders>
              <w:top w:val="nil"/>
              <w:left w:val="nil"/>
              <w:bottom w:val="single" w:sz="4" w:space="0" w:color="000000"/>
              <w:right w:val="single" w:sz="4" w:space="0" w:color="000000"/>
            </w:tcBorders>
            <w:shd w:val="clear" w:color="000000" w:fill="FFFFFF"/>
            <w:vAlign w:val="bottom"/>
            <w:hideMark/>
          </w:tcPr>
          <w:p w14:paraId="44E8005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0E56438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1E6A019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5B520FE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C6C8CD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ТК2_2029</w:t>
            </w:r>
          </w:p>
        </w:tc>
        <w:tc>
          <w:tcPr>
            <w:tcW w:w="861" w:type="pct"/>
            <w:tcBorders>
              <w:top w:val="nil"/>
              <w:left w:val="nil"/>
              <w:bottom w:val="single" w:sz="4" w:space="0" w:color="000000"/>
              <w:right w:val="single" w:sz="4" w:space="0" w:color="000000"/>
            </w:tcBorders>
            <w:shd w:val="clear" w:color="000000" w:fill="FFFFFF"/>
            <w:vAlign w:val="bottom"/>
            <w:hideMark/>
          </w:tcPr>
          <w:p w14:paraId="0B64DC2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ТК2.1_7155</w:t>
            </w:r>
          </w:p>
        </w:tc>
        <w:tc>
          <w:tcPr>
            <w:tcW w:w="544" w:type="pct"/>
            <w:tcBorders>
              <w:top w:val="nil"/>
              <w:left w:val="nil"/>
              <w:bottom w:val="single" w:sz="4" w:space="0" w:color="000000"/>
              <w:right w:val="single" w:sz="4" w:space="0" w:color="000000"/>
            </w:tcBorders>
            <w:shd w:val="clear" w:color="000000" w:fill="FFFFFF"/>
            <w:vAlign w:val="bottom"/>
            <w:hideMark/>
          </w:tcPr>
          <w:p w14:paraId="375E337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60</w:t>
            </w:r>
          </w:p>
        </w:tc>
        <w:tc>
          <w:tcPr>
            <w:tcW w:w="837" w:type="pct"/>
            <w:tcBorders>
              <w:top w:val="nil"/>
              <w:left w:val="nil"/>
              <w:bottom w:val="single" w:sz="4" w:space="0" w:color="000000"/>
              <w:right w:val="single" w:sz="4" w:space="0" w:color="000000"/>
            </w:tcBorders>
            <w:shd w:val="clear" w:color="000000" w:fill="FFFFFF"/>
            <w:vAlign w:val="bottom"/>
            <w:hideMark/>
          </w:tcPr>
          <w:p w14:paraId="33E8FC4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838614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14.625719</w:t>
            </w:r>
          </w:p>
        </w:tc>
        <w:tc>
          <w:tcPr>
            <w:tcW w:w="949" w:type="pct"/>
            <w:tcBorders>
              <w:top w:val="nil"/>
              <w:left w:val="nil"/>
              <w:bottom w:val="single" w:sz="4" w:space="0" w:color="000000"/>
              <w:right w:val="single" w:sz="4" w:space="0" w:color="000000"/>
            </w:tcBorders>
            <w:shd w:val="clear" w:color="000000" w:fill="FFFFFF"/>
            <w:vAlign w:val="bottom"/>
            <w:hideMark/>
          </w:tcPr>
          <w:p w14:paraId="05F9CD9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0.068373</w:t>
            </w:r>
          </w:p>
        </w:tc>
      </w:tr>
      <w:tr w:rsidR="00425CF6" w:rsidRPr="00425CF6" w14:paraId="71DD15C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638BAC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УТ2.2_2026</w:t>
            </w:r>
          </w:p>
        </w:tc>
        <w:tc>
          <w:tcPr>
            <w:tcW w:w="861" w:type="pct"/>
            <w:tcBorders>
              <w:top w:val="nil"/>
              <w:left w:val="nil"/>
              <w:bottom w:val="single" w:sz="4" w:space="0" w:color="000000"/>
              <w:right w:val="single" w:sz="4" w:space="0" w:color="000000"/>
            </w:tcBorders>
            <w:shd w:val="clear" w:color="000000" w:fill="FFFFFF"/>
            <w:vAlign w:val="bottom"/>
            <w:hideMark/>
          </w:tcPr>
          <w:p w14:paraId="796338E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УТ2.3_7171</w:t>
            </w:r>
          </w:p>
        </w:tc>
        <w:tc>
          <w:tcPr>
            <w:tcW w:w="544" w:type="pct"/>
            <w:tcBorders>
              <w:top w:val="nil"/>
              <w:left w:val="nil"/>
              <w:bottom w:val="single" w:sz="4" w:space="0" w:color="000000"/>
              <w:right w:val="single" w:sz="4" w:space="0" w:color="000000"/>
            </w:tcBorders>
            <w:shd w:val="clear" w:color="000000" w:fill="FFFFFF"/>
            <w:vAlign w:val="bottom"/>
            <w:hideMark/>
          </w:tcPr>
          <w:p w14:paraId="6E8B5F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160</w:t>
            </w:r>
          </w:p>
        </w:tc>
        <w:tc>
          <w:tcPr>
            <w:tcW w:w="837" w:type="pct"/>
            <w:tcBorders>
              <w:top w:val="nil"/>
              <w:left w:val="nil"/>
              <w:bottom w:val="single" w:sz="4" w:space="0" w:color="000000"/>
              <w:right w:val="single" w:sz="4" w:space="0" w:color="000000"/>
            </w:tcBorders>
            <w:shd w:val="clear" w:color="000000" w:fill="FFFFFF"/>
            <w:vAlign w:val="bottom"/>
            <w:hideMark/>
          </w:tcPr>
          <w:p w14:paraId="73D49F6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638A68B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4FE07B0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12DED869"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99A849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УТ2.2_2026</w:t>
            </w:r>
          </w:p>
        </w:tc>
        <w:tc>
          <w:tcPr>
            <w:tcW w:w="861" w:type="pct"/>
            <w:tcBorders>
              <w:top w:val="nil"/>
              <w:left w:val="nil"/>
              <w:bottom w:val="single" w:sz="4" w:space="0" w:color="000000"/>
              <w:right w:val="single" w:sz="4" w:space="0" w:color="000000"/>
            </w:tcBorders>
            <w:shd w:val="clear" w:color="000000" w:fill="FFFFFF"/>
            <w:vAlign w:val="bottom"/>
            <w:hideMark/>
          </w:tcPr>
          <w:p w14:paraId="47DE296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УТ3_2019</w:t>
            </w:r>
          </w:p>
        </w:tc>
        <w:tc>
          <w:tcPr>
            <w:tcW w:w="544" w:type="pct"/>
            <w:tcBorders>
              <w:top w:val="nil"/>
              <w:left w:val="nil"/>
              <w:bottom w:val="single" w:sz="4" w:space="0" w:color="000000"/>
              <w:right w:val="single" w:sz="4" w:space="0" w:color="000000"/>
            </w:tcBorders>
            <w:shd w:val="clear" w:color="000000" w:fill="FFFFFF"/>
            <w:vAlign w:val="bottom"/>
            <w:hideMark/>
          </w:tcPr>
          <w:p w14:paraId="30E7B20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25</w:t>
            </w:r>
          </w:p>
        </w:tc>
        <w:tc>
          <w:tcPr>
            <w:tcW w:w="837" w:type="pct"/>
            <w:tcBorders>
              <w:top w:val="nil"/>
              <w:left w:val="nil"/>
              <w:bottom w:val="single" w:sz="4" w:space="0" w:color="000000"/>
              <w:right w:val="single" w:sz="4" w:space="0" w:color="000000"/>
            </w:tcBorders>
            <w:shd w:val="clear" w:color="000000" w:fill="FFFFFF"/>
            <w:vAlign w:val="bottom"/>
            <w:hideMark/>
          </w:tcPr>
          <w:p w14:paraId="43A6A82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895C78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17.742492</w:t>
            </w:r>
          </w:p>
        </w:tc>
        <w:tc>
          <w:tcPr>
            <w:tcW w:w="949" w:type="pct"/>
            <w:tcBorders>
              <w:top w:val="nil"/>
              <w:left w:val="nil"/>
              <w:bottom w:val="single" w:sz="4" w:space="0" w:color="000000"/>
              <w:right w:val="single" w:sz="4" w:space="0" w:color="000000"/>
            </w:tcBorders>
            <w:shd w:val="clear" w:color="000000" w:fill="FFFFFF"/>
            <w:vAlign w:val="bottom"/>
            <w:hideMark/>
          </w:tcPr>
          <w:p w14:paraId="351572B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0.056362</w:t>
            </w:r>
          </w:p>
        </w:tc>
      </w:tr>
      <w:tr w:rsidR="00425CF6" w:rsidRPr="00425CF6" w14:paraId="558315D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A20E64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З-3_6525</w:t>
            </w:r>
          </w:p>
        </w:tc>
        <w:tc>
          <w:tcPr>
            <w:tcW w:w="861" w:type="pct"/>
            <w:tcBorders>
              <w:top w:val="nil"/>
              <w:left w:val="nil"/>
              <w:bottom w:val="single" w:sz="4" w:space="0" w:color="000000"/>
              <w:right w:val="single" w:sz="4" w:space="0" w:color="000000"/>
            </w:tcBorders>
            <w:shd w:val="clear" w:color="000000" w:fill="FFFFFF"/>
            <w:vAlign w:val="bottom"/>
            <w:hideMark/>
          </w:tcPr>
          <w:p w14:paraId="2B2ED2C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ТК3а_2040</w:t>
            </w:r>
          </w:p>
        </w:tc>
        <w:tc>
          <w:tcPr>
            <w:tcW w:w="544" w:type="pct"/>
            <w:tcBorders>
              <w:top w:val="nil"/>
              <w:left w:val="nil"/>
              <w:bottom w:val="single" w:sz="4" w:space="0" w:color="000000"/>
              <w:right w:val="single" w:sz="4" w:space="0" w:color="000000"/>
            </w:tcBorders>
            <w:shd w:val="clear" w:color="000000" w:fill="FFFFFF"/>
            <w:vAlign w:val="bottom"/>
            <w:hideMark/>
          </w:tcPr>
          <w:p w14:paraId="3E5859A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205</w:t>
            </w:r>
          </w:p>
        </w:tc>
        <w:tc>
          <w:tcPr>
            <w:tcW w:w="837" w:type="pct"/>
            <w:tcBorders>
              <w:top w:val="nil"/>
              <w:left w:val="nil"/>
              <w:bottom w:val="single" w:sz="4" w:space="0" w:color="000000"/>
              <w:right w:val="single" w:sz="4" w:space="0" w:color="000000"/>
            </w:tcBorders>
            <w:shd w:val="clear" w:color="000000" w:fill="FFFFFF"/>
            <w:vAlign w:val="bottom"/>
            <w:hideMark/>
          </w:tcPr>
          <w:p w14:paraId="5E75560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1DCC72E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476053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40DA8CED"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0E96F1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УТ1_2014</w:t>
            </w:r>
          </w:p>
        </w:tc>
        <w:tc>
          <w:tcPr>
            <w:tcW w:w="861" w:type="pct"/>
            <w:tcBorders>
              <w:top w:val="nil"/>
              <w:left w:val="nil"/>
              <w:bottom w:val="single" w:sz="4" w:space="0" w:color="000000"/>
              <w:right w:val="single" w:sz="4" w:space="0" w:color="000000"/>
            </w:tcBorders>
            <w:shd w:val="clear" w:color="000000" w:fill="FFFFFF"/>
            <w:vAlign w:val="bottom"/>
            <w:hideMark/>
          </w:tcPr>
          <w:p w14:paraId="365674C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З-1_6507</w:t>
            </w:r>
          </w:p>
        </w:tc>
        <w:tc>
          <w:tcPr>
            <w:tcW w:w="544" w:type="pct"/>
            <w:tcBorders>
              <w:top w:val="nil"/>
              <w:left w:val="nil"/>
              <w:bottom w:val="single" w:sz="4" w:space="0" w:color="000000"/>
              <w:right w:val="single" w:sz="4" w:space="0" w:color="000000"/>
            </w:tcBorders>
            <w:shd w:val="clear" w:color="000000" w:fill="FFFFFF"/>
            <w:vAlign w:val="bottom"/>
            <w:hideMark/>
          </w:tcPr>
          <w:p w14:paraId="2DC9F5F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111</w:t>
            </w:r>
          </w:p>
        </w:tc>
        <w:tc>
          <w:tcPr>
            <w:tcW w:w="837" w:type="pct"/>
            <w:tcBorders>
              <w:top w:val="nil"/>
              <w:left w:val="nil"/>
              <w:bottom w:val="single" w:sz="4" w:space="0" w:color="000000"/>
              <w:right w:val="single" w:sz="4" w:space="0" w:color="000000"/>
            </w:tcBorders>
            <w:shd w:val="clear" w:color="000000" w:fill="FFFFFF"/>
            <w:vAlign w:val="bottom"/>
            <w:hideMark/>
          </w:tcPr>
          <w:p w14:paraId="37ECF29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4DB38DC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7C5415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4576FE2B"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B5D39F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УТП-34_7758</w:t>
            </w:r>
          </w:p>
        </w:tc>
        <w:tc>
          <w:tcPr>
            <w:tcW w:w="861" w:type="pct"/>
            <w:tcBorders>
              <w:top w:val="nil"/>
              <w:left w:val="nil"/>
              <w:bottom w:val="single" w:sz="4" w:space="0" w:color="000000"/>
              <w:right w:val="single" w:sz="4" w:space="0" w:color="000000"/>
            </w:tcBorders>
            <w:shd w:val="clear" w:color="000000" w:fill="FFFFFF"/>
            <w:vAlign w:val="bottom"/>
            <w:hideMark/>
          </w:tcPr>
          <w:p w14:paraId="62847DD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УТП-50_7895</w:t>
            </w:r>
          </w:p>
        </w:tc>
        <w:tc>
          <w:tcPr>
            <w:tcW w:w="544" w:type="pct"/>
            <w:tcBorders>
              <w:top w:val="nil"/>
              <w:left w:val="nil"/>
              <w:bottom w:val="single" w:sz="4" w:space="0" w:color="000000"/>
              <w:right w:val="single" w:sz="4" w:space="0" w:color="000000"/>
            </w:tcBorders>
            <w:shd w:val="clear" w:color="000000" w:fill="FFFFFF"/>
            <w:vAlign w:val="bottom"/>
            <w:hideMark/>
          </w:tcPr>
          <w:p w14:paraId="0FDD3A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95.14</w:t>
            </w:r>
          </w:p>
        </w:tc>
        <w:tc>
          <w:tcPr>
            <w:tcW w:w="837" w:type="pct"/>
            <w:tcBorders>
              <w:top w:val="nil"/>
              <w:left w:val="nil"/>
              <w:bottom w:val="single" w:sz="4" w:space="0" w:color="000000"/>
              <w:right w:val="single" w:sz="4" w:space="0" w:color="000000"/>
            </w:tcBorders>
            <w:shd w:val="clear" w:color="000000" w:fill="FFFFFF"/>
            <w:vAlign w:val="bottom"/>
            <w:hideMark/>
          </w:tcPr>
          <w:p w14:paraId="3512DD4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7A56D83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6.718251</w:t>
            </w:r>
          </w:p>
        </w:tc>
        <w:tc>
          <w:tcPr>
            <w:tcW w:w="949" w:type="pct"/>
            <w:tcBorders>
              <w:top w:val="nil"/>
              <w:left w:val="nil"/>
              <w:bottom w:val="single" w:sz="4" w:space="0" w:color="000000"/>
              <w:right w:val="single" w:sz="4" w:space="0" w:color="000000"/>
            </w:tcBorders>
            <w:shd w:val="clear" w:color="000000" w:fill="FFFFFF"/>
            <w:vAlign w:val="bottom"/>
            <w:hideMark/>
          </w:tcPr>
          <w:p w14:paraId="70B0B0A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0.148848</w:t>
            </w:r>
          </w:p>
        </w:tc>
      </w:tr>
      <w:tr w:rsidR="00425CF6" w:rsidRPr="00425CF6" w14:paraId="59A5E64C"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101945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ТК2.1_7155</w:t>
            </w:r>
          </w:p>
        </w:tc>
        <w:tc>
          <w:tcPr>
            <w:tcW w:w="861" w:type="pct"/>
            <w:tcBorders>
              <w:top w:val="nil"/>
              <w:left w:val="nil"/>
              <w:bottom w:val="single" w:sz="4" w:space="0" w:color="000000"/>
              <w:right w:val="single" w:sz="4" w:space="0" w:color="000000"/>
            </w:tcBorders>
            <w:shd w:val="clear" w:color="000000" w:fill="FFFFFF"/>
            <w:vAlign w:val="bottom"/>
            <w:hideMark/>
          </w:tcPr>
          <w:p w14:paraId="34A368A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ТК2.2_2031</w:t>
            </w:r>
          </w:p>
        </w:tc>
        <w:tc>
          <w:tcPr>
            <w:tcW w:w="544" w:type="pct"/>
            <w:tcBorders>
              <w:top w:val="nil"/>
              <w:left w:val="nil"/>
              <w:bottom w:val="single" w:sz="4" w:space="0" w:color="000000"/>
              <w:right w:val="single" w:sz="4" w:space="0" w:color="000000"/>
            </w:tcBorders>
            <w:shd w:val="clear" w:color="000000" w:fill="FFFFFF"/>
            <w:vAlign w:val="bottom"/>
            <w:hideMark/>
          </w:tcPr>
          <w:p w14:paraId="7BF1985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48</w:t>
            </w:r>
          </w:p>
        </w:tc>
        <w:tc>
          <w:tcPr>
            <w:tcW w:w="837" w:type="pct"/>
            <w:tcBorders>
              <w:top w:val="nil"/>
              <w:left w:val="nil"/>
              <w:bottom w:val="single" w:sz="4" w:space="0" w:color="000000"/>
              <w:right w:val="single" w:sz="4" w:space="0" w:color="000000"/>
            </w:tcBorders>
            <w:shd w:val="clear" w:color="000000" w:fill="FFFFFF"/>
            <w:vAlign w:val="bottom"/>
            <w:hideMark/>
          </w:tcPr>
          <w:p w14:paraId="7E6F361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253E23E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14.625719</w:t>
            </w:r>
          </w:p>
        </w:tc>
        <w:tc>
          <w:tcPr>
            <w:tcW w:w="949" w:type="pct"/>
            <w:tcBorders>
              <w:top w:val="nil"/>
              <w:left w:val="nil"/>
              <w:bottom w:val="single" w:sz="4" w:space="0" w:color="000000"/>
              <w:right w:val="single" w:sz="4" w:space="0" w:color="000000"/>
            </w:tcBorders>
            <w:shd w:val="clear" w:color="000000" w:fill="FFFFFF"/>
            <w:vAlign w:val="bottom"/>
            <w:hideMark/>
          </w:tcPr>
          <w:p w14:paraId="5BF4CE9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0.068373</w:t>
            </w:r>
          </w:p>
        </w:tc>
      </w:tr>
      <w:tr w:rsidR="00425CF6" w:rsidRPr="00425CF6" w14:paraId="10D539B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C80C5F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ТК2.3_7157</w:t>
            </w:r>
          </w:p>
        </w:tc>
        <w:tc>
          <w:tcPr>
            <w:tcW w:w="861" w:type="pct"/>
            <w:tcBorders>
              <w:top w:val="nil"/>
              <w:left w:val="nil"/>
              <w:bottom w:val="single" w:sz="4" w:space="0" w:color="000000"/>
              <w:right w:val="single" w:sz="4" w:space="0" w:color="000000"/>
            </w:tcBorders>
            <w:shd w:val="clear" w:color="000000" w:fill="FFFFFF"/>
            <w:vAlign w:val="bottom"/>
            <w:hideMark/>
          </w:tcPr>
          <w:p w14:paraId="0337F5E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ТК3_5465</w:t>
            </w:r>
          </w:p>
        </w:tc>
        <w:tc>
          <w:tcPr>
            <w:tcW w:w="544" w:type="pct"/>
            <w:tcBorders>
              <w:top w:val="nil"/>
              <w:left w:val="nil"/>
              <w:bottom w:val="single" w:sz="4" w:space="0" w:color="000000"/>
              <w:right w:val="single" w:sz="4" w:space="0" w:color="000000"/>
            </w:tcBorders>
            <w:shd w:val="clear" w:color="000000" w:fill="FFFFFF"/>
            <w:vAlign w:val="bottom"/>
            <w:hideMark/>
          </w:tcPr>
          <w:p w14:paraId="14E0FF2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50</w:t>
            </w:r>
          </w:p>
        </w:tc>
        <w:tc>
          <w:tcPr>
            <w:tcW w:w="837" w:type="pct"/>
            <w:tcBorders>
              <w:top w:val="nil"/>
              <w:left w:val="nil"/>
              <w:bottom w:val="single" w:sz="4" w:space="0" w:color="000000"/>
              <w:right w:val="single" w:sz="4" w:space="0" w:color="000000"/>
            </w:tcBorders>
            <w:shd w:val="clear" w:color="000000" w:fill="FFFFFF"/>
            <w:vAlign w:val="bottom"/>
            <w:hideMark/>
          </w:tcPr>
          <w:p w14:paraId="16A92E0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F74269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14.625719</w:t>
            </w:r>
          </w:p>
        </w:tc>
        <w:tc>
          <w:tcPr>
            <w:tcW w:w="949" w:type="pct"/>
            <w:tcBorders>
              <w:top w:val="nil"/>
              <w:left w:val="nil"/>
              <w:bottom w:val="single" w:sz="4" w:space="0" w:color="000000"/>
              <w:right w:val="single" w:sz="4" w:space="0" w:color="000000"/>
            </w:tcBorders>
            <w:shd w:val="clear" w:color="000000" w:fill="FFFFFF"/>
            <w:vAlign w:val="bottom"/>
            <w:hideMark/>
          </w:tcPr>
          <w:p w14:paraId="45F987A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0.068373</w:t>
            </w:r>
          </w:p>
        </w:tc>
      </w:tr>
      <w:tr w:rsidR="00425CF6" w:rsidRPr="00425CF6" w14:paraId="52F6135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F137EC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УТ2.3_7171</w:t>
            </w:r>
          </w:p>
        </w:tc>
        <w:tc>
          <w:tcPr>
            <w:tcW w:w="861" w:type="pct"/>
            <w:tcBorders>
              <w:top w:val="nil"/>
              <w:left w:val="nil"/>
              <w:bottom w:val="single" w:sz="4" w:space="0" w:color="000000"/>
              <w:right w:val="single" w:sz="4" w:space="0" w:color="000000"/>
            </w:tcBorders>
            <w:shd w:val="clear" w:color="000000" w:fill="FFFFFF"/>
            <w:vAlign w:val="bottom"/>
            <w:hideMark/>
          </w:tcPr>
          <w:p w14:paraId="09F3E1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ТК2_2029</w:t>
            </w:r>
          </w:p>
        </w:tc>
        <w:tc>
          <w:tcPr>
            <w:tcW w:w="544" w:type="pct"/>
            <w:tcBorders>
              <w:top w:val="nil"/>
              <w:left w:val="nil"/>
              <w:bottom w:val="single" w:sz="4" w:space="0" w:color="000000"/>
              <w:right w:val="single" w:sz="4" w:space="0" w:color="000000"/>
            </w:tcBorders>
            <w:shd w:val="clear" w:color="000000" w:fill="FFFFFF"/>
            <w:vAlign w:val="bottom"/>
            <w:hideMark/>
          </w:tcPr>
          <w:p w14:paraId="6C1AF3F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w:t>
            </w:r>
          </w:p>
        </w:tc>
        <w:tc>
          <w:tcPr>
            <w:tcW w:w="837" w:type="pct"/>
            <w:tcBorders>
              <w:top w:val="nil"/>
              <w:left w:val="nil"/>
              <w:bottom w:val="single" w:sz="4" w:space="0" w:color="000000"/>
              <w:right w:val="single" w:sz="4" w:space="0" w:color="000000"/>
            </w:tcBorders>
            <w:shd w:val="clear" w:color="000000" w:fill="FFFFFF"/>
            <w:vAlign w:val="bottom"/>
            <w:hideMark/>
          </w:tcPr>
          <w:p w14:paraId="610E833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2B47392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6668865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59BBAF5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550CDB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«РЭБ (новая)»</w:t>
            </w:r>
          </w:p>
        </w:tc>
        <w:tc>
          <w:tcPr>
            <w:tcW w:w="861" w:type="pct"/>
            <w:tcBorders>
              <w:top w:val="nil"/>
              <w:left w:val="nil"/>
              <w:bottom w:val="single" w:sz="4" w:space="0" w:color="000000"/>
              <w:right w:val="single" w:sz="4" w:space="0" w:color="000000"/>
            </w:tcBorders>
            <w:shd w:val="clear" w:color="000000" w:fill="FFFFFF"/>
            <w:vAlign w:val="bottom"/>
            <w:hideMark/>
          </w:tcPr>
          <w:p w14:paraId="47F1C36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ТК-1_5459</w:t>
            </w:r>
          </w:p>
        </w:tc>
        <w:tc>
          <w:tcPr>
            <w:tcW w:w="544" w:type="pct"/>
            <w:tcBorders>
              <w:top w:val="nil"/>
              <w:left w:val="nil"/>
              <w:bottom w:val="single" w:sz="4" w:space="0" w:color="000000"/>
              <w:right w:val="single" w:sz="4" w:space="0" w:color="000000"/>
            </w:tcBorders>
            <w:shd w:val="clear" w:color="000000" w:fill="FFFFFF"/>
            <w:vAlign w:val="bottom"/>
            <w:hideMark/>
          </w:tcPr>
          <w:p w14:paraId="20E1DD9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15</w:t>
            </w:r>
          </w:p>
        </w:tc>
        <w:tc>
          <w:tcPr>
            <w:tcW w:w="837" w:type="pct"/>
            <w:tcBorders>
              <w:top w:val="nil"/>
              <w:left w:val="nil"/>
              <w:bottom w:val="single" w:sz="4" w:space="0" w:color="000000"/>
              <w:right w:val="single" w:sz="4" w:space="0" w:color="000000"/>
            </w:tcBorders>
            <w:shd w:val="clear" w:color="000000" w:fill="FFFFFF"/>
            <w:vAlign w:val="bottom"/>
            <w:hideMark/>
          </w:tcPr>
          <w:p w14:paraId="13FE08C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5AE2986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41FE742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3A871F2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043C53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ТК-1_5459</w:t>
            </w:r>
          </w:p>
        </w:tc>
        <w:tc>
          <w:tcPr>
            <w:tcW w:w="861" w:type="pct"/>
            <w:tcBorders>
              <w:top w:val="nil"/>
              <w:left w:val="nil"/>
              <w:bottom w:val="single" w:sz="4" w:space="0" w:color="000000"/>
              <w:right w:val="single" w:sz="4" w:space="0" w:color="000000"/>
            </w:tcBorders>
            <w:shd w:val="clear" w:color="000000" w:fill="FFFFFF"/>
            <w:vAlign w:val="bottom"/>
            <w:hideMark/>
          </w:tcPr>
          <w:p w14:paraId="12F2034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УТ1_2014</w:t>
            </w:r>
          </w:p>
        </w:tc>
        <w:tc>
          <w:tcPr>
            <w:tcW w:w="544" w:type="pct"/>
            <w:tcBorders>
              <w:top w:val="nil"/>
              <w:left w:val="nil"/>
              <w:bottom w:val="single" w:sz="4" w:space="0" w:color="000000"/>
              <w:right w:val="single" w:sz="4" w:space="0" w:color="000000"/>
            </w:tcBorders>
            <w:shd w:val="clear" w:color="000000" w:fill="FFFFFF"/>
            <w:vAlign w:val="bottom"/>
            <w:hideMark/>
          </w:tcPr>
          <w:p w14:paraId="6973D5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100</w:t>
            </w:r>
          </w:p>
        </w:tc>
        <w:tc>
          <w:tcPr>
            <w:tcW w:w="837" w:type="pct"/>
            <w:tcBorders>
              <w:top w:val="nil"/>
              <w:left w:val="nil"/>
              <w:bottom w:val="single" w:sz="4" w:space="0" w:color="000000"/>
              <w:right w:val="single" w:sz="4" w:space="0" w:color="000000"/>
            </w:tcBorders>
            <w:shd w:val="clear" w:color="000000" w:fill="FFFFFF"/>
            <w:vAlign w:val="bottom"/>
            <w:hideMark/>
          </w:tcPr>
          <w:p w14:paraId="1BE065C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46230E8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49F0EB7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5DFB40B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CC422D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УТ2_6509</w:t>
            </w:r>
          </w:p>
        </w:tc>
        <w:tc>
          <w:tcPr>
            <w:tcW w:w="861" w:type="pct"/>
            <w:tcBorders>
              <w:top w:val="nil"/>
              <w:left w:val="nil"/>
              <w:bottom w:val="single" w:sz="4" w:space="0" w:color="000000"/>
              <w:right w:val="single" w:sz="4" w:space="0" w:color="000000"/>
            </w:tcBorders>
            <w:shd w:val="clear" w:color="000000" w:fill="FFFFFF"/>
            <w:vAlign w:val="bottom"/>
            <w:hideMark/>
          </w:tcPr>
          <w:p w14:paraId="3B78967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УТ2.2_2026</w:t>
            </w:r>
          </w:p>
        </w:tc>
        <w:tc>
          <w:tcPr>
            <w:tcW w:w="544" w:type="pct"/>
            <w:tcBorders>
              <w:top w:val="nil"/>
              <w:left w:val="nil"/>
              <w:bottom w:val="single" w:sz="4" w:space="0" w:color="000000"/>
              <w:right w:val="single" w:sz="4" w:space="0" w:color="000000"/>
            </w:tcBorders>
            <w:shd w:val="clear" w:color="000000" w:fill="FFFFFF"/>
            <w:vAlign w:val="bottom"/>
            <w:hideMark/>
          </w:tcPr>
          <w:p w14:paraId="1C31853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80</w:t>
            </w:r>
          </w:p>
        </w:tc>
        <w:tc>
          <w:tcPr>
            <w:tcW w:w="837" w:type="pct"/>
            <w:tcBorders>
              <w:top w:val="nil"/>
              <w:left w:val="nil"/>
              <w:bottom w:val="single" w:sz="4" w:space="0" w:color="000000"/>
              <w:right w:val="single" w:sz="4" w:space="0" w:color="000000"/>
            </w:tcBorders>
            <w:shd w:val="clear" w:color="000000" w:fill="FFFFFF"/>
            <w:vAlign w:val="bottom"/>
            <w:hideMark/>
          </w:tcPr>
          <w:p w14:paraId="32CF452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0.7</w:t>
            </w:r>
          </w:p>
        </w:tc>
        <w:tc>
          <w:tcPr>
            <w:tcW w:w="949" w:type="pct"/>
            <w:tcBorders>
              <w:top w:val="nil"/>
              <w:left w:val="nil"/>
              <w:bottom w:val="single" w:sz="4" w:space="0" w:color="000000"/>
              <w:right w:val="single" w:sz="4" w:space="0" w:color="000000"/>
            </w:tcBorders>
            <w:shd w:val="clear" w:color="000000" w:fill="FFFFFF"/>
            <w:vAlign w:val="bottom"/>
            <w:hideMark/>
          </w:tcPr>
          <w:p w14:paraId="72BF9B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39.833495</w:t>
            </w:r>
          </w:p>
        </w:tc>
        <w:tc>
          <w:tcPr>
            <w:tcW w:w="949" w:type="pct"/>
            <w:tcBorders>
              <w:top w:val="nil"/>
              <w:left w:val="nil"/>
              <w:bottom w:val="single" w:sz="4" w:space="0" w:color="000000"/>
              <w:right w:val="single" w:sz="4" w:space="0" w:color="000000"/>
            </w:tcBorders>
            <w:shd w:val="clear" w:color="000000" w:fill="FFFFFF"/>
            <w:vAlign w:val="bottom"/>
            <w:hideMark/>
          </w:tcPr>
          <w:p w14:paraId="3BB9B25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0.025105</w:t>
            </w:r>
          </w:p>
        </w:tc>
      </w:tr>
      <w:tr w:rsidR="00425CF6" w:rsidRPr="00425CF6" w14:paraId="4C2A2F4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AEEA48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ТК2.2_2031</w:t>
            </w:r>
          </w:p>
        </w:tc>
        <w:tc>
          <w:tcPr>
            <w:tcW w:w="861" w:type="pct"/>
            <w:tcBorders>
              <w:top w:val="nil"/>
              <w:left w:val="nil"/>
              <w:bottom w:val="single" w:sz="4" w:space="0" w:color="000000"/>
              <w:right w:val="single" w:sz="4" w:space="0" w:color="000000"/>
            </w:tcBorders>
            <w:shd w:val="clear" w:color="000000" w:fill="FFFFFF"/>
            <w:vAlign w:val="bottom"/>
            <w:hideMark/>
          </w:tcPr>
          <w:p w14:paraId="002A355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ТК2.3_7157</w:t>
            </w:r>
          </w:p>
        </w:tc>
        <w:tc>
          <w:tcPr>
            <w:tcW w:w="544" w:type="pct"/>
            <w:tcBorders>
              <w:top w:val="nil"/>
              <w:left w:val="nil"/>
              <w:bottom w:val="single" w:sz="4" w:space="0" w:color="000000"/>
              <w:right w:val="single" w:sz="4" w:space="0" w:color="000000"/>
            </w:tcBorders>
            <w:shd w:val="clear" w:color="000000" w:fill="FFFFFF"/>
            <w:vAlign w:val="bottom"/>
            <w:hideMark/>
          </w:tcPr>
          <w:p w14:paraId="6E4D3F3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247E2CE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3FB4A1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14.625719</w:t>
            </w:r>
          </w:p>
        </w:tc>
        <w:tc>
          <w:tcPr>
            <w:tcW w:w="949" w:type="pct"/>
            <w:tcBorders>
              <w:top w:val="nil"/>
              <w:left w:val="nil"/>
              <w:bottom w:val="single" w:sz="4" w:space="0" w:color="000000"/>
              <w:right w:val="single" w:sz="4" w:space="0" w:color="000000"/>
            </w:tcBorders>
            <w:shd w:val="clear" w:color="000000" w:fill="FFFFFF"/>
            <w:vAlign w:val="bottom"/>
            <w:hideMark/>
          </w:tcPr>
          <w:p w14:paraId="0F9B19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0.068373</w:t>
            </w:r>
          </w:p>
        </w:tc>
      </w:tr>
      <w:tr w:rsidR="00425CF6" w:rsidRPr="00425CF6" w14:paraId="32469FE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9648CB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УТП-17_7658</w:t>
            </w:r>
          </w:p>
        </w:tc>
        <w:tc>
          <w:tcPr>
            <w:tcW w:w="861" w:type="pct"/>
            <w:tcBorders>
              <w:top w:val="nil"/>
              <w:left w:val="nil"/>
              <w:bottom w:val="single" w:sz="4" w:space="0" w:color="000000"/>
              <w:right w:val="single" w:sz="4" w:space="0" w:color="000000"/>
            </w:tcBorders>
            <w:shd w:val="clear" w:color="000000" w:fill="FFFFFF"/>
            <w:vAlign w:val="bottom"/>
            <w:hideMark/>
          </w:tcPr>
          <w:p w14:paraId="7177EF3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УТП-19_7666</w:t>
            </w:r>
          </w:p>
        </w:tc>
        <w:tc>
          <w:tcPr>
            <w:tcW w:w="544" w:type="pct"/>
            <w:tcBorders>
              <w:top w:val="nil"/>
              <w:left w:val="nil"/>
              <w:bottom w:val="single" w:sz="4" w:space="0" w:color="000000"/>
              <w:right w:val="single" w:sz="4" w:space="0" w:color="000000"/>
            </w:tcBorders>
            <w:shd w:val="clear" w:color="000000" w:fill="FFFFFF"/>
            <w:vAlign w:val="bottom"/>
            <w:hideMark/>
          </w:tcPr>
          <w:p w14:paraId="212233C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97.99</w:t>
            </w:r>
          </w:p>
        </w:tc>
        <w:tc>
          <w:tcPr>
            <w:tcW w:w="837" w:type="pct"/>
            <w:tcBorders>
              <w:top w:val="nil"/>
              <w:left w:val="nil"/>
              <w:bottom w:val="single" w:sz="4" w:space="0" w:color="000000"/>
              <w:right w:val="single" w:sz="4" w:space="0" w:color="000000"/>
            </w:tcBorders>
            <w:shd w:val="clear" w:color="000000" w:fill="FFFFFF"/>
            <w:vAlign w:val="bottom"/>
            <w:hideMark/>
          </w:tcPr>
          <w:p w14:paraId="3828544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1349A5B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0B68105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557CFFDF"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A72699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УТП-16_7654</w:t>
            </w:r>
          </w:p>
        </w:tc>
        <w:tc>
          <w:tcPr>
            <w:tcW w:w="861" w:type="pct"/>
            <w:tcBorders>
              <w:top w:val="nil"/>
              <w:left w:val="nil"/>
              <w:bottom w:val="single" w:sz="4" w:space="0" w:color="000000"/>
              <w:right w:val="single" w:sz="4" w:space="0" w:color="000000"/>
            </w:tcBorders>
            <w:shd w:val="clear" w:color="000000" w:fill="FFFFFF"/>
            <w:vAlign w:val="bottom"/>
            <w:hideMark/>
          </w:tcPr>
          <w:p w14:paraId="724AAB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УТП-17_7658</w:t>
            </w:r>
          </w:p>
        </w:tc>
        <w:tc>
          <w:tcPr>
            <w:tcW w:w="544" w:type="pct"/>
            <w:tcBorders>
              <w:top w:val="nil"/>
              <w:left w:val="nil"/>
              <w:bottom w:val="single" w:sz="4" w:space="0" w:color="000000"/>
              <w:right w:val="single" w:sz="4" w:space="0" w:color="000000"/>
            </w:tcBorders>
            <w:shd w:val="clear" w:color="000000" w:fill="FFFFFF"/>
            <w:vAlign w:val="bottom"/>
            <w:hideMark/>
          </w:tcPr>
          <w:p w14:paraId="359ED3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57</w:t>
            </w:r>
          </w:p>
        </w:tc>
        <w:tc>
          <w:tcPr>
            <w:tcW w:w="837" w:type="pct"/>
            <w:tcBorders>
              <w:top w:val="nil"/>
              <w:left w:val="nil"/>
              <w:bottom w:val="single" w:sz="4" w:space="0" w:color="000000"/>
              <w:right w:val="single" w:sz="4" w:space="0" w:color="000000"/>
            </w:tcBorders>
            <w:shd w:val="clear" w:color="000000" w:fill="FFFFFF"/>
            <w:vAlign w:val="bottom"/>
            <w:hideMark/>
          </w:tcPr>
          <w:p w14:paraId="291B45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7E14A05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7857A5B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60812986"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770F63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УТП-13_7636</w:t>
            </w:r>
          </w:p>
        </w:tc>
        <w:tc>
          <w:tcPr>
            <w:tcW w:w="861" w:type="pct"/>
            <w:tcBorders>
              <w:top w:val="nil"/>
              <w:left w:val="nil"/>
              <w:bottom w:val="single" w:sz="4" w:space="0" w:color="000000"/>
              <w:right w:val="single" w:sz="4" w:space="0" w:color="000000"/>
            </w:tcBorders>
            <w:shd w:val="clear" w:color="000000" w:fill="FFFFFF"/>
            <w:vAlign w:val="bottom"/>
            <w:hideMark/>
          </w:tcPr>
          <w:p w14:paraId="03A34F0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УТП-16_7654</w:t>
            </w:r>
          </w:p>
        </w:tc>
        <w:tc>
          <w:tcPr>
            <w:tcW w:w="544" w:type="pct"/>
            <w:tcBorders>
              <w:top w:val="nil"/>
              <w:left w:val="nil"/>
              <w:bottom w:val="single" w:sz="4" w:space="0" w:color="000000"/>
              <w:right w:val="single" w:sz="4" w:space="0" w:color="000000"/>
            </w:tcBorders>
            <w:shd w:val="clear" w:color="000000" w:fill="FFFFFF"/>
            <w:vAlign w:val="bottom"/>
            <w:hideMark/>
          </w:tcPr>
          <w:p w14:paraId="2B1BF40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71.21</w:t>
            </w:r>
          </w:p>
        </w:tc>
        <w:tc>
          <w:tcPr>
            <w:tcW w:w="837" w:type="pct"/>
            <w:tcBorders>
              <w:top w:val="nil"/>
              <w:left w:val="nil"/>
              <w:bottom w:val="single" w:sz="4" w:space="0" w:color="000000"/>
              <w:right w:val="single" w:sz="4" w:space="0" w:color="000000"/>
            </w:tcBorders>
            <w:shd w:val="clear" w:color="000000" w:fill="FFFFFF"/>
            <w:vAlign w:val="bottom"/>
            <w:hideMark/>
          </w:tcPr>
          <w:p w14:paraId="6A6E39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5804DFDC"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4E0CEA3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19E56FDC"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622DDB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УТП-12_7630</w:t>
            </w:r>
          </w:p>
        </w:tc>
        <w:tc>
          <w:tcPr>
            <w:tcW w:w="861" w:type="pct"/>
            <w:tcBorders>
              <w:top w:val="nil"/>
              <w:left w:val="nil"/>
              <w:bottom w:val="single" w:sz="4" w:space="0" w:color="000000"/>
              <w:right w:val="single" w:sz="4" w:space="0" w:color="000000"/>
            </w:tcBorders>
            <w:shd w:val="clear" w:color="000000" w:fill="FFFFFF"/>
            <w:vAlign w:val="bottom"/>
            <w:hideMark/>
          </w:tcPr>
          <w:p w14:paraId="12A0556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УТП-13_7636</w:t>
            </w:r>
          </w:p>
        </w:tc>
        <w:tc>
          <w:tcPr>
            <w:tcW w:w="544" w:type="pct"/>
            <w:tcBorders>
              <w:top w:val="nil"/>
              <w:left w:val="nil"/>
              <w:bottom w:val="single" w:sz="4" w:space="0" w:color="000000"/>
              <w:right w:val="single" w:sz="4" w:space="0" w:color="000000"/>
            </w:tcBorders>
            <w:shd w:val="clear" w:color="000000" w:fill="FFFFFF"/>
            <w:vAlign w:val="bottom"/>
            <w:hideMark/>
          </w:tcPr>
          <w:p w14:paraId="2BF9126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46.36</w:t>
            </w:r>
          </w:p>
        </w:tc>
        <w:tc>
          <w:tcPr>
            <w:tcW w:w="837" w:type="pct"/>
            <w:tcBorders>
              <w:top w:val="nil"/>
              <w:left w:val="nil"/>
              <w:bottom w:val="single" w:sz="4" w:space="0" w:color="000000"/>
              <w:right w:val="single" w:sz="4" w:space="0" w:color="000000"/>
            </w:tcBorders>
            <w:shd w:val="clear" w:color="000000" w:fill="FFFFFF"/>
            <w:vAlign w:val="bottom"/>
            <w:hideMark/>
          </w:tcPr>
          <w:p w14:paraId="0D44E0C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2EA8FE6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2434D53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301F3BA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201179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УТП-9_7612</w:t>
            </w:r>
          </w:p>
        </w:tc>
        <w:tc>
          <w:tcPr>
            <w:tcW w:w="861" w:type="pct"/>
            <w:tcBorders>
              <w:top w:val="nil"/>
              <w:left w:val="nil"/>
              <w:bottom w:val="single" w:sz="4" w:space="0" w:color="000000"/>
              <w:right w:val="single" w:sz="4" w:space="0" w:color="000000"/>
            </w:tcBorders>
            <w:shd w:val="clear" w:color="000000" w:fill="FFFFFF"/>
            <w:vAlign w:val="bottom"/>
            <w:hideMark/>
          </w:tcPr>
          <w:p w14:paraId="4EF2354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УТП-12_7630</w:t>
            </w:r>
          </w:p>
        </w:tc>
        <w:tc>
          <w:tcPr>
            <w:tcW w:w="544" w:type="pct"/>
            <w:tcBorders>
              <w:top w:val="nil"/>
              <w:left w:val="nil"/>
              <w:bottom w:val="single" w:sz="4" w:space="0" w:color="000000"/>
              <w:right w:val="single" w:sz="4" w:space="0" w:color="000000"/>
            </w:tcBorders>
            <w:shd w:val="clear" w:color="000000" w:fill="FFFFFF"/>
            <w:vAlign w:val="bottom"/>
            <w:hideMark/>
          </w:tcPr>
          <w:p w14:paraId="3CF2943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139.11</w:t>
            </w:r>
          </w:p>
        </w:tc>
        <w:tc>
          <w:tcPr>
            <w:tcW w:w="837" w:type="pct"/>
            <w:tcBorders>
              <w:top w:val="nil"/>
              <w:left w:val="nil"/>
              <w:bottom w:val="single" w:sz="4" w:space="0" w:color="000000"/>
              <w:right w:val="single" w:sz="4" w:space="0" w:color="000000"/>
            </w:tcBorders>
            <w:shd w:val="clear" w:color="000000" w:fill="FFFFFF"/>
            <w:vAlign w:val="bottom"/>
            <w:hideMark/>
          </w:tcPr>
          <w:p w14:paraId="412D27B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0.509</w:t>
            </w:r>
          </w:p>
        </w:tc>
        <w:tc>
          <w:tcPr>
            <w:tcW w:w="949" w:type="pct"/>
            <w:tcBorders>
              <w:top w:val="nil"/>
              <w:left w:val="nil"/>
              <w:bottom w:val="single" w:sz="4" w:space="0" w:color="000000"/>
              <w:right w:val="single" w:sz="4" w:space="0" w:color="000000"/>
            </w:tcBorders>
            <w:shd w:val="clear" w:color="000000" w:fill="FFFFFF"/>
            <w:vAlign w:val="bottom"/>
            <w:hideMark/>
          </w:tcPr>
          <w:p w14:paraId="18A6320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28.964335</w:t>
            </w:r>
          </w:p>
        </w:tc>
        <w:tc>
          <w:tcPr>
            <w:tcW w:w="949" w:type="pct"/>
            <w:tcBorders>
              <w:top w:val="nil"/>
              <w:left w:val="nil"/>
              <w:bottom w:val="single" w:sz="4" w:space="0" w:color="000000"/>
              <w:right w:val="single" w:sz="4" w:space="0" w:color="000000"/>
            </w:tcBorders>
            <w:shd w:val="clear" w:color="000000" w:fill="FFFFFF"/>
            <w:vAlign w:val="bottom"/>
            <w:hideMark/>
          </w:tcPr>
          <w:p w14:paraId="3AD8F44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0.034525</w:t>
            </w:r>
          </w:p>
        </w:tc>
      </w:tr>
      <w:tr w:rsidR="00425CF6" w:rsidRPr="00425CF6" w14:paraId="0C43B9C6"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941426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УТП-5_7592</w:t>
            </w:r>
          </w:p>
        </w:tc>
        <w:tc>
          <w:tcPr>
            <w:tcW w:w="861" w:type="pct"/>
            <w:tcBorders>
              <w:top w:val="nil"/>
              <w:left w:val="nil"/>
              <w:bottom w:val="single" w:sz="4" w:space="0" w:color="000000"/>
              <w:right w:val="single" w:sz="4" w:space="0" w:color="000000"/>
            </w:tcBorders>
            <w:shd w:val="clear" w:color="000000" w:fill="FFFFFF"/>
            <w:vAlign w:val="bottom"/>
            <w:hideMark/>
          </w:tcPr>
          <w:p w14:paraId="179E1CA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УТП-9_7612</w:t>
            </w:r>
          </w:p>
        </w:tc>
        <w:tc>
          <w:tcPr>
            <w:tcW w:w="544" w:type="pct"/>
            <w:tcBorders>
              <w:top w:val="nil"/>
              <w:left w:val="nil"/>
              <w:bottom w:val="single" w:sz="4" w:space="0" w:color="000000"/>
              <w:right w:val="single" w:sz="4" w:space="0" w:color="000000"/>
            </w:tcBorders>
            <w:shd w:val="clear" w:color="000000" w:fill="FFFFFF"/>
            <w:vAlign w:val="bottom"/>
            <w:hideMark/>
          </w:tcPr>
          <w:p w14:paraId="27BCF57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139.06</w:t>
            </w:r>
          </w:p>
        </w:tc>
        <w:tc>
          <w:tcPr>
            <w:tcW w:w="837" w:type="pct"/>
            <w:tcBorders>
              <w:top w:val="nil"/>
              <w:left w:val="nil"/>
              <w:bottom w:val="single" w:sz="4" w:space="0" w:color="000000"/>
              <w:right w:val="single" w:sz="4" w:space="0" w:color="000000"/>
            </w:tcBorders>
            <w:shd w:val="clear" w:color="000000" w:fill="FFFFFF"/>
            <w:vAlign w:val="bottom"/>
            <w:hideMark/>
          </w:tcPr>
          <w:p w14:paraId="17220A8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03B0570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1F07E0B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6A5DD5E5"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D3AA1B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УТП-4_7588</w:t>
            </w:r>
          </w:p>
        </w:tc>
        <w:tc>
          <w:tcPr>
            <w:tcW w:w="861" w:type="pct"/>
            <w:tcBorders>
              <w:top w:val="nil"/>
              <w:left w:val="nil"/>
              <w:bottom w:val="single" w:sz="4" w:space="0" w:color="000000"/>
              <w:right w:val="single" w:sz="4" w:space="0" w:color="000000"/>
            </w:tcBorders>
            <w:shd w:val="clear" w:color="000000" w:fill="FFFFFF"/>
            <w:vAlign w:val="bottom"/>
            <w:hideMark/>
          </w:tcPr>
          <w:p w14:paraId="6D5BD46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УТП-5_7592</w:t>
            </w:r>
          </w:p>
        </w:tc>
        <w:tc>
          <w:tcPr>
            <w:tcW w:w="544" w:type="pct"/>
            <w:tcBorders>
              <w:top w:val="nil"/>
              <w:left w:val="nil"/>
              <w:bottom w:val="single" w:sz="4" w:space="0" w:color="000000"/>
              <w:right w:val="single" w:sz="4" w:space="0" w:color="000000"/>
            </w:tcBorders>
            <w:shd w:val="clear" w:color="000000" w:fill="FFFFFF"/>
            <w:vAlign w:val="bottom"/>
            <w:hideMark/>
          </w:tcPr>
          <w:p w14:paraId="76F17B1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83.35</w:t>
            </w:r>
          </w:p>
        </w:tc>
        <w:tc>
          <w:tcPr>
            <w:tcW w:w="837" w:type="pct"/>
            <w:tcBorders>
              <w:top w:val="nil"/>
              <w:left w:val="nil"/>
              <w:bottom w:val="single" w:sz="4" w:space="0" w:color="000000"/>
              <w:right w:val="single" w:sz="4" w:space="0" w:color="000000"/>
            </w:tcBorders>
            <w:shd w:val="clear" w:color="000000" w:fill="FFFFFF"/>
            <w:vAlign w:val="bottom"/>
            <w:hideMark/>
          </w:tcPr>
          <w:p w14:paraId="290B25C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7DA7886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1F285B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042852F7"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CE39B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УТП-3_7582</w:t>
            </w:r>
          </w:p>
        </w:tc>
        <w:tc>
          <w:tcPr>
            <w:tcW w:w="861" w:type="pct"/>
            <w:tcBorders>
              <w:top w:val="nil"/>
              <w:left w:val="nil"/>
              <w:bottom w:val="single" w:sz="4" w:space="0" w:color="000000"/>
              <w:right w:val="single" w:sz="4" w:space="0" w:color="000000"/>
            </w:tcBorders>
            <w:shd w:val="clear" w:color="000000" w:fill="FFFFFF"/>
            <w:vAlign w:val="bottom"/>
            <w:hideMark/>
          </w:tcPr>
          <w:p w14:paraId="32E4250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УТП-4_7588</w:t>
            </w:r>
          </w:p>
        </w:tc>
        <w:tc>
          <w:tcPr>
            <w:tcW w:w="544" w:type="pct"/>
            <w:tcBorders>
              <w:top w:val="nil"/>
              <w:left w:val="nil"/>
              <w:bottom w:val="single" w:sz="4" w:space="0" w:color="000000"/>
              <w:right w:val="single" w:sz="4" w:space="0" w:color="000000"/>
            </w:tcBorders>
            <w:shd w:val="clear" w:color="000000" w:fill="FFFFFF"/>
            <w:vAlign w:val="bottom"/>
            <w:hideMark/>
          </w:tcPr>
          <w:p w14:paraId="756D81D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60.39</w:t>
            </w:r>
          </w:p>
        </w:tc>
        <w:tc>
          <w:tcPr>
            <w:tcW w:w="837" w:type="pct"/>
            <w:tcBorders>
              <w:top w:val="nil"/>
              <w:left w:val="nil"/>
              <w:bottom w:val="single" w:sz="4" w:space="0" w:color="000000"/>
              <w:right w:val="single" w:sz="4" w:space="0" w:color="000000"/>
            </w:tcBorders>
            <w:shd w:val="clear" w:color="000000" w:fill="FFFFFF"/>
            <w:vAlign w:val="bottom"/>
            <w:hideMark/>
          </w:tcPr>
          <w:p w14:paraId="051BF2F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7963035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66847FD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0052D23E"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A037FA3"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УТП-1_7580</w:t>
            </w:r>
          </w:p>
        </w:tc>
        <w:tc>
          <w:tcPr>
            <w:tcW w:w="861" w:type="pct"/>
            <w:tcBorders>
              <w:top w:val="nil"/>
              <w:left w:val="nil"/>
              <w:bottom w:val="single" w:sz="4" w:space="0" w:color="000000"/>
              <w:right w:val="single" w:sz="4" w:space="0" w:color="000000"/>
            </w:tcBorders>
            <w:shd w:val="clear" w:color="000000" w:fill="FFFFFF"/>
            <w:vAlign w:val="bottom"/>
            <w:hideMark/>
          </w:tcPr>
          <w:p w14:paraId="134442A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УТП-2_7906</w:t>
            </w:r>
          </w:p>
        </w:tc>
        <w:tc>
          <w:tcPr>
            <w:tcW w:w="544" w:type="pct"/>
            <w:tcBorders>
              <w:top w:val="nil"/>
              <w:left w:val="nil"/>
              <w:bottom w:val="single" w:sz="4" w:space="0" w:color="000000"/>
              <w:right w:val="single" w:sz="4" w:space="0" w:color="000000"/>
            </w:tcBorders>
            <w:shd w:val="clear" w:color="000000" w:fill="FFFFFF"/>
            <w:vAlign w:val="bottom"/>
            <w:hideMark/>
          </w:tcPr>
          <w:p w14:paraId="3CBD70C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67.12</w:t>
            </w:r>
          </w:p>
        </w:tc>
        <w:tc>
          <w:tcPr>
            <w:tcW w:w="837" w:type="pct"/>
            <w:tcBorders>
              <w:top w:val="nil"/>
              <w:left w:val="nil"/>
              <w:bottom w:val="single" w:sz="4" w:space="0" w:color="000000"/>
              <w:right w:val="single" w:sz="4" w:space="0" w:color="000000"/>
            </w:tcBorders>
            <w:shd w:val="clear" w:color="000000" w:fill="FFFFFF"/>
            <w:vAlign w:val="bottom"/>
            <w:hideMark/>
          </w:tcPr>
          <w:p w14:paraId="4A9C956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5C200209"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52FAF34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6B9A6DD3"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4584EE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ТК-5_2043</w:t>
            </w:r>
          </w:p>
        </w:tc>
        <w:tc>
          <w:tcPr>
            <w:tcW w:w="861" w:type="pct"/>
            <w:tcBorders>
              <w:top w:val="nil"/>
              <w:left w:val="nil"/>
              <w:bottom w:val="single" w:sz="4" w:space="0" w:color="000000"/>
              <w:right w:val="single" w:sz="4" w:space="0" w:color="000000"/>
            </w:tcBorders>
            <w:shd w:val="clear" w:color="000000" w:fill="FFFFFF"/>
            <w:vAlign w:val="bottom"/>
            <w:hideMark/>
          </w:tcPr>
          <w:p w14:paraId="4AD76DC6"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УТП-1_7580</w:t>
            </w:r>
          </w:p>
        </w:tc>
        <w:tc>
          <w:tcPr>
            <w:tcW w:w="544" w:type="pct"/>
            <w:tcBorders>
              <w:top w:val="nil"/>
              <w:left w:val="nil"/>
              <w:bottom w:val="single" w:sz="4" w:space="0" w:color="000000"/>
              <w:right w:val="single" w:sz="4" w:space="0" w:color="000000"/>
            </w:tcBorders>
            <w:shd w:val="clear" w:color="000000" w:fill="FFFFFF"/>
            <w:vAlign w:val="bottom"/>
            <w:hideMark/>
          </w:tcPr>
          <w:p w14:paraId="459B3130"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236.49</w:t>
            </w:r>
          </w:p>
        </w:tc>
        <w:tc>
          <w:tcPr>
            <w:tcW w:w="837" w:type="pct"/>
            <w:tcBorders>
              <w:top w:val="nil"/>
              <w:left w:val="nil"/>
              <w:bottom w:val="single" w:sz="4" w:space="0" w:color="000000"/>
              <w:right w:val="single" w:sz="4" w:space="0" w:color="000000"/>
            </w:tcBorders>
            <w:shd w:val="clear" w:color="000000" w:fill="FFFFFF"/>
            <w:vAlign w:val="bottom"/>
            <w:hideMark/>
          </w:tcPr>
          <w:p w14:paraId="6DBAD37B"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1D934EC5"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37419FC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408181CD"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E743921"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УТП-2_7906</w:t>
            </w:r>
          </w:p>
        </w:tc>
        <w:tc>
          <w:tcPr>
            <w:tcW w:w="861" w:type="pct"/>
            <w:tcBorders>
              <w:top w:val="nil"/>
              <w:left w:val="nil"/>
              <w:bottom w:val="single" w:sz="4" w:space="0" w:color="000000"/>
              <w:right w:val="single" w:sz="4" w:space="0" w:color="000000"/>
            </w:tcBorders>
            <w:shd w:val="clear" w:color="000000" w:fill="FFFFFF"/>
            <w:vAlign w:val="bottom"/>
            <w:hideMark/>
          </w:tcPr>
          <w:p w14:paraId="6BC07C0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УТП-3_7582</w:t>
            </w:r>
          </w:p>
        </w:tc>
        <w:tc>
          <w:tcPr>
            <w:tcW w:w="544" w:type="pct"/>
            <w:tcBorders>
              <w:top w:val="nil"/>
              <w:left w:val="nil"/>
              <w:bottom w:val="single" w:sz="4" w:space="0" w:color="000000"/>
              <w:right w:val="single" w:sz="4" w:space="0" w:color="000000"/>
            </w:tcBorders>
            <w:shd w:val="clear" w:color="000000" w:fill="FFFFFF"/>
            <w:vAlign w:val="bottom"/>
            <w:hideMark/>
          </w:tcPr>
          <w:p w14:paraId="52631EF7"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143.28</w:t>
            </w:r>
          </w:p>
        </w:tc>
        <w:tc>
          <w:tcPr>
            <w:tcW w:w="837" w:type="pct"/>
            <w:tcBorders>
              <w:top w:val="nil"/>
              <w:left w:val="nil"/>
              <w:bottom w:val="single" w:sz="4" w:space="0" w:color="000000"/>
              <w:right w:val="single" w:sz="4" w:space="0" w:color="000000"/>
            </w:tcBorders>
            <w:shd w:val="clear" w:color="000000" w:fill="FFFFFF"/>
            <w:vAlign w:val="bottom"/>
            <w:hideMark/>
          </w:tcPr>
          <w:p w14:paraId="3FA7BE7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0.614</w:t>
            </w:r>
          </w:p>
        </w:tc>
        <w:tc>
          <w:tcPr>
            <w:tcW w:w="949" w:type="pct"/>
            <w:tcBorders>
              <w:top w:val="nil"/>
              <w:left w:val="nil"/>
              <w:bottom w:val="single" w:sz="4" w:space="0" w:color="000000"/>
              <w:right w:val="single" w:sz="4" w:space="0" w:color="000000"/>
            </w:tcBorders>
            <w:shd w:val="clear" w:color="000000" w:fill="FFFFFF"/>
            <w:vAlign w:val="bottom"/>
            <w:hideMark/>
          </w:tcPr>
          <w:p w14:paraId="2529C3F2"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34.570178</w:t>
            </w:r>
          </w:p>
        </w:tc>
        <w:tc>
          <w:tcPr>
            <w:tcW w:w="949" w:type="pct"/>
            <w:tcBorders>
              <w:top w:val="nil"/>
              <w:left w:val="nil"/>
              <w:bottom w:val="single" w:sz="4" w:space="0" w:color="000000"/>
              <w:right w:val="single" w:sz="4" w:space="0" w:color="000000"/>
            </w:tcBorders>
            <w:shd w:val="clear" w:color="000000" w:fill="FFFFFF"/>
            <w:vAlign w:val="bottom"/>
            <w:hideMark/>
          </w:tcPr>
          <w:p w14:paraId="4E4ECFAA"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0.028927</w:t>
            </w:r>
          </w:p>
        </w:tc>
      </w:tr>
      <w:tr w:rsidR="00425CF6" w:rsidRPr="00425CF6" w14:paraId="040BEF76" w14:textId="77777777" w:rsidTr="00425CF6">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35D7588"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УТП-50_7895</w:t>
            </w:r>
          </w:p>
        </w:tc>
        <w:tc>
          <w:tcPr>
            <w:tcW w:w="861" w:type="pct"/>
            <w:tcBorders>
              <w:top w:val="nil"/>
              <w:left w:val="nil"/>
              <w:bottom w:val="single" w:sz="4" w:space="0" w:color="000000"/>
              <w:right w:val="single" w:sz="4" w:space="0" w:color="000000"/>
            </w:tcBorders>
            <w:shd w:val="clear" w:color="000000" w:fill="FFFFFF"/>
            <w:vAlign w:val="bottom"/>
            <w:hideMark/>
          </w:tcPr>
          <w:p w14:paraId="7372B6FF"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УТ39_2181</w:t>
            </w:r>
          </w:p>
        </w:tc>
        <w:tc>
          <w:tcPr>
            <w:tcW w:w="544" w:type="pct"/>
            <w:tcBorders>
              <w:top w:val="nil"/>
              <w:left w:val="nil"/>
              <w:bottom w:val="single" w:sz="4" w:space="0" w:color="000000"/>
              <w:right w:val="single" w:sz="4" w:space="0" w:color="000000"/>
            </w:tcBorders>
            <w:shd w:val="clear" w:color="000000" w:fill="FFFFFF"/>
            <w:vAlign w:val="bottom"/>
            <w:hideMark/>
          </w:tcPr>
          <w:p w14:paraId="12E3579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104.34</w:t>
            </w:r>
          </w:p>
        </w:tc>
        <w:tc>
          <w:tcPr>
            <w:tcW w:w="837" w:type="pct"/>
            <w:tcBorders>
              <w:top w:val="nil"/>
              <w:left w:val="nil"/>
              <w:bottom w:val="single" w:sz="4" w:space="0" w:color="000000"/>
              <w:right w:val="single" w:sz="4" w:space="0" w:color="000000"/>
            </w:tcBorders>
            <w:shd w:val="clear" w:color="000000" w:fill="FFFFFF"/>
            <w:vAlign w:val="bottom"/>
            <w:hideMark/>
          </w:tcPr>
          <w:p w14:paraId="36A4E8FE"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4A22734D"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8.887465</w:t>
            </w:r>
          </w:p>
        </w:tc>
        <w:tc>
          <w:tcPr>
            <w:tcW w:w="949" w:type="pct"/>
            <w:tcBorders>
              <w:top w:val="nil"/>
              <w:left w:val="nil"/>
              <w:bottom w:val="single" w:sz="4" w:space="0" w:color="000000"/>
              <w:right w:val="single" w:sz="4" w:space="0" w:color="000000"/>
            </w:tcBorders>
            <w:shd w:val="clear" w:color="000000" w:fill="FFFFFF"/>
            <w:vAlign w:val="bottom"/>
            <w:hideMark/>
          </w:tcPr>
          <w:p w14:paraId="26AE33F4" w14:textId="77777777" w:rsidR="00425CF6" w:rsidRPr="00425CF6" w:rsidRDefault="00425CF6"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0.112518</w:t>
            </w:r>
          </w:p>
        </w:tc>
      </w:tr>
    </w:tbl>
    <w:p w14:paraId="277B8D10" w14:textId="1F971A78"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8</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proofErr w:type="spellStart"/>
      <w:r>
        <w:t>Паниха</w:t>
      </w:r>
      <w:proofErr w:type="spellEnd"/>
      <w:r w:rsidRPr="00425CF6">
        <w:t>»</w:t>
      </w:r>
    </w:p>
    <w:tbl>
      <w:tblPr>
        <w:tblW w:w="8606" w:type="dxa"/>
        <w:tblLook w:val="04A0" w:firstRow="1" w:lastRow="0" w:firstColumn="1" w:lastColumn="0" w:noHBand="0" w:noVBand="1"/>
      </w:tblPr>
      <w:tblGrid>
        <w:gridCol w:w="2029"/>
        <w:gridCol w:w="2029"/>
        <w:gridCol w:w="972"/>
        <w:gridCol w:w="1495"/>
        <w:gridCol w:w="1693"/>
        <w:gridCol w:w="1693"/>
      </w:tblGrid>
      <w:tr w:rsidR="00692543" w:rsidRPr="00425CF6" w14:paraId="06086D35" w14:textId="77777777" w:rsidTr="00692543">
        <w:trPr>
          <w:trHeight w:val="20"/>
          <w:tblHeader/>
        </w:trPr>
        <w:tc>
          <w:tcPr>
            <w:tcW w:w="17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D4D64F"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начала участка</w:t>
            </w:r>
          </w:p>
        </w:tc>
        <w:tc>
          <w:tcPr>
            <w:tcW w:w="1754" w:type="dxa"/>
            <w:tcBorders>
              <w:top w:val="single" w:sz="4" w:space="0" w:color="000000"/>
              <w:left w:val="nil"/>
              <w:bottom w:val="single" w:sz="4" w:space="0" w:color="000000"/>
              <w:right w:val="single" w:sz="4" w:space="0" w:color="000000"/>
            </w:tcBorders>
            <w:shd w:val="clear" w:color="auto" w:fill="auto"/>
            <w:vAlign w:val="bottom"/>
            <w:hideMark/>
          </w:tcPr>
          <w:p w14:paraId="032E8971"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Наименование конца участка</w:t>
            </w:r>
          </w:p>
        </w:tc>
        <w:tc>
          <w:tcPr>
            <w:tcW w:w="857" w:type="dxa"/>
            <w:tcBorders>
              <w:top w:val="single" w:sz="4" w:space="0" w:color="000000"/>
              <w:left w:val="nil"/>
              <w:bottom w:val="single" w:sz="4" w:space="0" w:color="000000"/>
              <w:right w:val="single" w:sz="4" w:space="0" w:color="000000"/>
            </w:tcBorders>
            <w:shd w:val="clear" w:color="auto" w:fill="auto"/>
            <w:vAlign w:val="bottom"/>
            <w:hideMark/>
          </w:tcPr>
          <w:p w14:paraId="2B5B6761"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Длина участка, м</w:t>
            </w:r>
          </w:p>
        </w:tc>
        <w:tc>
          <w:tcPr>
            <w:tcW w:w="1301" w:type="dxa"/>
            <w:tcBorders>
              <w:top w:val="single" w:sz="4" w:space="0" w:color="000000"/>
              <w:left w:val="nil"/>
              <w:bottom w:val="single" w:sz="4" w:space="0" w:color="000000"/>
              <w:right w:val="single" w:sz="4" w:space="0" w:color="000000"/>
            </w:tcBorders>
            <w:shd w:val="clear" w:color="auto" w:fill="auto"/>
            <w:vAlign w:val="bottom"/>
            <w:hideMark/>
          </w:tcPr>
          <w:p w14:paraId="6C99B7F9" w14:textId="77777777" w:rsidR="00692543" w:rsidRPr="00425CF6" w:rsidRDefault="00692543" w:rsidP="00425CF6">
            <w:pPr>
              <w:widowControl/>
              <w:ind w:firstLine="0"/>
              <w:jc w:val="center"/>
              <w:rPr>
                <w:rFonts w:eastAsia="Times New Roman" w:cs="Times New Roman"/>
                <w:b/>
                <w:bCs/>
                <w:color w:val="000000"/>
                <w:sz w:val="20"/>
                <w:szCs w:val="20"/>
                <w:lang w:eastAsia="ru-RU"/>
              </w:rPr>
            </w:pPr>
            <w:proofErr w:type="spellStart"/>
            <w:r w:rsidRPr="00425CF6">
              <w:rPr>
                <w:rFonts w:eastAsia="Times New Roman" w:cs="Times New Roman"/>
                <w:b/>
                <w:bCs/>
                <w:color w:val="000000"/>
                <w:sz w:val="20"/>
                <w:szCs w:val="20"/>
                <w:lang w:eastAsia="ru-RU"/>
              </w:rPr>
              <w:t>Внутpенний</w:t>
            </w:r>
            <w:proofErr w:type="spellEnd"/>
            <w:r w:rsidRPr="00425CF6">
              <w:rPr>
                <w:rFonts w:eastAsia="Times New Roman" w:cs="Times New Roman"/>
                <w:b/>
                <w:bCs/>
                <w:color w:val="000000"/>
                <w:sz w:val="20"/>
                <w:szCs w:val="20"/>
                <w:lang w:eastAsia="ru-RU"/>
              </w:rPr>
              <w:t xml:space="preserve"> </w:t>
            </w:r>
            <w:proofErr w:type="spellStart"/>
            <w:r w:rsidRPr="00425CF6">
              <w:rPr>
                <w:rFonts w:eastAsia="Times New Roman" w:cs="Times New Roman"/>
                <w:b/>
                <w:bCs/>
                <w:color w:val="000000"/>
                <w:sz w:val="20"/>
                <w:szCs w:val="20"/>
                <w:lang w:eastAsia="ru-RU"/>
              </w:rPr>
              <w:t>диаметp</w:t>
            </w:r>
            <w:proofErr w:type="spellEnd"/>
            <w:r w:rsidRPr="00425CF6">
              <w:rPr>
                <w:rFonts w:eastAsia="Times New Roman" w:cs="Times New Roman"/>
                <w:b/>
                <w:bCs/>
                <w:color w:val="000000"/>
                <w:sz w:val="20"/>
                <w:szCs w:val="20"/>
                <w:lang w:eastAsia="ru-RU"/>
              </w:rPr>
              <w:t xml:space="preserve"> подающего </w:t>
            </w:r>
            <w:proofErr w:type="spellStart"/>
            <w:r w:rsidRPr="00425CF6">
              <w:rPr>
                <w:rFonts w:eastAsia="Times New Roman" w:cs="Times New Roman"/>
                <w:b/>
                <w:bCs/>
                <w:color w:val="000000"/>
                <w:sz w:val="20"/>
                <w:szCs w:val="20"/>
                <w:lang w:eastAsia="ru-RU"/>
              </w:rPr>
              <w:t>тpубопpовода</w:t>
            </w:r>
            <w:proofErr w:type="spellEnd"/>
            <w:r w:rsidRPr="00425CF6">
              <w:rPr>
                <w:rFonts w:eastAsia="Times New Roman" w:cs="Times New Roman"/>
                <w:b/>
                <w:bCs/>
                <w:color w:val="000000"/>
                <w:sz w:val="20"/>
                <w:szCs w:val="20"/>
                <w:lang w:eastAsia="ru-RU"/>
              </w:rPr>
              <w:t>, м</w:t>
            </w:r>
          </w:p>
        </w:tc>
        <w:tc>
          <w:tcPr>
            <w:tcW w:w="1470" w:type="dxa"/>
            <w:tcBorders>
              <w:top w:val="single" w:sz="4" w:space="0" w:color="000000"/>
              <w:left w:val="nil"/>
              <w:bottom w:val="single" w:sz="4" w:space="0" w:color="000000"/>
              <w:right w:val="single" w:sz="4" w:space="0" w:color="000000"/>
            </w:tcBorders>
            <w:shd w:val="clear" w:color="auto" w:fill="auto"/>
            <w:vAlign w:val="bottom"/>
            <w:hideMark/>
          </w:tcPr>
          <w:p w14:paraId="3CF69147"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Время восстановления, ч</w:t>
            </w:r>
          </w:p>
        </w:tc>
        <w:tc>
          <w:tcPr>
            <w:tcW w:w="1470" w:type="dxa"/>
            <w:tcBorders>
              <w:top w:val="single" w:sz="4" w:space="0" w:color="000000"/>
              <w:left w:val="nil"/>
              <w:bottom w:val="single" w:sz="4" w:space="0" w:color="000000"/>
              <w:right w:val="single" w:sz="4" w:space="0" w:color="000000"/>
            </w:tcBorders>
            <w:shd w:val="clear" w:color="auto" w:fill="auto"/>
            <w:vAlign w:val="bottom"/>
            <w:hideMark/>
          </w:tcPr>
          <w:p w14:paraId="5A303259" w14:textId="77777777" w:rsidR="00692543" w:rsidRPr="00425CF6" w:rsidRDefault="00692543" w:rsidP="00425CF6">
            <w:pPr>
              <w:widowControl/>
              <w:ind w:firstLine="0"/>
              <w:jc w:val="center"/>
              <w:rPr>
                <w:rFonts w:eastAsia="Times New Roman" w:cs="Times New Roman"/>
                <w:b/>
                <w:bCs/>
                <w:color w:val="000000"/>
                <w:sz w:val="20"/>
                <w:szCs w:val="20"/>
                <w:lang w:eastAsia="ru-RU"/>
              </w:rPr>
            </w:pPr>
            <w:r w:rsidRPr="00425CF6">
              <w:rPr>
                <w:rFonts w:eastAsia="Times New Roman" w:cs="Times New Roman"/>
                <w:b/>
                <w:bCs/>
                <w:color w:val="000000"/>
                <w:sz w:val="20"/>
                <w:szCs w:val="20"/>
                <w:lang w:eastAsia="ru-RU"/>
              </w:rPr>
              <w:t>Интенсивность восстановления, 1/ч</w:t>
            </w:r>
          </w:p>
        </w:tc>
      </w:tr>
      <w:tr w:rsidR="00692543" w:rsidRPr="00425CF6" w14:paraId="1ED89ABF"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0C523AD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тк-0_2795</w:t>
            </w:r>
          </w:p>
        </w:tc>
        <w:tc>
          <w:tcPr>
            <w:tcW w:w="1754" w:type="dxa"/>
            <w:tcBorders>
              <w:top w:val="nil"/>
              <w:left w:val="nil"/>
              <w:bottom w:val="single" w:sz="4" w:space="0" w:color="000000"/>
              <w:right w:val="single" w:sz="4" w:space="0" w:color="000000"/>
            </w:tcBorders>
            <w:shd w:val="clear" w:color="000000" w:fill="FFFFFF"/>
            <w:vAlign w:val="bottom"/>
            <w:hideMark/>
          </w:tcPr>
          <w:p w14:paraId="49A6E5A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ТК-1_6840</w:t>
            </w:r>
          </w:p>
        </w:tc>
        <w:tc>
          <w:tcPr>
            <w:tcW w:w="857" w:type="dxa"/>
            <w:tcBorders>
              <w:top w:val="nil"/>
              <w:left w:val="nil"/>
              <w:bottom w:val="single" w:sz="4" w:space="0" w:color="000000"/>
              <w:right w:val="single" w:sz="4" w:space="0" w:color="000000"/>
            </w:tcBorders>
            <w:shd w:val="clear" w:color="000000" w:fill="FFFFFF"/>
            <w:vAlign w:val="bottom"/>
            <w:hideMark/>
          </w:tcPr>
          <w:p w14:paraId="22C4F1F7"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w:t>
            </w:r>
          </w:p>
        </w:tc>
        <w:tc>
          <w:tcPr>
            <w:tcW w:w="1301" w:type="dxa"/>
            <w:tcBorders>
              <w:top w:val="nil"/>
              <w:left w:val="nil"/>
              <w:bottom w:val="single" w:sz="4" w:space="0" w:color="000000"/>
              <w:right w:val="single" w:sz="4" w:space="0" w:color="000000"/>
            </w:tcBorders>
            <w:shd w:val="clear" w:color="000000" w:fill="FFFFFF"/>
            <w:vAlign w:val="bottom"/>
            <w:hideMark/>
          </w:tcPr>
          <w:p w14:paraId="78835057"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135A3DC7"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0800B97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419D1DC2"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76B55CE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ТК-1_6840</w:t>
            </w:r>
          </w:p>
        </w:tc>
        <w:tc>
          <w:tcPr>
            <w:tcW w:w="1754" w:type="dxa"/>
            <w:tcBorders>
              <w:top w:val="nil"/>
              <w:left w:val="nil"/>
              <w:bottom w:val="single" w:sz="4" w:space="0" w:color="000000"/>
              <w:right w:val="single" w:sz="4" w:space="0" w:color="000000"/>
            </w:tcBorders>
            <w:shd w:val="clear" w:color="000000" w:fill="FFFFFF"/>
            <w:vAlign w:val="bottom"/>
            <w:hideMark/>
          </w:tcPr>
          <w:p w14:paraId="26BA5A72"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ТК-2_6842</w:t>
            </w:r>
          </w:p>
        </w:tc>
        <w:tc>
          <w:tcPr>
            <w:tcW w:w="857" w:type="dxa"/>
            <w:tcBorders>
              <w:top w:val="nil"/>
              <w:left w:val="nil"/>
              <w:bottom w:val="single" w:sz="4" w:space="0" w:color="000000"/>
              <w:right w:val="single" w:sz="4" w:space="0" w:color="000000"/>
            </w:tcBorders>
            <w:shd w:val="clear" w:color="000000" w:fill="FFFFFF"/>
            <w:vAlign w:val="bottom"/>
            <w:hideMark/>
          </w:tcPr>
          <w:p w14:paraId="562C8E5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196.5</w:t>
            </w:r>
          </w:p>
        </w:tc>
        <w:tc>
          <w:tcPr>
            <w:tcW w:w="1301" w:type="dxa"/>
            <w:tcBorders>
              <w:top w:val="nil"/>
              <w:left w:val="nil"/>
              <w:bottom w:val="single" w:sz="4" w:space="0" w:color="000000"/>
              <w:right w:val="single" w:sz="4" w:space="0" w:color="000000"/>
            </w:tcBorders>
            <w:shd w:val="clear" w:color="000000" w:fill="FFFFFF"/>
            <w:vAlign w:val="bottom"/>
            <w:hideMark/>
          </w:tcPr>
          <w:p w14:paraId="065EACE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187B36C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9F11AC7"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6148EAD1"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38B70A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w:t>
            </w:r>
            <w:proofErr w:type="spellStart"/>
            <w:r w:rsidRPr="00425CF6">
              <w:rPr>
                <w:rFonts w:eastAsia="Times New Roman" w:cs="Times New Roman"/>
                <w:color w:val="000000"/>
                <w:sz w:val="20"/>
                <w:szCs w:val="20"/>
                <w:lang w:eastAsia="ru-RU"/>
              </w:rPr>
              <w:t>Паниха</w:t>
            </w:r>
            <w:proofErr w:type="spellEnd"/>
            <w:r w:rsidRPr="00425CF6">
              <w:rPr>
                <w:rFonts w:eastAsia="Times New Roman" w:cs="Times New Roman"/>
                <w:color w:val="000000"/>
                <w:sz w:val="20"/>
                <w:szCs w:val="20"/>
                <w:lang w:eastAsia="ru-RU"/>
              </w:rPr>
              <w:t>»</w:t>
            </w:r>
          </w:p>
        </w:tc>
        <w:tc>
          <w:tcPr>
            <w:tcW w:w="1754" w:type="dxa"/>
            <w:tcBorders>
              <w:top w:val="nil"/>
              <w:left w:val="nil"/>
              <w:bottom w:val="single" w:sz="4" w:space="0" w:color="000000"/>
              <w:right w:val="single" w:sz="4" w:space="0" w:color="000000"/>
            </w:tcBorders>
            <w:shd w:val="clear" w:color="000000" w:fill="FFFFFF"/>
            <w:vAlign w:val="bottom"/>
            <w:hideMark/>
          </w:tcPr>
          <w:p w14:paraId="576E3E1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тк-0_2796</w:t>
            </w:r>
          </w:p>
        </w:tc>
        <w:tc>
          <w:tcPr>
            <w:tcW w:w="857" w:type="dxa"/>
            <w:tcBorders>
              <w:top w:val="nil"/>
              <w:left w:val="nil"/>
              <w:bottom w:val="single" w:sz="4" w:space="0" w:color="000000"/>
              <w:right w:val="single" w:sz="4" w:space="0" w:color="000000"/>
            </w:tcBorders>
            <w:shd w:val="clear" w:color="000000" w:fill="FFFFFF"/>
            <w:vAlign w:val="bottom"/>
            <w:hideMark/>
          </w:tcPr>
          <w:p w14:paraId="3B51D14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4CD5619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14E8D8C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3D1C394"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032BD963"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5653CE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тк-0_2796</w:t>
            </w:r>
          </w:p>
        </w:tc>
        <w:tc>
          <w:tcPr>
            <w:tcW w:w="1754" w:type="dxa"/>
            <w:tcBorders>
              <w:top w:val="nil"/>
              <w:left w:val="nil"/>
              <w:bottom w:val="single" w:sz="4" w:space="0" w:color="000000"/>
              <w:right w:val="single" w:sz="4" w:space="0" w:color="000000"/>
            </w:tcBorders>
            <w:shd w:val="clear" w:color="000000" w:fill="FFFFFF"/>
            <w:vAlign w:val="bottom"/>
            <w:hideMark/>
          </w:tcPr>
          <w:p w14:paraId="57DE2FC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НС "Паниха-севэкспедиция"_2798</w:t>
            </w:r>
          </w:p>
        </w:tc>
        <w:tc>
          <w:tcPr>
            <w:tcW w:w="857" w:type="dxa"/>
            <w:tcBorders>
              <w:top w:val="nil"/>
              <w:left w:val="nil"/>
              <w:bottom w:val="single" w:sz="4" w:space="0" w:color="000000"/>
              <w:right w:val="single" w:sz="4" w:space="0" w:color="000000"/>
            </w:tcBorders>
            <w:shd w:val="clear" w:color="000000" w:fill="FFFFFF"/>
            <w:vAlign w:val="bottom"/>
            <w:hideMark/>
          </w:tcPr>
          <w:p w14:paraId="01DABDA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3FAB896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698C258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089D7E2"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6D3634E1"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43F6E1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тк-0_2796</w:t>
            </w:r>
          </w:p>
        </w:tc>
        <w:tc>
          <w:tcPr>
            <w:tcW w:w="1754" w:type="dxa"/>
            <w:tcBorders>
              <w:top w:val="nil"/>
              <w:left w:val="nil"/>
              <w:bottom w:val="single" w:sz="4" w:space="0" w:color="000000"/>
              <w:right w:val="single" w:sz="4" w:space="0" w:color="000000"/>
            </w:tcBorders>
            <w:shd w:val="clear" w:color="000000" w:fill="FFFFFF"/>
            <w:vAlign w:val="bottom"/>
            <w:hideMark/>
          </w:tcPr>
          <w:p w14:paraId="506FABB2"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НС "Паниха-алгэ"_2800</w:t>
            </w:r>
          </w:p>
        </w:tc>
        <w:tc>
          <w:tcPr>
            <w:tcW w:w="857" w:type="dxa"/>
            <w:tcBorders>
              <w:top w:val="nil"/>
              <w:left w:val="nil"/>
              <w:bottom w:val="single" w:sz="4" w:space="0" w:color="000000"/>
              <w:right w:val="single" w:sz="4" w:space="0" w:color="000000"/>
            </w:tcBorders>
            <w:shd w:val="clear" w:color="000000" w:fill="FFFFFF"/>
            <w:vAlign w:val="bottom"/>
            <w:hideMark/>
          </w:tcPr>
          <w:p w14:paraId="671AAAB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05154E7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07302D5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5E4737D8"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47D7F9C1"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53978CA8"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НС "Паниха-севэкспедиция"_2798</w:t>
            </w:r>
          </w:p>
        </w:tc>
        <w:tc>
          <w:tcPr>
            <w:tcW w:w="1754" w:type="dxa"/>
            <w:tcBorders>
              <w:top w:val="nil"/>
              <w:left w:val="nil"/>
              <w:bottom w:val="single" w:sz="4" w:space="0" w:color="000000"/>
              <w:right w:val="single" w:sz="4" w:space="0" w:color="000000"/>
            </w:tcBorders>
            <w:shd w:val="clear" w:color="000000" w:fill="FFFFFF"/>
            <w:vAlign w:val="bottom"/>
            <w:hideMark/>
          </w:tcPr>
          <w:p w14:paraId="77FBD8A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Регулятор_2804</w:t>
            </w:r>
          </w:p>
        </w:tc>
        <w:tc>
          <w:tcPr>
            <w:tcW w:w="857" w:type="dxa"/>
            <w:tcBorders>
              <w:top w:val="nil"/>
              <w:left w:val="nil"/>
              <w:bottom w:val="single" w:sz="4" w:space="0" w:color="000000"/>
              <w:right w:val="single" w:sz="4" w:space="0" w:color="000000"/>
            </w:tcBorders>
            <w:shd w:val="clear" w:color="000000" w:fill="FFFFFF"/>
            <w:vAlign w:val="bottom"/>
            <w:hideMark/>
          </w:tcPr>
          <w:p w14:paraId="13B4684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0B110FF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77BAA95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EFFD695"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5FEC9631"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39542F8"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Регулятор_2804</w:t>
            </w:r>
          </w:p>
        </w:tc>
        <w:tc>
          <w:tcPr>
            <w:tcW w:w="1754" w:type="dxa"/>
            <w:tcBorders>
              <w:top w:val="nil"/>
              <w:left w:val="nil"/>
              <w:bottom w:val="single" w:sz="4" w:space="0" w:color="000000"/>
              <w:right w:val="single" w:sz="4" w:space="0" w:color="000000"/>
            </w:tcBorders>
            <w:shd w:val="clear" w:color="000000" w:fill="FFFFFF"/>
            <w:vAlign w:val="bottom"/>
            <w:hideMark/>
          </w:tcPr>
          <w:p w14:paraId="5037067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ТК-1а_6382</w:t>
            </w:r>
          </w:p>
        </w:tc>
        <w:tc>
          <w:tcPr>
            <w:tcW w:w="857" w:type="dxa"/>
            <w:tcBorders>
              <w:top w:val="nil"/>
              <w:left w:val="nil"/>
              <w:bottom w:val="single" w:sz="4" w:space="0" w:color="000000"/>
              <w:right w:val="single" w:sz="4" w:space="0" w:color="000000"/>
            </w:tcBorders>
            <w:shd w:val="clear" w:color="000000" w:fill="FFFFFF"/>
            <w:vAlign w:val="bottom"/>
            <w:hideMark/>
          </w:tcPr>
          <w:p w14:paraId="6A003CC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101.1</w:t>
            </w:r>
          </w:p>
        </w:tc>
        <w:tc>
          <w:tcPr>
            <w:tcW w:w="1301" w:type="dxa"/>
            <w:tcBorders>
              <w:top w:val="nil"/>
              <w:left w:val="nil"/>
              <w:bottom w:val="single" w:sz="4" w:space="0" w:color="000000"/>
              <w:right w:val="single" w:sz="4" w:space="0" w:color="000000"/>
            </w:tcBorders>
            <w:shd w:val="clear" w:color="000000" w:fill="FFFFFF"/>
            <w:vAlign w:val="bottom"/>
            <w:hideMark/>
          </w:tcPr>
          <w:p w14:paraId="2627881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4E64AFE2"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07BC5A9B"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1E1AF3B7"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124AC44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НС "Паниха-алгэ"_2800</w:t>
            </w:r>
          </w:p>
        </w:tc>
        <w:tc>
          <w:tcPr>
            <w:tcW w:w="1754" w:type="dxa"/>
            <w:tcBorders>
              <w:top w:val="nil"/>
              <w:left w:val="nil"/>
              <w:bottom w:val="single" w:sz="4" w:space="0" w:color="000000"/>
              <w:right w:val="single" w:sz="4" w:space="0" w:color="000000"/>
            </w:tcBorders>
            <w:shd w:val="clear" w:color="000000" w:fill="FFFFFF"/>
            <w:vAlign w:val="bottom"/>
            <w:hideMark/>
          </w:tcPr>
          <w:p w14:paraId="595774A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Регулятор_2809</w:t>
            </w:r>
          </w:p>
        </w:tc>
        <w:tc>
          <w:tcPr>
            <w:tcW w:w="857" w:type="dxa"/>
            <w:tcBorders>
              <w:top w:val="nil"/>
              <w:left w:val="nil"/>
              <w:bottom w:val="single" w:sz="4" w:space="0" w:color="000000"/>
              <w:right w:val="single" w:sz="4" w:space="0" w:color="000000"/>
            </w:tcBorders>
            <w:shd w:val="clear" w:color="000000" w:fill="FFFFFF"/>
            <w:vAlign w:val="bottom"/>
            <w:hideMark/>
          </w:tcPr>
          <w:p w14:paraId="0B24489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0A00F19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70CEDF1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B51D9B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29058B20"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0B0474F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Регулятор_2809</w:t>
            </w:r>
          </w:p>
        </w:tc>
        <w:tc>
          <w:tcPr>
            <w:tcW w:w="1754" w:type="dxa"/>
            <w:tcBorders>
              <w:top w:val="nil"/>
              <w:left w:val="nil"/>
              <w:bottom w:val="single" w:sz="4" w:space="0" w:color="000000"/>
              <w:right w:val="single" w:sz="4" w:space="0" w:color="000000"/>
            </w:tcBorders>
            <w:shd w:val="clear" w:color="000000" w:fill="FFFFFF"/>
            <w:vAlign w:val="bottom"/>
            <w:hideMark/>
          </w:tcPr>
          <w:p w14:paraId="45081E7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тк-0_2795</w:t>
            </w:r>
          </w:p>
        </w:tc>
        <w:tc>
          <w:tcPr>
            <w:tcW w:w="857" w:type="dxa"/>
            <w:tcBorders>
              <w:top w:val="nil"/>
              <w:left w:val="nil"/>
              <w:bottom w:val="single" w:sz="4" w:space="0" w:color="000000"/>
              <w:right w:val="single" w:sz="4" w:space="0" w:color="000000"/>
            </w:tcBorders>
            <w:shd w:val="clear" w:color="000000" w:fill="FFFFFF"/>
            <w:vAlign w:val="bottom"/>
            <w:hideMark/>
          </w:tcPr>
          <w:p w14:paraId="63869DC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0.01</w:t>
            </w:r>
          </w:p>
        </w:tc>
        <w:tc>
          <w:tcPr>
            <w:tcW w:w="1301" w:type="dxa"/>
            <w:tcBorders>
              <w:top w:val="nil"/>
              <w:left w:val="nil"/>
              <w:bottom w:val="single" w:sz="4" w:space="0" w:color="000000"/>
              <w:right w:val="single" w:sz="4" w:space="0" w:color="000000"/>
            </w:tcBorders>
            <w:shd w:val="clear" w:color="000000" w:fill="FFFFFF"/>
            <w:vAlign w:val="bottom"/>
            <w:hideMark/>
          </w:tcPr>
          <w:p w14:paraId="3E603C4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5E44115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7459830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5E298429"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54B718C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ТК1а1_3972</w:t>
            </w:r>
          </w:p>
        </w:tc>
        <w:tc>
          <w:tcPr>
            <w:tcW w:w="1754" w:type="dxa"/>
            <w:tcBorders>
              <w:top w:val="nil"/>
              <w:left w:val="nil"/>
              <w:bottom w:val="single" w:sz="4" w:space="0" w:color="000000"/>
              <w:right w:val="single" w:sz="4" w:space="0" w:color="000000"/>
            </w:tcBorders>
            <w:shd w:val="clear" w:color="000000" w:fill="FFFFFF"/>
            <w:vAlign w:val="bottom"/>
            <w:hideMark/>
          </w:tcPr>
          <w:p w14:paraId="0F3E4F15"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ТК1а2_6950</w:t>
            </w:r>
          </w:p>
        </w:tc>
        <w:tc>
          <w:tcPr>
            <w:tcW w:w="857" w:type="dxa"/>
            <w:tcBorders>
              <w:top w:val="nil"/>
              <w:left w:val="nil"/>
              <w:bottom w:val="single" w:sz="4" w:space="0" w:color="000000"/>
              <w:right w:val="single" w:sz="4" w:space="0" w:color="000000"/>
            </w:tcBorders>
            <w:shd w:val="clear" w:color="000000" w:fill="FFFFFF"/>
            <w:vAlign w:val="bottom"/>
            <w:hideMark/>
          </w:tcPr>
          <w:p w14:paraId="646C825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18.5</w:t>
            </w:r>
          </w:p>
        </w:tc>
        <w:tc>
          <w:tcPr>
            <w:tcW w:w="1301" w:type="dxa"/>
            <w:tcBorders>
              <w:top w:val="nil"/>
              <w:left w:val="nil"/>
              <w:bottom w:val="single" w:sz="4" w:space="0" w:color="000000"/>
              <w:right w:val="single" w:sz="4" w:space="0" w:color="000000"/>
            </w:tcBorders>
            <w:shd w:val="clear" w:color="000000" w:fill="FFFFFF"/>
            <w:vAlign w:val="bottom"/>
            <w:hideMark/>
          </w:tcPr>
          <w:p w14:paraId="31D20A4B"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2B4155C5"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04842FC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1B98BBBB"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79C012C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ТК-1а_6382</w:t>
            </w:r>
          </w:p>
        </w:tc>
        <w:tc>
          <w:tcPr>
            <w:tcW w:w="1754" w:type="dxa"/>
            <w:tcBorders>
              <w:top w:val="nil"/>
              <w:left w:val="nil"/>
              <w:bottom w:val="single" w:sz="4" w:space="0" w:color="000000"/>
              <w:right w:val="single" w:sz="4" w:space="0" w:color="000000"/>
            </w:tcBorders>
            <w:shd w:val="clear" w:color="000000" w:fill="FFFFFF"/>
            <w:vAlign w:val="bottom"/>
            <w:hideMark/>
          </w:tcPr>
          <w:p w14:paraId="589E309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ТК1а1_3972</w:t>
            </w:r>
          </w:p>
        </w:tc>
        <w:tc>
          <w:tcPr>
            <w:tcW w:w="857" w:type="dxa"/>
            <w:tcBorders>
              <w:top w:val="nil"/>
              <w:left w:val="nil"/>
              <w:bottom w:val="single" w:sz="4" w:space="0" w:color="000000"/>
              <w:right w:val="single" w:sz="4" w:space="0" w:color="000000"/>
            </w:tcBorders>
            <w:shd w:val="clear" w:color="000000" w:fill="FFFFFF"/>
            <w:vAlign w:val="bottom"/>
            <w:hideMark/>
          </w:tcPr>
          <w:p w14:paraId="47BBF7D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779.3</w:t>
            </w:r>
          </w:p>
        </w:tc>
        <w:tc>
          <w:tcPr>
            <w:tcW w:w="1301" w:type="dxa"/>
            <w:tcBorders>
              <w:top w:val="nil"/>
              <w:left w:val="nil"/>
              <w:bottom w:val="single" w:sz="4" w:space="0" w:color="000000"/>
              <w:right w:val="single" w:sz="4" w:space="0" w:color="000000"/>
            </w:tcBorders>
            <w:shd w:val="clear" w:color="000000" w:fill="FFFFFF"/>
            <w:vAlign w:val="bottom"/>
            <w:hideMark/>
          </w:tcPr>
          <w:p w14:paraId="111FAFC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53AA396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4696D7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2175D3C8"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D66BE7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ТК-5_6889</w:t>
            </w:r>
          </w:p>
        </w:tc>
        <w:tc>
          <w:tcPr>
            <w:tcW w:w="1754" w:type="dxa"/>
            <w:tcBorders>
              <w:top w:val="nil"/>
              <w:left w:val="nil"/>
              <w:bottom w:val="single" w:sz="4" w:space="0" w:color="000000"/>
              <w:right w:val="single" w:sz="4" w:space="0" w:color="000000"/>
            </w:tcBorders>
            <w:shd w:val="clear" w:color="000000" w:fill="FFFFFF"/>
            <w:vAlign w:val="bottom"/>
            <w:hideMark/>
          </w:tcPr>
          <w:p w14:paraId="79A4AFCB"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ТК-6_6891</w:t>
            </w:r>
          </w:p>
        </w:tc>
        <w:tc>
          <w:tcPr>
            <w:tcW w:w="857" w:type="dxa"/>
            <w:tcBorders>
              <w:top w:val="nil"/>
              <w:left w:val="nil"/>
              <w:bottom w:val="single" w:sz="4" w:space="0" w:color="000000"/>
              <w:right w:val="single" w:sz="4" w:space="0" w:color="000000"/>
            </w:tcBorders>
            <w:shd w:val="clear" w:color="000000" w:fill="FFFFFF"/>
            <w:vAlign w:val="bottom"/>
            <w:hideMark/>
          </w:tcPr>
          <w:p w14:paraId="3DF8E82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97.9</w:t>
            </w:r>
          </w:p>
        </w:tc>
        <w:tc>
          <w:tcPr>
            <w:tcW w:w="1301" w:type="dxa"/>
            <w:tcBorders>
              <w:top w:val="nil"/>
              <w:left w:val="nil"/>
              <w:bottom w:val="single" w:sz="4" w:space="0" w:color="000000"/>
              <w:right w:val="single" w:sz="4" w:space="0" w:color="000000"/>
            </w:tcBorders>
            <w:shd w:val="clear" w:color="000000" w:fill="FFFFFF"/>
            <w:vAlign w:val="bottom"/>
            <w:hideMark/>
          </w:tcPr>
          <w:p w14:paraId="10EFA958"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1470" w:type="dxa"/>
            <w:tcBorders>
              <w:top w:val="nil"/>
              <w:left w:val="nil"/>
              <w:bottom w:val="single" w:sz="4" w:space="0" w:color="000000"/>
              <w:right w:val="single" w:sz="4" w:space="0" w:color="000000"/>
            </w:tcBorders>
            <w:shd w:val="clear" w:color="000000" w:fill="FFFFFF"/>
            <w:vAlign w:val="bottom"/>
            <w:hideMark/>
          </w:tcPr>
          <w:p w14:paraId="1D283A9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8.988779</w:t>
            </w:r>
          </w:p>
        </w:tc>
        <w:tc>
          <w:tcPr>
            <w:tcW w:w="1470" w:type="dxa"/>
            <w:tcBorders>
              <w:top w:val="nil"/>
              <w:left w:val="nil"/>
              <w:bottom w:val="single" w:sz="4" w:space="0" w:color="000000"/>
              <w:right w:val="single" w:sz="4" w:space="0" w:color="000000"/>
            </w:tcBorders>
            <w:shd w:val="clear" w:color="000000" w:fill="FFFFFF"/>
            <w:vAlign w:val="bottom"/>
            <w:hideMark/>
          </w:tcPr>
          <w:p w14:paraId="2B5CC81D"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0.11125</w:t>
            </w:r>
          </w:p>
        </w:tc>
      </w:tr>
      <w:tr w:rsidR="00692543" w:rsidRPr="00425CF6" w14:paraId="095F4AD8"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04A71E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lastRenderedPageBreak/>
              <w:t>ТК-3_6388</w:t>
            </w:r>
          </w:p>
        </w:tc>
        <w:tc>
          <w:tcPr>
            <w:tcW w:w="1754" w:type="dxa"/>
            <w:tcBorders>
              <w:top w:val="nil"/>
              <w:left w:val="nil"/>
              <w:bottom w:val="single" w:sz="4" w:space="0" w:color="000000"/>
              <w:right w:val="single" w:sz="4" w:space="0" w:color="000000"/>
            </w:tcBorders>
            <w:shd w:val="clear" w:color="000000" w:fill="FFFFFF"/>
            <w:vAlign w:val="bottom"/>
            <w:hideMark/>
          </w:tcPr>
          <w:p w14:paraId="03017BE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ТК-4_6389</w:t>
            </w:r>
          </w:p>
        </w:tc>
        <w:tc>
          <w:tcPr>
            <w:tcW w:w="857" w:type="dxa"/>
            <w:tcBorders>
              <w:top w:val="nil"/>
              <w:left w:val="nil"/>
              <w:bottom w:val="single" w:sz="4" w:space="0" w:color="000000"/>
              <w:right w:val="single" w:sz="4" w:space="0" w:color="000000"/>
            </w:tcBorders>
            <w:shd w:val="clear" w:color="000000" w:fill="FFFFFF"/>
            <w:vAlign w:val="bottom"/>
            <w:hideMark/>
          </w:tcPr>
          <w:p w14:paraId="6AF9EDA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17.4</w:t>
            </w:r>
          </w:p>
        </w:tc>
        <w:tc>
          <w:tcPr>
            <w:tcW w:w="1301" w:type="dxa"/>
            <w:tcBorders>
              <w:top w:val="nil"/>
              <w:left w:val="nil"/>
              <w:bottom w:val="single" w:sz="4" w:space="0" w:color="000000"/>
              <w:right w:val="single" w:sz="4" w:space="0" w:color="000000"/>
            </w:tcBorders>
            <w:shd w:val="clear" w:color="000000" w:fill="FFFFFF"/>
            <w:vAlign w:val="bottom"/>
            <w:hideMark/>
          </w:tcPr>
          <w:p w14:paraId="111E2E9B"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59F3C65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780C427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3411A81B"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27C6F22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ТК-2_6842</w:t>
            </w:r>
          </w:p>
        </w:tc>
        <w:tc>
          <w:tcPr>
            <w:tcW w:w="1754" w:type="dxa"/>
            <w:tcBorders>
              <w:top w:val="nil"/>
              <w:left w:val="nil"/>
              <w:bottom w:val="single" w:sz="4" w:space="0" w:color="000000"/>
              <w:right w:val="single" w:sz="4" w:space="0" w:color="000000"/>
            </w:tcBorders>
            <w:shd w:val="clear" w:color="000000" w:fill="FFFFFF"/>
            <w:vAlign w:val="bottom"/>
            <w:hideMark/>
          </w:tcPr>
          <w:p w14:paraId="16445FB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ТК-3_6388</w:t>
            </w:r>
          </w:p>
        </w:tc>
        <w:tc>
          <w:tcPr>
            <w:tcW w:w="857" w:type="dxa"/>
            <w:tcBorders>
              <w:top w:val="nil"/>
              <w:left w:val="nil"/>
              <w:bottom w:val="single" w:sz="4" w:space="0" w:color="000000"/>
              <w:right w:val="single" w:sz="4" w:space="0" w:color="000000"/>
            </w:tcBorders>
            <w:shd w:val="clear" w:color="000000" w:fill="FFFFFF"/>
            <w:vAlign w:val="bottom"/>
            <w:hideMark/>
          </w:tcPr>
          <w:p w14:paraId="5817D281"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141.8</w:t>
            </w:r>
          </w:p>
        </w:tc>
        <w:tc>
          <w:tcPr>
            <w:tcW w:w="1301" w:type="dxa"/>
            <w:tcBorders>
              <w:top w:val="nil"/>
              <w:left w:val="nil"/>
              <w:bottom w:val="single" w:sz="4" w:space="0" w:color="000000"/>
              <w:right w:val="single" w:sz="4" w:space="0" w:color="000000"/>
            </w:tcBorders>
            <w:shd w:val="clear" w:color="000000" w:fill="FFFFFF"/>
            <w:vAlign w:val="bottom"/>
            <w:hideMark/>
          </w:tcPr>
          <w:p w14:paraId="24F38A7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42973E4A"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3F3D772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3A78EFDC"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246AD479"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ТК-4_6389</w:t>
            </w:r>
          </w:p>
        </w:tc>
        <w:tc>
          <w:tcPr>
            <w:tcW w:w="1754" w:type="dxa"/>
            <w:tcBorders>
              <w:top w:val="nil"/>
              <w:left w:val="nil"/>
              <w:bottom w:val="single" w:sz="4" w:space="0" w:color="000000"/>
              <w:right w:val="single" w:sz="4" w:space="0" w:color="000000"/>
            </w:tcBorders>
            <w:shd w:val="clear" w:color="000000" w:fill="FFFFFF"/>
            <w:vAlign w:val="bottom"/>
            <w:hideMark/>
          </w:tcPr>
          <w:p w14:paraId="3165F66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ТК-5_6889</w:t>
            </w:r>
          </w:p>
        </w:tc>
        <w:tc>
          <w:tcPr>
            <w:tcW w:w="857" w:type="dxa"/>
            <w:tcBorders>
              <w:top w:val="nil"/>
              <w:left w:val="nil"/>
              <w:bottom w:val="single" w:sz="4" w:space="0" w:color="000000"/>
              <w:right w:val="single" w:sz="4" w:space="0" w:color="000000"/>
            </w:tcBorders>
            <w:shd w:val="clear" w:color="000000" w:fill="FFFFFF"/>
            <w:vAlign w:val="bottom"/>
            <w:hideMark/>
          </w:tcPr>
          <w:p w14:paraId="2FABB6F3"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15.6</w:t>
            </w:r>
          </w:p>
        </w:tc>
        <w:tc>
          <w:tcPr>
            <w:tcW w:w="1301" w:type="dxa"/>
            <w:tcBorders>
              <w:top w:val="nil"/>
              <w:left w:val="nil"/>
              <w:bottom w:val="single" w:sz="4" w:space="0" w:color="000000"/>
              <w:right w:val="single" w:sz="4" w:space="0" w:color="000000"/>
            </w:tcBorders>
            <w:shd w:val="clear" w:color="000000" w:fill="FFFFFF"/>
            <w:vAlign w:val="bottom"/>
            <w:hideMark/>
          </w:tcPr>
          <w:p w14:paraId="69964BB6"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0.207</w:t>
            </w:r>
          </w:p>
        </w:tc>
        <w:tc>
          <w:tcPr>
            <w:tcW w:w="1470" w:type="dxa"/>
            <w:tcBorders>
              <w:top w:val="nil"/>
              <w:left w:val="nil"/>
              <w:bottom w:val="single" w:sz="4" w:space="0" w:color="000000"/>
              <w:right w:val="single" w:sz="4" w:space="0" w:color="000000"/>
            </w:tcBorders>
            <w:shd w:val="clear" w:color="000000" w:fill="FFFFFF"/>
            <w:vAlign w:val="bottom"/>
            <w:hideMark/>
          </w:tcPr>
          <w:p w14:paraId="417C0F1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11.276034</w:t>
            </w:r>
          </w:p>
        </w:tc>
        <w:tc>
          <w:tcPr>
            <w:tcW w:w="1470" w:type="dxa"/>
            <w:tcBorders>
              <w:top w:val="nil"/>
              <w:left w:val="nil"/>
              <w:bottom w:val="single" w:sz="4" w:space="0" w:color="000000"/>
              <w:right w:val="single" w:sz="4" w:space="0" w:color="000000"/>
            </w:tcBorders>
            <w:shd w:val="clear" w:color="000000" w:fill="FFFFFF"/>
            <w:vAlign w:val="bottom"/>
            <w:hideMark/>
          </w:tcPr>
          <w:p w14:paraId="4F5CE98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0.088684</w:t>
            </w:r>
          </w:p>
        </w:tc>
      </w:tr>
      <w:tr w:rsidR="00692543" w:rsidRPr="00425CF6" w14:paraId="6E6F6578" w14:textId="77777777" w:rsidTr="00692543">
        <w:trPr>
          <w:trHeight w:val="20"/>
        </w:trPr>
        <w:tc>
          <w:tcPr>
            <w:tcW w:w="1754" w:type="dxa"/>
            <w:tcBorders>
              <w:top w:val="nil"/>
              <w:left w:val="single" w:sz="4" w:space="0" w:color="000000"/>
              <w:bottom w:val="single" w:sz="4" w:space="0" w:color="000000"/>
              <w:right w:val="single" w:sz="4" w:space="0" w:color="000000"/>
            </w:tcBorders>
            <w:shd w:val="clear" w:color="000000" w:fill="FFFFFF"/>
            <w:vAlign w:val="bottom"/>
            <w:hideMark/>
          </w:tcPr>
          <w:p w14:paraId="4C96ADC0"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ТК1а2_6950</w:t>
            </w:r>
          </w:p>
        </w:tc>
        <w:tc>
          <w:tcPr>
            <w:tcW w:w="1754" w:type="dxa"/>
            <w:tcBorders>
              <w:top w:val="nil"/>
              <w:left w:val="nil"/>
              <w:bottom w:val="single" w:sz="4" w:space="0" w:color="000000"/>
              <w:right w:val="single" w:sz="4" w:space="0" w:color="000000"/>
            </w:tcBorders>
            <w:shd w:val="clear" w:color="000000" w:fill="FFFFFF"/>
            <w:vAlign w:val="bottom"/>
            <w:hideMark/>
          </w:tcPr>
          <w:p w14:paraId="4B948EF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ТК-2а_3973</w:t>
            </w:r>
          </w:p>
        </w:tc>
        <w:tc>
          <w:tcPr>
            <w:tcW w:w="857" w:type="dxa"/>
            <w:tcBorders>
              <w:top w:val="nil"/>
              <w:left w:val="nil"/>
              <w:bottom w:val="single" w:sz="4" w:space="0" w:color="000000"/>
              <w:right w:val="single" w:sz="4" w:space="0" w:color="000000"/>
            </w:tcBorders>
            <w:shd w:val="clear" w:color="000000" w:fill="FFFFFF"/>
            <w:vAlign w:val="bottom"/>
            <w:hideMark/>
          </w:tcPr>
          <w:p w14:paraId="1D3E83DC"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23.1</w:t>
            </w:r>
          </w:p>
        </w:tc>
        <w:tc>
          <w:tcPr>
            <w:tcW w:w="1301" w:type="dxa"/>
            <w:tcBorders>
              <w:top w:val="nil"/>
              <w:left w:val="nil"/>
              <w:bottom w:val="single" w:sz="4" w:space="0" w:color="000000"/>
              <w:right w:val="single" w:sz="4" w:space="0" w:color="000000"/>
            </w:tcBorders>
            <w:shd w:val="clear" w:color="000000" w:fill="FFFFFF"/>
            <w:vAlign w:val="bottom"/>
            <w:hideMark/>
          </w:tcPr>
          <w:p w14:paraId="025563BF"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0.15</w:t>
            </w:r>
          </w:p>
        </w:tc>
        <w:tc>
          <w:tcPr>
            <w:tcW w:w="1470" w:type="dxa"/>
            <w:tcBorders>
              <w:top w:val="nil"/>
              <w:left w:val="nil"/>
              <w:bottom w:val="single" w:sz="4" w:space="0" w:color="000000"/>
              <w:right w:val="single" w:sz="4" w:space="0" w:color="000000"/>
            </w:tcBorders>
            <w:shd w:val="clear" w:color="000000" w:fill="FFFFFF"/>
            <w:vAlign w:val="bottom"/>
            <w:hideMark/>
          </w:tcPr>
          <w:p w14:paraId="554B0E4E"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9.05524</w:t>
            </w:r>
          </w:p>
        </w:tc>
        <w:tc>
          <w:tcPr>
            <w:tcW w:w="1470" w:type="dxa"/>
            <w:tcBorders>
              <w:top w:val="nil"/>
              <w:left w:val="nil"/>
              <w:bottom w:val="single" w:sz="4" w:space="0" w:color="000000"/>
              <w:right w:val="single" w:sz="4" w:space="0" w:color="000000"/>
            </w:tcBorders>
            <w:shd w:val="clear" w:color="000000" w:fill="FFFFFF"/>
            <w:vAlign w:val="bottom"/>
            <w:hideMark/>
          </w:tcPr>
          <w:p w14:paraId="3B70B8D4" w14:textId="77777777" w:rsidR="00692543" w:rsidRPr="00425CF6" w:rsidRDefault="00692543" w:rsidP="00425CF6">
            <w:pPr>
              <w:widowControl/>
              <w:ind w:firstLine="0"/>
              <w:jc w:val="center"/>
              <w:rPr>
                <w:rFonts w:eastAsia="Times New Roman" w:cs="Times New Roman"/>
                <w:color w:val="000000"/>
                <w:sz w:val="20"/>
                <w:szCs w:val="20"/>
                <w:lang w:eastAsia="ru-RU"/>
              </w:rPr>
            </w:pPr>
            <w:r w:rsidRPr="00425CF6">
              <w:rPr>
                <w:rFonts w:eastAsia="Times New Roman" w:cs="Times New Roman"/>
                <w:color w:val="000000"/>
                <w:sz w:val="20"/>
                <w:szCs w:val="20"/>
                <w:lang w:eastAsia="ru-RU"/>
              </w:rPr>
              <w:t>0.110433</w:t>
            </w:r>
          </w:p>
        </w:tc>
      </w:tr>
    </w:tbl>
    <w:p w14:paraId="02DF4231" w14:textId="77777777" w:rsidR="00425CF6" w:rsidRPr="00425CF6" w:rsidRDefault="00425CF6" w:rsidP="00425CF6">
      <w:pPr>
        <w:pStyle w:val="afffffff7"/>
      </w:pPr>
    </w:p>
    <w:p w14:paraId="49DF66AB" w14:textId="14519E69"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9</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proofErr w:type="spellStart"/>
      <w:r>
        <w:t>Холбос</w:t>
      </w:r>
      <w:proofErr w:type="spellEnd"/>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1D4968FE"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F86729"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6B9A45D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187640EB"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0BA53BEF" w14:textId="77777777" w:rsidR="00692543" w:rsidRPr="00692543" w:rsidRDefault="00692543" w:rsidP="00692543">
            <w:pPr>
              <w:widowControl/>
              <w:ind w:firstLine="0"/>
              <w:jc w:val="center"/>
              <w:rPr>
                <w:rFonts w:eastAsia="Times New Roman" w:cs="Times New Roman"/>
                <w:b/>
                <w:bCs/>
                <w:color w:val="000000"/>
                <w:sz w:val="20"/>
                <w:szCs w:val="20"/>
                <w:lang w:eastAsia="ru-RU"/>
              </w:rPr>
            </w:pPr>
            <w:proofErr w:type="spellStart"/>
            <w:r w:rsidRPr="00692543">
              <w:rPr>
                <w:rFonts w:eastAsia="Times New Roman" w:cs="Times New Roman"/>
                <w:b/>
                <w:bCs/>
                <w:color w:val="000000"/>
                <w:sz w:val="20"/>
                <w:szCs w:val="20"/>
                <w:lang w:eastAsia="ru-RU"/>
              </w:rPr>
              <w:t>Внутpенний</w:t>
            </w:r>
            <w:proofErr w:type="spellEnd"/>
            <w:r w:rsidRPr="00692543">
              <w:rPr>
                <w:rFonts w:eastAsia="Times New Roman" w:cs="Times New Roman"/>
                <w:b/>
                <w:bCs/>
                <w:color w:val="000000"/>
                <w:sz w:val="20"/>
                <w:szCs w:val="20"/>
                <w:lang w:eastAsia="ru-RU"/>
              </w:rPr>
              <w:t xml:space="preserve"> </w:t>
            </w:r>
            <w:proofErr w:type="spellStart"/>
            <w:r w:rsidRPr="00692543">
              <w:rPr>
                <w:rFonts w:eastAsia="Times New Roman" w:cs="Times New Roman"/>
                <w:b/>
                <w:bCs/>
                <w:color w:val="000000"/>
                <w:sz w:val="20"/>
                <w:szCs w:val="20"/>
                <w:lang w:eastAsia="ru-RU"/>
              </w:rPr>
              <w:t>диаметp</w:t>
            </w:r>
            <w:proofErr w:type="spellEnd"/>
            <w:r w:rsidRPr="00692543">
              <w:rPr>
                <w:rFonts w:eastAsia="Times New Roman" w:cs="Times New Roman"/>
                <w:b/>
                <w:bCs/>
                <w:color w:val="000000"/>
                <w:sz w:val="20"/>
                <w:szCs w:val="20"/>
                <w:lang w:eastAsia="ru-RU"/>
              </w:rPr>
              <w:t xml:space="preserve"> подающего </w:t>
            </w:r>
            <w:proofErr w:type="spellStart"/>
            <w:r w:rsidRPr="00692543">
              <w:rPr>
                <w:rFonts w:eastAsia="Times New Roman" w:cs="Times New Roman"/>
                <w:b/>
                <w:bCs/>
                <w:color w:val="000000"/>
                <w:sz w:val="20"/>
                <w:szCs w:val="20"/>
                <w:lang w:eastAsia="ru-RU"/>
              </w:rPr>
              <w:t>тpубопpовода</w:t>
            </w:r>
            <w:proofErr w:type="spellEnd"/>
            <w:r w:rsidRPr="00692543">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6C2B55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06B3081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6D8C2FF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44D929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w:t>
            </w:r>
            <w:proofErr w:type="spellStart"/>
            <w:r w:rsidRPr="00692543">
              <w:rPr>
                <w:rFonts w:eastAsia="Times New Roman" w:cs="Times New Roman"/>
                <w:color w:val="000000"/>
                <w:sz w:val="20"/>
                <w:szCs w:val="20"/>
                <w:lang w:eastAsia="ru-RU"/>
              </w:rPr>
              <w:t>Холбос</w:t>
            </w:r>
            <w:proofErr w:type="spellEnd"/>
            <w:r w:rsidRPr="00692543">
              <w:rPr>
                <w:rFonts w:eastAsia="Times New Roman" w:cs="Times New Roman"/>
                <w:color w:val="000000"/>
                <w:sz w:val="20"/>
                <w:szCs w:val="20"/>
                <w:lang w:eastAsia="ru-RU"/>
              </w:rPr>
              <w:t>»</w:t>
            </w:r>
          </w:p>
        </w:tc>
        <w:tc>
          <w:tcPr>
            <w:tcW w:w="861" w:type="pct"/>
            <w:tcBorders>
              <w:top w:val="nil"/>
              <w:left w:val="nil"/>
              <w:bottom w:val="single" w:sz="4" w:space="0" w:color="000000"/>
              <w:right w:val="single" w:sz="4" w:space="0" w:color="000000"/>
            </w:tcBorders>
            <w:shd w:val="clear" w:color="000000" w:fill="FFFFFF"/>
            <w:vAlign w:val="bottom"/>
            <w:hideMark/>
          </w:tcPr>
          <w:p w14:paraId="4EFCAAA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бойлерная_916</w:t>
            </w:r>
          </w:p>
        </w:tc>
        <w:tc>
          <w:tcPr>
            <w:tcW w:w="544" w:type="pct"/>
            <w:tcBorders>
              <w:top w:val="nil"/>
              <w:left w:val="nil"/>
              <w:bottom w:val="single" w:sz="4" w:space="0" w:color="000000"/>
              <w:right w:val="single" w:sz="4" w:space="0" w:color="000000"/>
            </w:tcBorders>
            <w:shd w:val="clear" w:color="000000" w:fill="FFFFFF"/>
            <w:vAlign w:val="bottom"/>
            <w:hideMark/>
          </w:tcPr>
          <w:p w14:paraId="4E2BAAA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20.35</w:t>
            </w:r>
          </w:p>
        </w:tc>
        <w:tc>
          <w:tcPr>
            <w:tcW w:w="837" w:type="pct"/>
            <w:tcBorders>
              <w:top w:val="nil"/>
              <w:left w:val="nil"/>
              <w:bottom w:val="single" w:sz="4" w:space="0" w:color="000000"/>
              <w:right w:val="single" w:sz="4" w:space="0" w:color="000000"/>
            </w:tcBorders>
            <w:shd w:val="clear" w:color="000000" w:fill="FFFFFF"/>
            <w:vAlign w:val="bottom"/>
            <w:hideMark/>
          </w:tcPr>
          <w:p w14:paraId="7C3F78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64A11E6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14.805544</w:t>
            </w:r>
          </w:p>
        </w:tc>
        <w:tc>
          <w:tcPr>
            <w:tcW w:w="949" w:type="pct"/>
            <w:tcBorders>
              <w:top w:val="nil"/>
              <w:left w:val="nil"/>
              <w:bottom w:val="single" w:sz="4" w:space="0" w:color="000000"/>
              <w:right w:val="single" w:sz="4" w:space="0" w:color="000000"/>
            </w:tcBorders>
            <w:shd w:val="clear" w:color="000000" w:fill="FFFFFF"/>
            <w:vAlign w:val="bottom"/>
            <w:hideMark/>
          </w:tcPr>
          <w:p w14:paraId="1417BB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0.067542</w:t>
            </w:r>
          </w:p>
        </w:tc>
      </w:tr>
      <w:tr w:rsidR="00692543" w:rsidRPr="00692543" w14:paraId="2B3CBF4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617F8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ТК-1_923</w:t>
            </w:r>
          </w:p>
        </w:tc>
        <w:tc>
          <w:tcPr>
            <w:tcW w:w="861" w:type="pct"/>
            <w:tcBorders>
              <w:top w:val="nil"/>
              <w:left w:val="nil"/>
              <w:bottom w:val="single" w:sz="4" w:space="0" w:color="000000"/>
              <w:right w:val="single" w:sz="4" w:space="0" w:color="000000"/>
            </w:tcBorders>
            <w:shd w:val="clear" w:color="000000" w:fill="FFFFFF"/>
            <w:vAlign w:val="bottom"/>
            <w:hideMark/>
          </w:tcPr>
          <w:p w14:paraId="5098EF6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ТК-2_925</w:t>
            </w:r>
          </w:p>
        </w:tc>
        <w:tc>
          <w:tcPr>
            <w:tcW w:w="544" w:type="pct"/>
            <w:tcBorders>
              <w:top w:val="nil"/>
              <w:left w:val="nil"/>
              <w:bottom w:val="single" w:sz="4" w:space="0" w:color="000000"/>
              <w:right w:val="single" w:sz="4" w:space="0" w:color="000000"/>
            </w:tcBorders>
            <w:shd w:val="clear" w:color="000000" w:fill="FFFFFF"/>
            <w:vAlign w:val="bottom"/>
            <w:hideMark/>
          </w:tcPr>
          <w:p w14:paraId="162605F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54</w:t>
            </w:r>
          </w:p>
        </w:tc>
        <w:tc>
          <w:tcPr>
            <w:tcW w:w="837" w:type="pct"/>
            <w:tcBorders>
              <w:top w:val="nil"/>
              <w:left w:val="nil"/>
              <w:bottom w:val="single" w:sz="4" w:space="0" w:color="000000"/>
              <w:right w:val="single" w:sz="4" w:space="0" w:color="000000"/>
            </w:tcBorders>
            <w:shd w:val="clear" w:color="000000" w:fill="FFFFFF"/>
            <w:vAlign w:val="bottom"/>
            <w:hideMark/>
          </w:tcPr>
          <w:p w14:paraId="4BBF6E4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42581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3DDEE6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4266795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4838C7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ТК-6_936</w:t>
            </w:r>
          </w:p>
        </w:tc>
        <w:tc>
          <w:tcPr>
            <w:tcW w:w="861" w:type="pct"/>
            <w:tcBorders>
              <w:top w:val="nil"/>
              <w:left w:val="nil"/>
              <w:bottom w:val="single" w:sz="4" w:space="0" w:color="000000"/>
              <w:right w:val="single" w:sz="4" w:space="0" w:color="000000"/>
            </w:tcBorders>
            <w:shd w:val="clear" w:color="000000" w:fill="FFFFFF"/>
            <w:vAlign w:val="bottom"/>
            <w:hideMark/>
          </w:tcPr>
          <w:p w14:paraId="55AFAFF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ТК-9_967</w:t>
            </w:r>
          </w:p>
        </w:tc>
        <w:tc>
          <w:tcPr>
            <w:tcW w:w="544" w:type="pct"/>
            <w:tcBorders>
              <w:top w:val="nil"/>
              <w:left w:val="nil"/>
              <w:bottom w:val="single" w:sz="4" w:space="0" w:color="000000"/>
              <w:right w:val="single" w:sz="4" w:space="0" w:color="000000"/>
            </w:tcBorders>
            <w:shd w:val="clear" w:color="000000" w:fill="FFFFFF"/>
            <w:vAlign w:val="bottom"/>
            <w:hideMark/>
          </w:tcPr>
          <w:p w14:paraId="4FFEFD5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75</w:t>
            </w:r>
          </w:p>
        </w:tc>
        <w:tc>
          <w:tcPr>
            <w:tcW w:w="837" w:type="pct"/>
            <w:tcBorders>
              <w:top w:val="nil"/>
              <w:left w:val="nil"/>
              <w:bottom w:val="single" w:sz="4" w:space="0" w:color="000000"/>
              <w:right w:val="single" w:sz="4" w:space="0" w:color="000000"/>
            </w:tcBorders>
            <w:shd w:val="clear" w:color="000000" w:fill="FFFFFF"/>
            <w:vAlign w:val="bottom"/>
            <w:hideMark/>
          </w:tcPr>
          <w:p w14:paraId="044A8FB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038E2B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9.064622</w:t>
            </w:r>
          </w:p>
        </w:tc>
        <w:tc>
          <w:tcPr>
            <w:tcW w:w="949" w:type="pct"/>
            <w:tcBorders>
              <w:top w:val="nil"/>
              <w:left w:val="nil"/>
              <w:bottom w:val="single" w:sz="4" w:space="0" w:color="000000"/>
              <w:right w:val="single" w:sz="4" w:space="0" w:color="000000"/>
            </w:tcBorders>
            <w:shd w:val="clear" w:color="000000" w:fill="FFFFFF"/>
            <w:vAlign w:val="bottom"/>
            <w:hideMark/>
          </w:tcPr>
          <w:p w14:paraId="0025BA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0.110319</w:t>
            </w:r>
          </w:p>
        </w:tc>
      </w:tr>
      <w:tr w:rsidR="00692543" w:rsidRPr="00692543" w14:paraId="12B107F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04B08B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ТК-2_925</w:t>
            </w:r>
          </w:p>
        </w:tc>
        <w:tc>
          <w:tcPr>
            <w:tcW w:w="861" w:type="pct"/>
            <w:tcBorders>
              <w:top w:val="nil"/>
              <w:left w:val="nil"/>
              <w:bottom w:val="single" w:sz="4" w:space="0" w:color="000000"/>
              <w:right w:val="single" w:sz="4" w:space="0" w:color="000000"/>
            </w:tcBorders>
            <w:shd w:val="clear" w:color="000000" w:fill="FFFFFF"/>
            <w:vAlign w:val="bottom"/>
            <w:hideMark/>
          </w:tcPr>
          <w:p w14:paraId="099AC0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ТК-3_931</w:t>
            </w:r>
          </w:p>
        </w:tc>
        <w:tc>
          <w:tcPr>
            <w:tcW w:w="544" w:type="pct"/>
            <w:tcBorders>
              <w:top w:val="nil"/>
              <w:left w:val="nil"/>
              <w:bottom w:val="single" w:sz="4" w:space="0" w:color="000000"/>
              <w:right w:val="single" w:sz="4" w:space="0" w:color="000000"/>
            </w:tcBorders>
            <w:shd w:val="clear" w:color="000000" w:fill="FFFFFF"/>
            <w:vAlign w:val="bottom"/>
            <w:hideMark/>
          </w:tcPr>
          <w:p w14:paraId="10CF55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29</w:t>
            </w:r>
          </w:p>
        </w:tc>
        <w:tc>
          <w:tcPr>
            <w:tcW w:w="837" w:type="pct"/>
            <w:tcBorders>
              <w:top w:val="nil"/>
              <w:left w:val="nil"/>
              <w:bottom w:val="single" w:sz="4" w:space="0" w:color="000000"/>
              <w:right w:val="single" w:sz="4" w:space="0" w:color="000000"/>
            </w:tcBorders>
            <w:shd w:val="clear" w:color="000000" w:fill="FFFFFF"/>
            <w:vAlign w:val="bottom"/>
            <w:hideMark/>
          </w:tcPr>
          <w:p w14:paraId="7D1418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164A40B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39A1E3E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7224388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C8A2EB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УТ1_918</w:t>
            </w:r>
          </w:p>
        </w:tc>
        <w:tc>
          <w:tcPr>
            <w:tcW w:w="861" w:type="pct"/>
            <w:tcBorders>
              <w:top w:val="nil"/>
              <w:left w:val="nil"/>
              <w:bottom w:val="single" w:sz="4" w:space="0" w:color="000000"/>
              <w:right w:val="single" w:sz="4" w:space="0" w:color="000000"/>
            </w:tcBorders>
            <w:shd w:val="clear" w:color="000000" w:fill="FFFFFF"/>
            <w:vAlign w:val="bottom"/>
            <w:hideMark/>
          </w:tcPr>
          <w:p w14:paraId="4C2E38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ТК-1_923</w:t>
            </w:r>
          </w:p>
        </w:tc>
        <w:tc>
          <w:tcPr>
            <w:tcW w:w="544" w:type="pct"/>
            <w:tcBorders>
              <w:top w:val="nil"/>
              <w:left w:val="nil"/>
              <w:bottom w:val="single" w:sz="4" w:space="0" w:color="000000"/>
              <w:right w:val="single" w:sz="4" w:space="0" w:color="000000"/>
            </w:tcBorders>
            <w:shd w:val="clear" w:color="000000" w:fill="FFFFFF"/>
            <w:vAlign w:val="bottom"/>
            <w:hideMark/>
          </w:tcPr>
          <w:p w14:paraId="2438B9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42</w:t>
            </w:r>
          </w:p>
        </w:tc>
        <w:tc>
          <w:tcPr>
            <w:tcW w:w="837" w:type="pct"/>
            <w:tcBorders>
              <w:top w:val="nil"/>
              <w:left w:val="nil"/>
              <w:bottom w:val="single" w:sz="4" w:space="0" w:color="000000"/>
              <w:right w:val="single" w:sz="4" w:space="0" w:color="000000"/>
            </w:tcBorders>
            <w:shd w:val="clear" w:color="000000" w:fill="FFFFFF"/>
            <w:vAlign w:val="bottom"/>
            <w:hideMark/>
          </w:tcPr>
          <w:p w14:paraId="2F31F51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F1E2D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73B497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7C7A331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298793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ТК-9_967</w:t>
            </w:r>
          </w:p>
        </w:tc>
        <w:tc>
          <w:tcPr>
            <w:tcW w:w="861" w:type="pct"/>
            <w:tcBorders>
              <w:top w:val="nil"/>
              <w:left w:val="nil"/>
              <w:bottom w:val="single" w:sz="4" w:space="0" w:color="000000"/>
              <w:right w:val="single" w:sz="4" w:space="0" w:color="000000"/>
            </w:tcBorders>
            <w:shd w:val="clear" w:color="000000" w:fill="FFFFFF"/>
            <w:vAlign w:val="bottom"/>
            <w:hideMark/>
          </w:tcPr>
          <w:p w14:paraId="5E6F106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ТК-10_970</w:t>
            </w:r>
          </w:p>
        </w:tc>
        <w:tc>
          <w:tcPr>
            <w:tcW w:w="544" w:type="pct"/>
            <w:tcBorders>
              <w:top w:val="nil"/>
              <w:left w:val="nil"/>
              <w:bottom w:val="single" w:sz="4" w:space="0" w:color="000000"/>
              <w:right w:val="single" w:sz="4" w:space="0" w:color="000000"/>
            </w:tcBorders>
            <w:shd w:val="clear" w:color="000000" w:fill="FFFFFF"/>
            <w:vAlign w:val="bottom"/>
            <w:hideMark/>
          </w:tcPr>
          <w:p w14:paraId="65D59FD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38</w:t>
            </w:r>
          </w:p>
        </w:tc>
        <w:tc>
          <w:tcPr>
            <w:tcW w:w="837" w:type="pct"/>
            <w:tcBorders>
              <w:top w:val="nil"/>
              <w:left w:val="nil"/>
              <w:bottom w:val="single" w:sz="4" w:space="0" w:color="000000"/>
              <w:right w:val="single" w:sz="4" w:space="0" w:color="000000"/>
            </w:tcBorders>
            <w:shd w:val="clear" w:color="000000" w:fill="FFFFFF"/>
            <w:vAlign w:val="bottom"/>
            <w:hideMark/>
          </w:tcPr>
          <w:p w14:paraId="4F6162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BDAF6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9.064622</w:t>
            </w:r>
          </w:p>
        </w:tc>
        <w:tc>
          <w:tcPr>
            <w:tcW w:w="949" w:type="pct"/>
            <w:tcBorders>
              <w:top w:val="nil"/>
              <w:left w:val="nil"/>
              <w:bottom w:val="single" w:sz="4" w:space="0" w:color="000000"/>
              <w:right w:val="single" w:sz="4" w:space="0" w:color="000000"/>
            </w:tcBorders>
            <w:shd w:val="clear" w:color="000000" w:fill="FFFFFF"/>
            <w:vAlign w:val="bottom"/>
            <w:hideMark/>
          </w:tcPr>
          <w:p w14:paraId="7A1E6E4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0.110319</w:t>
            </w:r>
          </w:p>
        </w:tc>
      </w:tr>
      <w:tr w:rsidR="00692543" w:rsidRPr="00692543" w14:paraId="021307A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70635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ТК-10_970</w:t>
            </w:r>
          </w:p>
        </w:tc>
        <w:tc>
          <w:tcPr>
            <w:tcW w:w="861" w:type="pct"/>
            <w:tcBorders>
              <w:top w:val="nil"/>
              <w:left w:val="nil"/>
              <w:bottom w:val="single" w:sz="4" w:space="0" w:color="000000"/>
              <w:right w:val="single" w:sz="4" w:space="0" w:color="000000"/>
            </w:tcBorders>
            <w:shd w:val="clear" w:color="000000" w:fill="FFFFFF"/>
            <w:vAlign w:val="bottom"/>
            <w:hideMark/>
          </w:tcPr>
          <w:p w14:paraId="443587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ТК-11_973</w:t>
            </w:r>
          </w:p>
        </w:tc>
        <w:tc>
          <w:tcPr>
            <w:tcW w:w="544" w:type="pct"/>
            <w:tcBorders>
              <w:top w:val="nil"/>
              <w:left w:val="nil"/>
              <w:bottom w:val="single" w:sz="4" w:space="0" w:color="000000"/>
              <w:right w:val="single" w:sz="4" w:space="0" w:color="000000"/>
            </w:tcBorders>
            <w:shd w:val="clear" w:color="000000" w:fill="FFFFFF"/>
            <w:vAlign w:val="bottom"/>
            <w:hideMark/>
          </w:tcPr>
          <w:p w14:paraId="549D378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32</w:t>
            </w:r>
          </w:p>
        </w:tc>
        <w:tc>
          <w:tcPr>
            <w:tcW w:w="837" w:type="pct"/>
            <w:tcBorders>
              <w:top w:val="nil"/>
              <w:left w:val="nil"/>
              <w:bottom w:val="single" w:sz="4" w:space="0" w:color="000000"/>
              <w:right w:val="single" w:sz="4" w:space="0" w:color="000000"/>
            </w:tcBorders>
            <w:shd w:val="clear" w:color="000000" w:fill="FFFFFF"/>
            <w:vAlign w:val="bottom"/>
            <w:hideMark/>
          </w:tcPr>
          <w:p w14:paraId="2E6949E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2FA06B1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9.064622</w:t>
            </w:r>
          </w:p>
        </w:tc>
        <w:tc>
          <w:tcPr>
            <w:tcW w:w="949" w:type="pct"/>
            <w:tcBorders>
              <w:top w:val="nil"/>
              <w:left w:val="nil"/>
              <w:bottom w:val="single" w:sz="4" w:space="0" w:color="000000"/>
              <w:right w:val="single" w:sz="4" w:space="0" w:color="000000"/>
            </w:tcBorders>
            <w:shd w:val="clear" w:color="000000" w:fill="FFFFFF"/>
            <w:vAlign w:val="bottom"/>
            <w:hideMark/>
          </w:tcPr>
          <w:p w14:paraId="38391CC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0.110319</w:t>
            </w:r>
          </w:p>
        </w:tc>
      </w:tr>
      <w:tr w:rsidR="00692543" w:rsidRPr="00692543" w14:paraId="641CFD1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F19F62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ТК-11_973</w:t>
            </w:r>
          </w:p>
        </w:tc>
        <w:tc>
          <w:tcPr>
            <w:tcW w:w="861" w:type="pct"/>
            <w:tcBorders>
              <w:top w:val="nil"/>
              <w:left w:val="nil"/>
              <w:bottom w:val="single" w:sz="4" w:space="0" w:color="000000"/>
              <w:right w:val="single" w:sz="4" w:space="0" w:color="000000"/>
            </w:tcBorders>
            <w:shd w:val="clear" w:color="000000" w:fill="FFFFFF"/>
            <w:vAlign w:val="bottom"/>
            <w:hideMark/>
          </w:tcPr>
          <w:p w14:paraId="1203FCA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ТК-12_976</w:t>
            </w:r>
          </w:p>
        </w:tc>
        <w:tc>
          <w:tcPr>
            <w:tcW w:w="544" w:type="pct"/>
            <w:tcBorders>
              <w:top w:val="nil"/>
              <w:left w:val="nil"/>
              <w:bottom w:val="single" w:sz="4" w:space="0" w:color="000000"/>
              <w:right w:val="single" w:sz="4" w:space="0" w:color="000000"/>
            </w:tcBorders>
            <w:shd w:val="clear" w:color="000000" w:fill="FFFFFF"/>
            <w:vAlign w:val="bottom"/>
            <w:hideMark/>
          </w:tcPr>
          <w:p w14:paraId="3E0040A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w:t>
            </w:r>
          </w:p>
        </w:tc>
        <w:tc>
          <w:tcPr>
            <w:tcW w:w="837" w:type="pct"/>
            <w:tcBorders>
              <w:top w:val="nil"/>
              <w:left w:val="nil"/>
              <w:bottom w:val="single" w:sz="4" w:space="0" w:color="000000"/>
              <w:right w:val="single" w:sz="4" w:space="0" w:color="000000"/>
            </w:tcBorders>
            <w:shd w:val="clear" w:color="000000" w:fill="FFFFFF"/>
            <w:vAlign w:val="bottom"/>
            <w:hideMark/>
          </w:tcPr>
          <w:p w14:paraId="2ABDF48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EB7A3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9.064622</w:t>
            </w:r>
          </w:p>
        </w:tc>
        <w:tc>
          <w:tcPr>
            <w:tcW w:w="949" w:type="pct"/>
            <w:tcBorders>
              <w:top w:val="nil"/>
              <w:left w:val="nil"/>
              <w:bottom w:val="single" w:sz="4" w:space="0" w:color="000000"/>
              <w:right w:val="single" w:sz="4" w:space="0" w:color="000000"/>
            </w:tcBorders>
            <w:shd w:val="clear" w:color="000000" w:fill="FFFFFF"/>
            <w:vAlign w:val="bottom"/>
            <w:hideMark/>
          </w:tcPr>
          <w:p w14:paraId="46090BF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0.110319</w:t>
            </w:r>
          </w:p>
        </w:tc>
      </w:tr>
      <w:tr w:rsidR="00692543" w:rsidRPr="00692543" w14:paraId="688F207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726269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бойлерная_916</w:t>
            </w:r>
          </w:p>
        </w:tc>
        <w:tc>
          <w:tcPr>
            <w:tcW w:w="861" w:type="pct"/>
            <w:tcBorders>
              <w:top w:val="nil"/>
              <w:left w:val="nil"/>
              <w:bottom w:val="single" w:sz="4" w:space="0" w:color="000000"/>
              <w:right w:val="single" w:sz="4" w:space="0" w:color="000000"/>
            </w:tcBorders>
            <w:shd w:val="clear" w:color="000000" w:fill="FFFFFF"/>
            <w:vAlign w:val="bottom"/>
            <w:hideMark/>
          </w:tcPr>
          <w:p w14:paraId="1DA30A0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УТ1_918</w:t>
            </w:r>
          </w:p>
        </w:tc>
        <w:tc>
          <w:tcPr>
            <w:tcW w:w="544" w:type="pct"/>
            <w:tcBorders>
              <w:top w:val="nil"/>
              <w:left w:val="nil"/>
              <w:bottom w:val="single" w:sz="4" w:space="0" w:color="000000"/>
              <w:right w:val="single" w:sz="4" w:space="0" w:color="000000"/>
            </w:tcBorders>
            <w:shd w:val="clear" w:color="000000" w:fill="FFFFFF"/>
            <w:vAlign w:val="bottom"/>
            <w:hideMark/>
          </w:tcPr>
          <w:p w14:paraId="12C592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40903E0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EE2F58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63F27C1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0C01924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5DCA8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ТК-3_931</w:t>
            </w:r>
          </w:p>
        </w:tc>
        <w:tc>
          <w:tcPr>
            <w:tcW w:w="861" w:type="pct"/>
            <w:tcBorders>
              <w:top w:val="nil"/>
              <w:left w:val="nil"/>
              <w:bottom w:val="single" w:sz="4" w:space="0" w:color="000000"/>
              <w:right w:val="single" w:sz="4" w:space="0" w:color="000000"/>
            </w:tcBorders>
            <w:shd w:val="clear" w:color="000000" w:fill="FFFFFF"/>
            <w:vAlign w:val="bottom"/>
            <w:hideMark/>
          </w:tcPr>
          <w:p w14:paraId="0D27F7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ТК-5_933</w:t>
            </w:r>
          </w:p>
        </w:tc>
        <w:tc>
          <w:tcPr>
            <w:tcW w:w="544" w:type="pct"/>
            <w:tcBorders>
              <w:top w:val="nil"/>
              <w:left w:val="nil"/>
              <w:bottom w:val="single" w:sz="4" w:space="0" w:color="000000"/>
              <w:right w:val="single" w:sz="4" w:space="0" w:color="000000"/>
            </w:tcBorders>
            <w:shd w:val="clear" w:color="000000" w:fill="FFFFFF"/>
            <w:vAlign w:val="bottom"/>
            <w:hideMark/>
          </w:tcPr>
          <w:p w14:paraId="514DEDB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36</w:t>
            </w:r>
          </w:p>
        </w:tc>
        <w:tc>
          <w:tcPr>
            <w:tcW w:w="837" w:type="pct"/>
            <w:tcBorders>
              <w:top w:val="nil"/>
              <w:left w:val="nil"/>
              <w:bottom w:val="single" w:sz="4" w:space="0" w:color="000000"/>
              <w:right w:val="single" w:sz="4" w:space="0" w:color="000000"/>
            </w:tcBorders>
            <w:shd w:val="clear" w:color="000000" w:fill="FFFFFF"/>
            <w:vAlign w:val="bottom"/>
            <w:hideMark/>
          </w:tcPr>
          <w:p w14:paraId="35A582F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F26D23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1F5B48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r w:rsidR="00692543" w:rsidRPr="00692543" w14:paraId="26B734F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355D3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ТК-5_933</w:t>
            </w:r>
          </w:p>
        </w:tc>
        <w:tc>
          <w:tcPr>
            <w:tcW w:w="861" w:type="pct"/>
            <w:tcBorders>
              <w:top w:val="nil"/>
              <w:left w:val="nil"/>
              <w:bottom w:val="single" w:sz="4" w:space="0" w:color="000000"/>
              <w:right w:val="single" w:sz="4" w:space="0" w:color="000000"/>
            </w:tcBorders>
            <w:shd w:val="clear" w:color="000000" w:fill="FFFFFF"/>
            <w:vAlign w:val="bottom"/>
            <w:hideMark/>
          </w:tcPr>
          <w:p w14:paraId="7E9B40C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ТК-6_936</w:t>
            </w:r>
          </w:p>
        </w:tc>
        <w:tc>
          <w:tcPr>
            <w:tcW w:w="544" w:type="pct"/>
            <w:tcBorders>
              <w:top w:val="nil"/>
              <w:left w:val="nil"/>
              <w:bottom w:val="single" w:sz="4" w:space="0" w:color="000000"/>
              <w:right w:val="single" w:sz="4" w:space="0" w:color="000000"/>
            </w:tcBorders>
            <w:shd w:val="clear" w:color="000000" w:fill="FFFFFF"/>
            <w:vAlign w:val="bottom"/>
            <w:hideMark/>
          </w:tcPr>
          <w:p w14:paraId="2510D4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51</w:t>
            </w:r>
          </w:p>
        </w:tc>
        <w:tc>
          <w:tcPr>
            <w:tcW w:w="837" w:type="pct"/>
            <w:tcBorders>
              <w:top w:val="nil"/>
              <w:left w:val="nil"/>
              <w:bottom w:val="single" w:sz="4" w:space="0" w:color="000000"/>
              <w:right w:val="single" w:sz="4" w:space="0" w:color="000000"/>
            </w:tcBorders>
            <w:shd w:val="clear" w:color="000000" w:fill="FFFFFF"/>
            <w:vAlign w:val="bottom"/>
            <w:hideMark/>
          </w:tcPr>
          <w:p w14:paraId="11B62EC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11BB86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11.902796</w:t>
            </w:r>
          </w:p>
        </w:tc>
        <w:tc>
          <w:tcPr>
            <w:tcW w:w="949" w:type="pct"/>
            <w:tcBorders>
              <w:top w:val="nil"/>
              <w:left w:val="nil"/>
              <w:bottom w:val="single" w:sz="4" w:space="0" w:color="000000"/>
              <w:right w:val="single" w:sz="4" w:space="0" w:color="000000"/>
            </w:tcBorders>
            <w:shd w:val="clear" w:color="000000" w:fill="FFFFFF"/>
            <w:vAlign w:val="bottom"/>
            <w:hideMark/>
          </w:tcPr>
          <w:p w14:paraId="4F7DC3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0.084014</w:t>
            </w:r>
          </w:p>
        </w:tc>
      </w:tr>
    </w:tbl>
    <w:p w14:paraId="1A728F61" w14:textId="6F1D88B4"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10</w:t>
      </w:r>
      <w:r w:rsidRPr="00425CF6">
        <w:rPr>
          <w:noProof/>
        </w:rPr>
        <w:fldChar w:fldCharType="end"/>
      </w:r>
      <w:r w:rsidRPr="00425CF6">
        <w:t xml:space="preserve"> Расчетное время восстановления участков тепловой сети </w:t>
      </w:r>
      <w:r>
        <w:t>котельной</w:t>
      </w:r>
      <w:r w:rsidRPr="00425CF6">
        <w:t xml:space="preserve"> «</w:t>
      </w:r>
      <w:r>
        <w:t>ЯГУ</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4A9B918A"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4A73B0"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7E451754"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3B9CDD0A"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0BD8954A" w14:textId="77777777" w:rsidR="00692543" w:rsidRPr="00692543" w:rsidRDefault="00692543" w:rsidP="00692543">
            <w:pPr>
              <w:widowControl/>
              <w:ind w:firstLine="0"/>
              <w:jc w:val="center"/>
              <w:rPr>
                <w:rFonts w:eastAsia="Times New Roman" w:cs="Times New Roman"/>
                <w:b/>
                <w:bCs/>
                <w:color w:val="000000"/>
                <w:sz w:val="20"/>
                <w:szCs w:val="20"/>
                <w:lang w:eastAsia="ru-RU"/>
              </w:rPr>
            </w:pPr>
            <w:proofErr w:type="spellStart"/>
            <w:r w:rsidRPr="00692543">
              <w:rPr>
                <w:rFonts w:eastAsia="Times New Roman" w:cs="Times New Roman"/>
                <w:b/>
                <w:bCs/>
                <w:color w:val="000000"/>
                <w:sz w:val="20"/>
                <w:szCs w:val="20"/>
                <w:lang w:eastAsia="ru-RU"/>
              </w:rPr>
              <w:t>Внутpенний</w:t>
            </w:r>
            <w:proofErr w:type="spellEnd"/>
            <w:r w:rsidRPr="00692543">
              <w:rPr>
                <w:rFonts w:eastAsia="Times New Roman" w:cs="Times New Roman"/>
                <w:b/>
                <w:bCs/>
                <w:color w:val="000000"/>
                <w:sz w:val="20"/>
                <w:szCs w:val="20"/>
                <w:lang w:eastAsia="ru-RU"/>
              </w:rPr>
              <w:t xml:space="preserve"> </w:t>
            </w:r>
            <w:proofErr w:type="spellStart"/>
            <w:r w:rsidRPr="00692543">
              <w:rPr>
                <w:rFonts w:eastAsia="Times New Roman" w:cs="Times New Roman"/>
                <w:b/>
                <w:bCs/>
                <w:color w:val="000000"/>
                <w:sz w:val="20"/>
                <w:szCs w:val="20"/>
                <w:lang w:eastAsia="ru-RU"/>
              </w:rPr>
              <w:t>диаметp</w:t>
            </w:r>
            <w:proofErr w:type="spellEnd"/>
            <w:r w:rsidRPr="00692543">
              <w:rPr>
                <w:rFonts w:eastAsia="Times New Roman" w:cs="Times New Roman"/>
                <w:b/>
                <w:bCs/>
                <w:color w:val="000000"/>
                <w:sz w:val="20"/>
                <w:szCs w:val="20"/>
                <w:lang w:eastAsia="ru-RU"/>
              </w:rPr>
              <w:t xml:space="preserve"> подающего </w:t>
            </w:r>
            <w:proofErr w:type="spellStart"/>
            <w:r w:rsidRPr="00692543">
              <w:rPr>
                <w:rFonts w:eastAsia="Times New Roman" w:cs="Times New Roman"/>
                <w:b/>
                <w:bCs/>
                <w:color w:val="000000"/>
                <w:sz w:val="20"/>
                <w:szCs w:val="20"/>
                <w:lang w:eastAsia="ru-RU"/>
              </w:rPr>
              <w:t>тpубопpовода</w:t>
            </w:r>
            <w:proofErr w:type="spellEnd"/>
            <w:r w:rsidRPr="00692543">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7BDA61F"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219ACC4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63A8212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D2B3B7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ТК-1_5314</w:t>
            </w:r>
          </w:p>
        </w:tc>
        <w:tc>
          <w:tcPr>
            <w:tcW w:w="861" w:type="pct"/>
            <w:tcBorders>
              <w:top w:val="nil"/>
              <w:left w:val="nil"/>
              <w:bottom w:val="single" w:sz="4" w:space="0" w:color="000000"/>
              <w:right w:val="single" w:sz="4" w:space="0" w:color="000000"/>
            </w:tcBorders>
            <w:shd w:val="clear" w:color="000000" w:fill="FFFFFF"/>
            <w:vAlign w:val="bottom"/>
            <w:hideMark/>
          </w:tcPr>
          <w:p w14:paraId="0E961AE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ТК-2_2573</w:t>
            </w:r>
          </w:p>
        </w:tc>
        <w:tc>
          <w:tcPr>
            <w:tcW w:w="544" w:type="pct"/>
            <w:tcBorders>
              <w:top w:val="nil"/>
              <w:left w:val="nil"/>
              <w:bottom w:val="single" w:sz="4" w:space="0" w:color="000000"/>
              <w:right w:val="single" w:sz="4" w:space="0" w:color="000000"/>
            </w:tcBorders>
            <w:shd w:val="clear" w:color="000000" w:fill="FFFFFF"/>
            <w:vAlign w:val="bottom"/>
            <w:hideMark/>
          </w:tcPr>
          <w:p w14:paraId="2F91F5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26</w:t>
            </w:r>
          </w:p>
        </w:tc>
        <w:tc>
          <w:tcPr>
            <w:tcW w:w="837" w:type="pct"/>
            <w:tcBorders>
              <w:top w:val="nil"/>
              <w:left w:val="nil"/>
              <w:bottom w:val="single" w:sz="4" w:space="0" w:color="000000"/>
              <w:right w:val="single" w:sz="4" w:space="0" w:color="000000"/>
            </w:tcBorders>
            <w:shd w:val="clear" w:color="000000" w:fill="FFFFFF"/>
            <w:vAlign w:val="bottom"/>
            <w:hideMark/>
          </w:tcPr>
          <w:p w14:paraId="0D920E1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E41986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14.795199</w:t>
            </w:r>
          </w:p>
        </w:tc>
        <w:tc>
          <w:tcPr>
            <w:tcW w:w="949" w:type="pct"/>
            <w:tcBorders>
              <w:top w:val="nil"/>
              <w:left w:val="nil"/>
              <w:bottom w:val="single" w:sz="4" w:space="0" w:color="000000"/>
              <w:right w:val="single" w:sz="4" w:space="0" w:color="000000"/>
            </w:tcBorders>
            <w:shd w:val="clear" w:color="000000" w:fill="FFFFFF"/>
            <w:vAlign w:val="bottom"/>
            <w:hideMark/>
          </w:tcPr>
          <w:p w14:paraId="157FD20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0.067589</w:t>
            </w:r>
          </w:p>
        </w:tc>
      </w:tr>
      <w:tr w:rsidR="00692543" w:rsidRPr="00692543" w14:paraId="0AB565E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40C456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ТК-4_6757</w:t>
            </w:r>
          </w:p>
        </w:tc>
        <w:tc>
          <w:tcPr>
            <w:tcW w:w="861" w:type="pct"/>
            <w:tcBorders>
              <w:top w:val="nil"/>
              <w:left w:val="nil"/>
              <w:bottom w:val="single" w:sz="4" w:space="0" w:color="000000"/>
              <w:right w:val="single" w:sz="4" w:space="0" w:color="000000"/>
            </w:tcBorders>
            <w:shd w:val="clear" w:color="000000" w:fill="FFFFFF"/>
            <w:vAlign w:val="bottom"/>
            <w:hideMark/>
          </w:tcPr>
          <w:p w14:paraId="25D0879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ТК-5_2587</w:t>
            </w:r>
          </w:p>
        </w:tc>
        <w:tc>
          <w:tcPr>
            <w:tcW w:w="544" w:type="pct"/>
            <w:tcBorders>
              <w:top w:val="nil"/>
              <w:left w:val="nil"/>
              <w:bottom w:val="single" w:sz="4" w:space="0" w:color="000000"/>
              <w:right w:val="single" w:sz="4" w:space="0" w:color="000000"/>
            </w:tcBorders>
            <w:shd w:val="clear" w:color="000000" w:fill="FFFFFF"/>
            <w:vAlign w:val="bottom"/>
            <w:hideMark/>
          </w:tcPr>
          <w:p w14:paraId="4BEF9F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65.8</w:t>
            </w:r>
          </w:p>
        </w:tc>
        <w:tc>
          <w:tcPr>
            <w:tcW w:w="837" w:type="pct"/>
            <w:tcBorders>
              <w:top w:val="nil"/>
              <w:left w:val="nil"/>
              <w:bottom w:val="single" w:sz="4" w:space="0" w:color="000000"/>
              <w:right w:val="single" w:sz="4" w:space="0" w:color="000000"/>
            </w:tcBorders>
            <w:shd w:val="clear" w:color="000000" w:fill="FFFFFF"/>
            <w:vAlign w:val="bottom"/>
            <w:hideMark/>
          </w:tcPr>
          <w:p w14:paraId="42C6C8F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282532A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361625D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4170EAA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C13BB8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«ЯГУ»</w:t>
            </w:r>
          </w:p>
        </w:tc>
        <w:tc>
          <w:tcPr>
            <w:tcW w:w="861" w:type="pct"/>
            <w:tcBorders>
              <w:top w:val="nil"/>
              <w:left w:val="nil"/>
              <w:bottom w:val="single" w:sz="4" w:space="0" w:color="000000"/>
              <w:right w:val="single" w:sz="4" w:space="0" w:color="000000"/>
            </w:tcBorders>
            <w:shd w:val="clear" w:color="000000" w:fill="FFFFFF"/>
            <w:vAlign w:val="bottom"/>
            <w:hideMark/>
          </w:tcPr>
          <w:p w14:paraId="4C0E8E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ТК-1_5314</w:t>
            </w:r>
          </w:p>
        </w:tc>
        <w:tc>
          <w:tcPr>
            <w:tcW w:w="544" w:type="pct"/>
            <w:tcBorders>
              <w:top w:val="nil"/>
              <w:left w:val="nil"/>
              <w:bottom w:val="single" w:sz="4" w:space="0" w:color="000000"/>
              <w:right w:val="single" w:sz="4" w:space="0" w:color="000000"/>
            </w:tcBorders>
            <w:shd w:val="clear" w:color="000000" w:fill="FFFFFF"/>
            <w:vAlign w:val="bottom"/>
            <w:hideMark/>
          </w:tcPr>
          <w:p w14:paraId="6589171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w:t>
            </w:r>
          </w:p>
        </w:tc>
        <w:tc>
          <w:tcPr>
            <w:tcW w:w="837" w:type="pct"/>
            <w:tcBorders>
              <w:top w:val="nil"/>
              <w:left w:val="nil"/>
              <w:bottom w:val="single" w:sz="4" w:space="0" w:color="000000"/>
              <w:right w:val="single" w:sz="4" w:space="0" w:color="000000"/>
            </w:tcBorders>
            <w:shd w:val="clear" w:color="000000" w:fill="FFFFFF"/>
            <w:vAlign w:val="bottom"/>
            <w:hideMark/>
          </w:tcPr>
          <w:p w14:paraId="5747347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7CB9768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14.795199</w:t>
            </w:r>
          </w:p>
        </w:tc>
        <w:tc>
          <w:tcPr>
            <w:tcW w:w="949" w:type="pct"/>
            <w:tcBorders>
              <w:top w:val="nil"/>
              <w:left w:val="nil"/>
              <w:bottom w:val="single" w:sz="4" w:space="0" w:color="000000"/>
              <w:right w:val="single" w:sz="4" w:space="0" w:color="000000"/>
            </w:tcBorders>
            <w:shd w:val="clear" w:color="000000" w:fill="FFFFFF"/>
            <w:vAlign w:val="bottom"/>
            <w:hideMark/>
          </w:tcPr>
          <w:p w14:paraId="7204E9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0.067589</w:t>
            </w:r>
          </w:p>
        </w:tc>
      </w:tr>
      <w:tr w:rsidR="00692543" w:rsidRPr="00692543" w14:paraId="6A64B15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3E734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ТК-5_2587</w:t>
            </w:r>
          </w:p>
        </w:tc>
        <w:tc>
          <w:tcPr>
            <w:tcW w:w="861" w:type="pct"/>
            <w:tcBorders>
              <w:top w:val="nil"/>
              <w:left w:val="nil"/>
              <w:bottom w:val="single" w:sz="4" w:space="0" w:color="000000"/>
              <w:right w:val="single" w:sz="4" w:space="0" w:color="000000"/>
            </w:tcBorders>
            <w:shd w:val="clear" w:color="000000" w:fill="FFFFFF"/>
            <w:vAlign w:val="bottom"/>
            <w:hideMark/>
          </w:tcPr>
          <w:p w14:paraId="77D5196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ТК-6_2549</w:t>
            </w:r>
          </w:p>
        </w:tc>
        <w:tc>
          <w:tcPr>
            <w:tcW w:w="544" w:type="pct"/>
            <w:tcBorders>
              <w:top w:val="nil"/>
              <w:left w:val="nil"/>
              <w:bottom w:val="single" w:sz="4" w:space="0" w:color="000000"/>
              <w:right w:val="single" w:sz="4" w:space="0" w:color="000000"/>
            </w:tcBorders>
            <w:shd w:val="clear" w:color="000000" w:fill="FFFFFF"/>
            <w:vAlign w:val="bottom"/>
            <w:hideMark/>
          </w:tcPr>
          <w:p w14:paraId="453CE3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81</w:t>
            </w:r>
          </w:p>
        </w:tc>
        <w:tc>
          <w:tcPr>
            <w:tcW w:w="837" w:type="pct"/>
            <w:tcBorders>
              <w:top w:val="nil"/>
              <w:left w:val="nil"/>
              <w:bottom w:val="single" w:sz="4" w:space="0" w:color="000000"/>
              <w:right w:val="single" w:sz="4" w:space="0" w:color="000000"/>
            </w:tcBorders>
            <w:shd w:val="clear" w:color="000000" w:fill="FFFFFF"/>
            <w:vAlign w:val="bottom"/>
            <w:hideMark/>
          </w:tcPr>
          <w:p w14:paraId="4BE9F60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21774E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08EC402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6F36094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3F331E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ТК-3_2582</w:t>
            </w:r>
          </w:p>
        </w:tc>
        <w:tc>
          <w:tcPr>
            <w:tcW w:w="861" w:type="pct"/>
            <w:tcBorders>
              <w:top w:val="nil"/>
              <w:left w:val="nil"/>
              <w:bottom w:val="single" w:sz="4" w:space="0" w:color="000000"/>
              <w:right w:val="single" w:sz="4" w:space="0" w:color="000000"/>
            </w:tcBorders>
            <w:shd w:val="clear" w:color="000000" w:fill="FFFFFF"/>
            <w:vAlign w:val="bottom"/>
            <w:hideMark/>
          </w:tcPr>
          <w:p w14:paraId="13CEAE6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ТК-4_6757</w:t>
            </w:r>
          </w:p>
        </w:tc>
        <w:tc>
          <w:tcPr>
            <w:tcW w:w="544" w:type="pct"/>
            <w:tcBorders>
              <w:top w:val="nil"/>
              <w:left w:val="nil"/>
              <w:bottom w:val="single" w:sz="4" w:space="0" w:color="000000"/>
              <w:right w:val="single" w:sz="4" w:space="0" w:color="000000"/>
            </w:tcBorders>
            <w:shd w:val="clear" w:color="000000" w:fill="FFFFFF"/>
            <w:vAlign w:val="bottom"/>
            <w:hideMark/>
          </w:tcPr>
          <w:p w14:paraId="7B05A1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31.9</w:t>
            </w:r>
          </w:p>
        </w:tc>
        <w:tc>
          <w:tcPr>
            <w:tcW w:w="837" w:type="pct"/>
            <w:tcBorders>
              <w:top w:val="nil"/>
              <w:left w:val="nil"/>
              <w:bottom w:val="single" w:sz="4" w:space="0" w:color="000000"/>
              <w:right w:val="single" w:sz="4" w:space="0" w:color="000000"/>
            </w:tcBorders>
            <w:shd w:val="clear" w:color="000000" w:fill="FFFFFF"/>
            <w:vAlign w:val="bottom"/>
            <w:hideMark/>
          </w:tcPr>
          <w:p w14:paraId="221CFD0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489953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5D2F009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7AC18CD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70DD4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ТК-2_2573</w:t>
            </w:r>
          </w:p>
        </w:tc>
        <w:tc>
          <w:tcPr>
            <w:tcW w:w="861" w:type="pct"/>
            <w:tcBorders>
              <w:top w:val="nil"/>
              <w:left w:val="nil"/>
              <w:bottom w:val="single" w:sz="4" w:space="0" w:color="000000"/>
              <w:right w:val="single" w:sz="4" w:space="0" w:color="000000"/>
            </w:tcBorders>
            <w:shd w:val="clear" w:color="000000" w:fill="FFFFFF"/>
            <w:vAlign w:val="bottom"/>
            <w:hideMark/>
          </w:tcPr>
          <w:p w14:paraId="38900E2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УТ-2.1_5552</w:t>
            </w:r>
          </w:p>
        </w:tc>
        <w:tc>
          <w:tcPr>
            <w:tcW w:w="544" w:type="pct"/>
            <w:tcBorders>
              <w:top w:val="nil"/>
              <w:left w:val="nil"/>
              <w:bottom w:val="single" w:sz="4" w:space="0" w:color="000000"/>
              <w:right w:val="single" w:sz="4" w:space="0" w:color="000000"/>
            </w:tcBorders>
            <w:shd w:val="clear" w:color="000000" w:fill="FFFFFF"/>
            <w:vAlign w:val="bottom"/>
            <w:hideMark/>
          </w:tcPr>
          <w:p w14:paraId="097C5E1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w:t>
            </w:r>
          </w:p>
        </w:tc>
        <w:tc>
          <w:tcPr>
            <w:tcW w:w="837" w:type="pct"/>
            <w:tcBorders>
              <w:top w:val="nil"/>
              <w:left w:val="nil"/>
              <w:bottom w:val="single" w:sz="4" w:space="0" w:color="000000"/>
              <w:right w:val="single" w:sz="4" w:space="0" w:color="000000"/>
            </w:tcBorders>
            <w:shd w:val="clear" w:color="000000" w:fill="FFFFFF"/>
            <w:vAlign w:val="bottom"/>
            <w:hideMark/>
          </w:tcPr>
          <w:p w14:paraId="0332635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99739C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3990956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414E9ED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E4482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УТ-2.2_5554</w:t>
            </w:r>
          </w:p>
        </w:tc>
        <w:tc>
          <w:tcPr>
            <w:tcW w:w="861" w:type="pct"/>
            <w:tcBorders>
              <w:top w:val="nil"/>
              <w:left w:val="nil"/>
              <w:bottom w:val="single" w:sz="4" w:space="0" w:color="000000"/>
              <w:right w:val="single" w:sz="4" w:space="0" w:color="000000"/>
            </w:tcBorders>
            <w:shd w:val="clear" w:color="000000" w:fill="FFFFFF"/>
            <w:vAlign w:val="bottom"/>
            <w:hideMark/>
          </w:tcPr>
          <w:p w14:paraId="5540C8A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ТК-22_6751</w:t>
            </w:r>
          </w:p>
        </w:tc>
        <w:tc>
          <w:tcPr>
            <w:tcW w:w="544" w:type="pct"/>
            <w:tcBorders>
              <w:top w:val="nil"/>
              <w:left w:val="nil"/>
              <w:bottom w:val="single" w:sz="4" w:space="0" w:color="000000"/>
              <w:right w:val="single" w:sz="4" w:space="0" w:color="000000"/>
            </w:tcBorders>
            <w:shd w:val="clear" w:color="000000" w:fill="FFFFFF"/>
            <w:vAlign w:val="bottom"/>
            <w:hideMark/>
          </w:tcPr>
          <w:p w14:paraId="315FD14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7.3</w:t>
            </w:r>
          </w:p>
        </w:tc>
        <w:tc>
          <w:tcPr>
            <w:tcW w:w="837" w:type="pct"/>
            <w:tcBorders>
              <w:top w:val="nil"/>
              <w:left w:val="nil"/>
              <w:bottom w:val="single" w:sz="4" w:space="0" w:color="000000"/>
              <w:right w:val="single" w:sz="4" w:space="0" w:color="000000"/>
            </w:tcBorders>
            <w:shd w:val="clear" w:color="000000" w:fill="FFFFFF"/>
            <w:vAlign w:val="bottom"/>
            <w:hideMark/>
          </w:tcPr>
          <w:p w14:paraId="43ECFD6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AE02FE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15999DF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0E4ACE0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02FA2B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ТК-22_6751</w:t>
            </w:r>
          </w:p>
        </w:tc>
        <w:tc>
          <w:tcPr>
            <w:tcW w:w="861" w:type="pct"/>
            <w:tcBorders>
              <w:top w:val="nil"/>
              <w:left w:val="nil"/>
              <w:bottom w:val="single" w:sz="4" w:space="0" w:color="000000"/>
              <w:right w:val="single" w:sz="4" w:space="0" w:color="000000"/>
            </w:tcBorders>
            <w:shd w:val="clear" w:color="000000" w:fill="FFFFFF"/>
            <w:vAlign w:val="bottom"/>
            <w:hideMark/>
          </w:tcPr>
          <w:p w14:paraId="3E8180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ТК-3_2582</w:t>
            </w:r>
          </w:p>
        </w:tc>
        <w:tc>
          <w:tcPr>
            <w:tcW w:w="544" w:type="pct"/>
            <w:tcBorders>
              <w:top w:val="nil"/>
              <w:left w:val="nil"/>
              <w:bottom w:val="single" w:sz="4" w:space="0" w:color="000000"/>
              <w:right w:val="single" w:sz="4" w:space="0" w:color="000000"/>
            </w:tcBorders>
            <w:shd w:val="clear" w:color="000000" w:fill="FFFFFF"/>
            <w:vAlign w:val="bottom"/>
            <w:hideMark/>
          </w:tcPr>
          <w:p w14:paraId="09312F0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48.5</w:t>
            </w:r>
          </w:p>
        </w:tc>
        <w:tc>
          <w:tcPr>
            <w:tcW w:w="837" w:type="pct"/>
            <w:tcBorders>
              <w:top w:val="nil"/>
              <w:left w:val="nil"/>
              <w:bottom w:val="single" w:sz="4" w:space="0" w:color="000000"/>
              <w:right w:val="single" w:sz="4" w:space="0" w:color="000000"/>
            </w:tcBorders>
            <w:shd w:val="clear" w:color="000000" w:fill="FFFFFF"/>
            <w:vAlign w:val="bottom"/>
            <w:hideMark/>
          </w:tcPr>
          <w:p w14:paraId="3EE710A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EC053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63494E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r w:rsidR="00692543" w:rsidRPr="00692543" w14:paraId="057599E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6CEBCE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УТ-2.1_5552</w:t>
            </w:r>
          </w:p>
        </w:tc>
        <w:tc>
          <w:tcPr>
            <w:tcW w:w="861" w:type="pct"/>
            <w:tcBorders>
              <w:top w:val="nil"/>
              <w:left w:val="nil"/>
              <w:bottom w:val="single" w:sz="4" w:space="0" w:color="000000"/>
              <w:right w:val="single" w:sz="4" w:space="0" w:color="000000"/>
            </w:tcBorders>
            <w:shd w:val="clear" w:color="000000" w:fill="FFFFFF"/>
            <w:vAlign w:val="bottom"/>
            <w:hideMark/>
          </w:tcPr>
          <w:p w14:paraId="2431EC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УТ-2.2_5554</w:t>
            </w:r>
          </w:p>
        </w:tc>
        <w:tc>
          <w:tcPr>
            <w:tcW w:w="544" w:type="pct"/>
            <w:tcBorders>
              <w:top w:val="nil"/>
              <w:left w:val="nil"/>
              <w:bottom w:val="single" w:sz="4" w:space="0" w:color="000000"/>
              <w:right w:val="single" w:sz="4" w:space="0" w:color="000000"/>
            </w:tcBorders>
            <w:shd w:val="clear" w:color="000000" w:fill="FFFFFF"/>
            <w:vAlign w:val="bottom"/>
            <w:hideMark/>
          </w:tcPr>
          <w:p w14:paraId="2A45B5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5.7</w:t>
            </w:r>
          </w:p>
        </w:tc>
        <w:tc>
          <w:tcPr>
            <w:tcW w:w="837" w:type="pct"/>
            <w:tcBorders>
              <w:top w:val="nil"/>
              <w:left w:val="nil"/>
              <w:bottom w:val="single" w:sz="4" w:space="0" w:color="000000"/>
              <w:right w:val="single" w:sz="4" w:space="0" w:color="000000"/>
            </w:tcBorders>
            <w:shd w:val="clear" w:color="000000" w:fill="FFFFFF"/>
            <w:vAlign w:val="bottom"/>
            <w:hideMark/>
          </w:tcPr>
          <w:p w14:paraId="4F3FAAE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480281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11.848305</w:t>
            </w:r>
          </w:p>
        </w:tc>
        <w:tc>
          <w:tcPr>
            <w:tcW w:w="949" w:type="pct"/>
            <w:tcBorders>
              <w:top w:val="nil"/>
              <w:left w:val="nil"/>
              <w:bottom w:val="single" w:sz="4" w:space="0" w:color="000000"/>
              <w:right w:val="single" w:sz="4" w:space="0" w:color="000000"/>
            </w:tcBorders>
            <w:shd w:val="clear" w:color="000000" w:fill="FFFFFF"/>
            <w:vAlign w:val="bottom"/>
            <w:hideMark/>
          </w:tcPr>
          <w:p w14:paraId="038E4EE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0.0844</w:t>
            </w:r>
          </w:p>
        </w:tc>
      </w:tr>
    </w:tbl>
    <w:p w14:paraId="7761E3C2" w14:textId="7ADD81FA"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11</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Бирюсинка-2</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42F46F81"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B73C6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34949C79"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4443A73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72720FD0" w14:textId="77777777" w:rsidR="00692543" w:rsidRPr="00692543" w:rsidRDefault="00692543" w:rsidP="00692543">
            <w:pPr>
              <w:widowControl/>
              <w:ind w:firstLine="0"/>
              <w:jc w:val="center"/>
              <w:rPr>
                <w:rFonts w:eastAsia="Times New Roman" w:cs="Times New Roman"/>
                <w:b/>
                <w:bCs/>
                <w:color w:val="000000"/>
                <w:sz w:val="20"/>
                <w:szCs w:val="20"/>
                <w:lang w:eastAsia="ru-RU"/>
              </w:rPr>
            </w:pPr>
            <w:proofErr w:type="spellStart"/>
            <w:r w:rsidRPr="00692543">
              <w:rPr>
                <w:rFonts w:eastAsia="Times New Roman" w:cs="Times New Roman"/>
                <w:b/>
                <w:bCs/>
                <w:color w:val="000000"/>
                <w:sz w:val="20"/>
                <w:szCs w:val="20"/>
                <w:lang w:eastAsia="ru-RU"/>
              </w:rPr>
              <w:t>Внутpенний</w:t>
            </w:r>
            <w:proofErr w:type="spellEnd"/>
            <w:r w:rsidRPr="00692543">
              <w:rPr>
                <w:rFonts w:eastAsia="Times New Roman" w:cs="Times New Roman"/>
                <w:b/>
                <w:bCs/>
                <w:color w:val="000000"/>
                <w:sz w:val="20"/>
                <w:szCs w:val="20"/>
                <w:lang w:eastAsia="ru-RU"/>
              </w:rPr>
              <w:t xml:space="preserve"> </w:t>
            </w:r>
            <w:proofErr w:type="spellStart"/>
            <w:r w:rsidRPr="00692543">
              <w:rPr>
                <w:rFonts w:eastAsia="Times New Roman" w:cs="Times New Roman"/>
                <w:b/>
                <w:bCs/>
                <w:color w:val="000000"/>
                <w:sz w:val="20"/>
                <w:szCs w:val="20"/>
                <w:lang w:eastAsia="ru-RU"/>
              </w:rPr>
              <w:t>диаметp</w:t>
            </w:r>
            <w:proofErr w:type="spellEnd"/>
            <w:r w:rsidRPr="00692543">
              <w:rPr>
                <w:rFonts w:eastAsia="Times New Roman" w:cs="Times New Roman"/>
                <w:b/>
                <w:bCs/>
                <w:color w:val="000000"/>
                <w:sz w:val="20"/>
                <w:szCs w:val="20"/>
                <w:lang w:eastAsia="ru-RU"/>
              </w:rPr>
              <w:t xml:space="preserve"> подающего </w:t>
            </w:r>
            <w:proofErr w:type="spellStart"/>
            <w:r w:rsidRPr="00692543">
              <w:rPr>
                <w:rFonts w:eastAsia="Times New Roman" w:cs="Times New Roman"/>
                <w:b/>
                <w:bCs/>
                <w:color w:val="000000"/>
                <w:sz w:val="20"/>
                <w:szCs w:val="20"/>
                <w:lang w:eastAsia="ru-RU"/>
              </w:rPr>
              <w:t>тpубопpовода</w:t>
            </w:r>
            <w:proofErr w:type="spellEnd"/>
            <w:r w:rsidRPr="00692543">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49586109"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E8F8529"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1B83B18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6667A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«Бирюсинка-2»</w:t>
            </w:r>
          </w:p>
        </w:tc>
        <w:tc>
          <w:tcPr>
            <w:tcW w:w="861" w:type="pct"/>
            <w:tcBorders>
              <w:top w:val="nil"/>
              <w:left w:val="nil"/>
              <w:bottom w:val="single" w:sz="4" w:space="0" w:color="000000"/>
              <w:right w:val="single" w:sz="4" w:space="0" w:color="000000"/>
            </w:tcBorders>
            <w:shd w:val="clear" w:color="000000" w:fill="FFFFFF"/>
            <w:vAlign w:val="bottom"/>
            <w:hideMark/>
          </w:tcPr>
          <w:p w14:paraId="1468552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ТК-1_4846</w:t>
            </w:r>
          </w:p>
        </w:tc>
        <w:tc>
          <w:tcPr>
            <w:tcW w:w="544" w:type="pct"/>
            <w:tcBorders>
              <w:top w:val="nil"/>
              <w:left w:val="nil"/>
              <w:bottom w:val="single" w:sz="4" w:space="0" w:color="000000"/>
              <w:right w:val="single" w:sz="4" w:space="0" w:color="000000"/>
            </w:tcBorders>
            <w:shd w:val="clear" w:color="000000" w:fill="FFFFFF"/>
            <w:vAlign w:val="bottom"/>
            <w:hideMark/>
          </w:tcPr>
          <w:p w14:paraId="019680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19.3</w:t>
            </w:r>
          </w:p>
        </w:tc>
        <w:tc>
          <w:tcPr>
            <w:tcW w:w="837" w:type="pct"/>
            <w:tcBorders>
              <w:top w:val="nil"/>
              <w:left w:val="nil"/>
              <w:bottom w:val="single" w:sz="4" w:space="0" w:color="000000"/>
              <w:right w:val="single" w:sz="4" w:space="0" w:color="000000"/>
            </w:tcBorders>
            <w:shd w:val="clear" w:color="000000" w:fill="FFFFFF"/>
            <w:vAlign w:val="bottom"/>
            <w:hideMark/>
          </w:tcPr>
          <w:p w14:paraId="05C2BFA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D81DE9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0A4531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1FA8D64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63E3B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ТК14_4879</w:t>
            </w:r>
          </w:p>
        </w:tc>
        <w:tc>
          <w:tcPr>
            <w:tcW w:w="861" w:type="pct"/>
            <w:tcBorders>
              <w:top w:val="nil"/>
              <w:left w:val="nil"/>
              <w:bottom w:val="single" w:sz="4" w:space="0" w:color="000000"/>
              <w:right w:val="single" w:sz="4" w:space="0" w:color="000000"/>
            </w:tcBorders>
            <w:shd w:val="clear" w:color="000000" w:fill="FFFFFF"/>
            <w:vAlign w:val="bottom"/>
            <w:hideMark/>
          </w:tcPr>
          <w:p w14:paraId="3C786F3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ТК15_4906</w:t>
            </w:r>
          </w:p>
        </w:tc>
        <w:tc>
          <w:tcPr>
            <w:tcW w:w="544" w:type="pct"/>
            <w:tcBorders>
              <w:top w:val="nil"/>
              <w:left w:val="nil"/>
              <w:bottom w:val="single" w:sz="4" w:space="0" w:color="000000"/>
              <w:right w:val="single" w:sz="4" w:space="0" w:color="000000"/>
            </w:tcBorders>
            <w:shd w:val="clear" w:color="000000" w:fill="FFFFFF"/>
            <w:vAlign w:val="bottom"/>
            <w:hideMark/>
          </w:tcPr>
          <w:p w14:paraId="7350A58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119.9</w:t>
            </w:r>
          </w:p>
        </w:tc>
        <w:tc>
          <w:tcPr>
            <w:tcW w:w="837" w:type="pct"/>
            <w:tcBorders>
              <w:top w:val="nil"/>
              <w:left w:val="nil"/>
              <w:bottom w:val="single" w:sz="4" w:space="0" w:color="000000"/>
              <w:right w:val="single" w:sz="4" w:space="0" w:color="000000"/>
            </w:tcBorders>
            <w:shd w:val="clear" w:color="000000" w:fill="FFFFFF"/>
            <w:vAlign w:val="bottom"/>
            <w:hideMark/>
          </w:tcPr>
          <w:p w14:paraId="77EAACC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214DF5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46C21B9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2515506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B30DA9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ТК13_4856</w:t>
            </w:r>
          </w:p>
        </w:tc>
        <w:tc>
          <w:tcPr>
            <w:tcW w:w="861" w:type="pct"/>
            <w:tcBorders>
              <w:top w:val="nil"/>
              <w:left w:val="nil"/>
              <w:bottom w:val="single" w:sz="4" w:space="0" w:color="000000"/>
              <w:right w:val="single" w:sz="4" w:space="0" w:color="000000"/>
            </w:tcBorders>
            <w:shd w:val="clear" w:color="000000" w:fill="FFFFFF"/>
            <w:vAlign w:val="bottom"/>
            <w:hideMark/>
          </w:tcPr>
          <w:p w14:paraId="0C3F0F0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ТК14_4879</w:t>
            </w:r>
          </w:p>
        </w:tc>
        <w:tc>
          <w:tcPr>
            <w:tcW w:w="544" w:type="pct"/>
            <w:tcBorders>
              <w:top w:val="nil"/>
              <w:left w:val="nil"/>
              <w:bottom w:val="single" w:sz="4" w:space="0" w:color="000000"/>
              <w:right w:val="single" w:sz="4" w:space="0" w:color="000000"/>
            </w:tcBorders>
            <w:shd w:val="clear" w:color="000000" w:fill="FFFFFF"/>
            <w:vAlign w:val="bottom"/>
            <w:hideMark/>
          </w:tcPr>
          <w:p w14:paraId="6A2F50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30.5</w:t>
            </w:r>
          </w:p>
        </w:tc>
        <w:tc>
          <w:tcPr>
            <w:tcW w:w="837" w:type="pct"/>
            <w:tcBorders>
              <w:top w:val="nil"/>
              <w:left w:val="nil"/>
              <w:bottom w:val="single" w:sz="4" w:space="0" w:color="000000"/>
              <w:right w:val="single" w:sz="4" w:space="0" w:color="000000"/>
            </w:tcBorders>
            <w:shd w:val="clear" w:color="000000" w:fill="FFFFFF"/>
            <w:vAlign w:val="bottom"/>
            <w:hideMark/>
          </w:tcPr>
          <w:p w14:paraId="34363F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6E8AAE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5947730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6D09D2A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DBB40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ТК-5.2_4840</w:t>
            </w:r>
          </w:p>
        </w:tc>
        <w:tc>
          <w:tcPr>
            <w:tcW w:w="861" w:type="pct"/>
            <w:tcBorders>
              <w:top w:val="nil"/>
              <w:left w:val="nil"/>
              <w:bottom w:val="single" w:sz="4" w:space="0" w:color="000000"/>
              <w:right w:val="single" w:sz="4" w:space="0" w:color="000000"/>
            </w:tcBorders>
            <w:shd w:val="clear" w:color="000000" w:fill="FFFFFF"/>
            <w:vAlign w:val="bottom"/>
            <w:hideMark/>
          </w:tcPr>
          <w:p w14:paraId="53B41AE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ТК6_4816</w:t>
            </w:r>
          </w:p>
        </w:tc>
        <w:tc>
          <w:tcPr>
            <w:tcW w:w="544" w:type="pct"/>
            <w:tcBorders>
              <w:top w:val="nil"/>
              <w:left w:val="nil"/>
              <w:bottom w:val="single" w:sz="4" w:space="0" w:color="000000"/>
              <w:right w:val="single" w:sz="4" w:space="0" w:color="000000"/>
            </w:tcBorders>
            <w:shd w:val="clear" w:color="000000" w:fill="FFFFFF"/>
            <w:vAlign w:val="bottom"/>
            <w:hideMark/>
          </w:tcPr>
          <w:p w14:paraId="3F78E7B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125.9</w:t>
            </w:r>
          </w:p>
        </w:tc>
        <w:tc>
          <w:tcPr>
            <w:tcW w:w="837" w:type="pct"/>
            <w:tcBorders>
              <w:top w:val="nil"/>
              <w:left w:val="nil"/>
              <w:bottom w:val="single" w:sz="4" w:space="0" w:color="000000"/>
              <w:right w:val="single" w:sz="4" w:space="0" w:color="000000"/>
            </w:tcBorders>
            <w:shd w:val="clear" w:color="000000" w:fill="FFFFFF"/>
            <w:vAlign w:val="bottom"/>
            <w:hideMark/>
          </w:tcPr>
          <w:p w14:paraId="1C5EECA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0.125</w:t>
            </w:r>
          </w:p>
        </w:tc>
        <w:tc>
          <w:tcPr>
            <w:tcW w:w="949" w:type="pct"/>
            <w:tcBorders>
              <w:top w:val="nil"/>
              <w:left w:val="nil"/>
              <w:bottom w:val="single" w:sz="4" w:space="0" w:color="000000"/>
              <w:right w:val="single" w:sz="4" w:space="0" w:color="000000"/>
            </w:tcBorders>
            <w:shd w:val="clear" w:color="000000" w:fill="FFFFFF"/>
            <w:vAlign w:val="bottom"/>
            <w:hideMark/>
          </w:tcPr>
          <w:p w14:paraId="7402E6E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7.838189</w:t>
            </w:r>
          </w:p>
        </w:tc>
        <w:tc>
          <w:tcPr>
            <w:tcW w:w="949" w:type="pct"/>
            <w:tcBorders>
              <w:top w:val="nil"/>
              <w:left w:val="nil"/>
              <w:bottom w:val="single" w:sz="4" w:space="0" w:color="000000"/>
              <w:right w:val="single" w:sz="4" w:space="0" w:color="000000"/>
            </w:tcBorders>
            <w:shd w:val="clear" w:color="000000" w:fill="FFFFFF"/>
            <w:vAlign w:val="bottom"/>
            <w:hideMark/>
          </w:tcPr>
          <w:p w14:paraId="2E617D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0.12758</w:t>
            </w:r>
          </w:p>
        </w:tc>
      </w:tr>
      <w:tr w:rsidR="00692543" w:rsidRPr="00692543" w14:paraId="7C5CF29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CE3E4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ТК-5_4837</w:t>
            </w:r>
          </w:p>
        </w:tc>
        <w:tc>
          <w:tcPr>
            <w:tcW w:w="861" w:type="pct"/>
            <w:tcBorders>
              <w:top w:val="nil"/>
              <w:left w:val="nil"/>
              <w:bottom w:val="single" w:sz="4" w:space="0" w:color="000000"/>
              <w:right w:val="single" w:sz="4" w:space="0" w:color="000000"/>
            </w:tcBorders>
            <w:shd w:val="clear" w:color="000000" w:fill="FFFFFF"/>
            <w:vAlign w:val="bottom"/>
            <w:hideMark/>
          </w:tcPr>
          <w:p w14:paraId="3DB2AE8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ТК-5.1_4877</w:t>
            </w:r>
          </w:p>
        </w:tc>
        <w:tc>
          <w:tcPr>
            <w:tcW w:w="544" w:type="pct"/>
            <w:tcBorders>
              <w:top w:val="nil"/>
              <w:left w:val="nil"/>
              <w:bottom w:val="single" w:sz="4" w:space="0" w:color="000000"/>
              <w:right w:val="single" w:sz="4" w:space="0" w:color="000000"/>
            </w:tcBorders>
            <w:shd w:val="clear" w:color="000000" w:fill="FFFFFF"/>
            <w:vAlign w:val="bottom"/>
            <w:hideMark/>
          </w:tcPr>
          <w:p w14:paraId="0ADF7A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52.8</w:t>
            </w:r>
          </w:p>
        </w:tc>
        <w:tc>
          <w:tcPr>
            <w:tcW w:w="837" w:type="pct"/>
            <w:tcBorders>
              <w:top w:val="nil"/>
              <w:left w:val="nil"/>
              <w:bottom w:val="single" w:sz="4" w:space="0" w:color="000000"/>
              <w:right w:val="single" w:sz="4" w:space="0" w:color="000000"/>
            </w:tcBorders>
            <w:shd w:val="clear" w:color="000000" w:fill="FFFFFF"/>
            <w:vAlign w:val="bottom"/>
            <w:hideMark/>
          </w:tcPr>
          <w:p w14:paraId="3A5CA66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0.125</w:t>
            </w:r>
          </w:p>
        </w:tc>
        <w:tc>
          <w:tcPr>
            <w:tcW w:w="949" w:type="pct"/>
            <w:tcBorders>
              <w:top w:val="nil"/>
              <w:left w:val="nil"/>
              <w:bottom w:val="single" w:sz="4" w:space="0" w:color="000000"/>
              <w:right w:val="single" w:sz="4" w:space="0" w:color="000000"/>
            </w:tcBorders>
            <w:shd w:val="clear" w:color="000000" w:fill="FFFFFF"/>
            <w:vAlign w:val="bottom"/>
            <w:hideMark/>
          </w:tcPr>
          <w:p w14:paraId="2AB326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7.838189</w:t>
            </w:r>
          </w:p>
        </w:tc>
        <w:tc>
          <w:tcPr>
            <w:tcW w:w="949" w:type="pct"/>
            <w:tcBorders>
              <w:top w:val="nil"/>
              <w:left w:val="nil"/>
              <w:bottom w:val="single" w:sz="4" w:space="0" w:color="000000"/>
              <w:right w:val="single" w:sz="4" w:space="0" w:color="000000"/>
            </w:tcBorders>
            <w:shd w:val="clear" w:color="000000" w:fill="FFFFFF"/>
            <w:vAlign w:val="bottom"/>
            <w:hideMark/>
          </w:tcPr>
          <w:p w14:paraId="35DD0D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0.12758</w:t>
            </w:r>
          </w:p>
        </w:tc>
      </w:tr>
      <w:tr w:rsidR="00692543" w:rsidRPr="00692543" w14:paraId="0580C87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4D3A9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ТК41_6802</w:t>
            </w:r>
          </w:p>
        </w:tc>
        <w:tc>
          <w:tcPr>
            <w:tcW w:w="861" w:type="pct"/>
            <w:tcBorders>
              <w:top w:val="nil"/>
              <w:left w:val="nil"/>
              <w:bottom w:val="single" w:sz="4" w:space="0" w:color="000000"/>
              <w:right w:val="single" w:sz="4" w:space="0" w:color="000000"/>
            </w:tcBorders>
            <w:shd w:val="clear" w:color="000000" w:fill="FFFFFF"/>
            <w:vAlign w:val="bottom"/>
            <w:hideMark/>
          </w:tcPr>
          <w:p w14:paraId="1716BBB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ТК4_4849</w:t>
            </w:r>
          </w:p>
        </w:tc>
        <w:tc>
          <w:tcPr>
            <w:tcW w:w="544" w:type="pct"/>
            <w:tcBorders>
              <w:top w:val="nil"/>
              <w:left w:val="nil"/>
              <w:bottom w:val="single" w:sz="4" w:space="0" w:color="000000"/>
              <w:right w:val="single" w:sz="4" w:space="0" w:color="000000"/>
            </w:tcBorders>
            <w:shd w:val="clear" w:color="000000" w:fill="FFFFFF"/>
            <w:vAlign w:val="bottom"/>
            <w:hideMark/>
          </w:tcPr>
          <w:p w14:paraId="5E2D545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111</w:t>
            </w:r>
          </w:p>
        </w:tc>
        <w:tc>
          <w:tcPr>
            <w:tcW w:w="837" w:type="pct"/>
            <w:tcBorders>
              <w:top w:val="nil"/>
              <w:left w:val="nil"/>
              <w:bottom w:val="single" w:sz="4" w:space="0" w:color="000000"/>
              <w:right w:val="single" w:sz="4" w:space="0" w:color="000000"/>
            </w:tcBorders>
            <w:shd w:val="clear" w:color="000000" w:fill="FFFFFF"/>
            <w:vAlign w:val="bottom"/>
            <w:hideMark/>
          </w:tcPr>
          <w:p w14:paraId="0C0A8D0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C4C8F0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9.094397</w:t>
            </w:r>
          </w:p>
        </w:tc>
        <w:tc>
          <w:tcPr>
            <w:tcW w:w="949" w:type="pct"/>
            <w:tcBorders>
              <w:top w:val="nil"/>
              <w:left w:val="nil"/>
              <w:bottom w:val="single" w:sz="4" w:space="0" w:color="000000"/>
              <w:right w:val="single" w:sz="4" w:space="0" w:color="000000"/>
            </w:tcBorders>
            <w:shd w:val="clear" w:color="000000" w:fill="FFFFFF"/>
            <w:vAlign w:val="bottom"/>
            <w:hideMark/>
          </w:tcPr>
          <w:p w14:paraId="0016CB4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0.109958</w:t>
            </w:r>
          </w:p>
        </w:tc>
      </w:tr>
      <w:tr w:rsidR="00692543" w:rsidRPr="00692543" w14:paraId="6CC1772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8986CF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ТК41_6802</w:t>
            </w:r>
          </w:p>
        </w:tc>
        <w:tc>
          <w:tcPr>
            <w:tcW w:w="861" w:type="pct"/>
            <w:tcBorders>
              <w:top w:val="nil"/>
              <w:left w:val="nil"/>
              <w:bottom w:val="single" w:sz="4" w:space="0" w:color="000000"/>
              <w:right w:val="single" w:sz="4" w:space="0" w:color="000000"/>
            </w:tcBorders>
            <w:shd w:val="clear" w:color="000000" w:fill="FFFFFF"/>
            <w:vAlign w:val="bottom"/>
            <w:hideMark/>
          </w:tcPr>
          <w:p w14:paraId="4A99AD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ТК5_4596</w:t>
            </w:r>
          </w:p>
        </w:tc>
        <w:tc>
          <w:tcPr>
            <w:tcW w:w="544" w:type="pct"/>
            <w:tcBorders>
              <w:top w:val="nil"/>
              <w:left w:val="nil"/>
              <w:bottom w:val="single" w:sz="4" w:space="0" w:color="000000"/>
              <w:right w:val="single" w:sz="4" w:space="0" w:color="000000"/>
            </w:tcBorders>
            <w:shd w:val="clear" w:color="000000" w:fill="FFFFFF"/>
            <w:vAlign w:val="bottom"/>
            <w:hideMark/>
          </w:tcPr>
          <w:p w14:paraId="049640E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1030</w:t>
            </w:r>
          </w:p>
        </w:tc>
        <w:tc>
          <w:tcPr>
            <w:tcW w:w="837" w:type="pct"/>
            <w:tcBorders>
              <w:top w:val="nil"/>
              <w:left w:val="nil"/>
              <w:bottom w:val="single" w:sz="4" w:space="0" w:color="000000"/>
              <w:right w:val="single" w:sz="4" w:space="0" w:color="000000"/>
            </w:tcBorders>
            <w:shd w:val="clear" w:color="000000" w:fill="FFFFFF"/>
            <w:vAlign w:val="bottom"/>
            <w:hideMark/>
          </w:tcPr>
          <w:p w14:paraId="1344299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6E6A639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6.405751</w:t>
            </w:r>
          </w:p>
        </w:tc>
        <w:tc>
          <w:tcPr>
            <w:tcW w:w="949" w:type="pct"/>
            <w:tcBorders>
              <w:top w:val="nil"/>
              <w:left w:val="nil"/>
              <w:bottom w:val="single" w:sz="4" w:space="0" w:color="000000"/>
              <w:right w:val="single" w:sz="4" w:space="0" w:color="000000"/>
            </w:tcBorders>
            <w:shd w:val="clear" w:color="000000" w:fill="FFFFFF"/>
            <w:vAlign w:val="bottom"/>
            <w:hideMark/>
          </w:tcPr>
          <w:p w14:paraId="027C11B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0.15611</w:t>
            </w:r>
          </w:p>
        </w:tc>
      </w:tr>
      <w:tr w:rsidR="00692543" w:rsidRPr="00692543" w14:paraId="5952B57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505A1F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ТК12_4852</w:t>
            </w:r>
          </w:p>
        </w:tc>
        <w:tc>
          <w:tcPr>
            <w:tcW w:w="861" w:type="pct"/>
            <w:tcBorders>
              <w:top w:val="nil"/>
              <w:left w:val="nil"/>
              <w:bottom w:val="single" w:sz="4" w:space="0" w:color="000000"/>
              <w:right w:val="single" w:sz="4" w:space="0" w:color="000000"/>
            </w:tcBorders>
            <w:shd w:val="clear" w:color="000000" w:fill="FFFFFF"/>
            <w:vAlign w:val="bottom"/>
            <w:hideMark/>
          </w:tcPr>
          <w:p w14:paraId="5423362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ТК13_4856</w:t>
            </w:r>
          </w:p>
        </w:tc>
        <w:tc>
          <w:tcPr>
            <w:tcW w:w="544" w:type="pct"/>
            <w:tcBorders>
              <w:top w:val="nil"/>
              <w:left w:val="nil"/>
              <w:bottom w:val="single" w:sz="4" w:space="0" w:color="000000"/>
              <w:right w:val="single" w:sz="4" w:space="0" w:color="000000"/>
            </w:tcBorders>
            <w:shd w:val="clear" w:color="000000" w:fill="FFFFFF"/>
            <w:vAlign w:val="bottom"/>
            <w:hideMark/>
          </w:tcPr>
          <w:p w14:paraId="65E1639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54</w:t>
            </w:r>
          </w:p>
        </w:tc>
        <w:tc>
          <w:tcPr>
            <w:tcW w:w="837" w:type="pct"/>
            <w:tcBorders>
              <w:top w:val="nil"/>
              <w:left w:val="nil"/>
              <w:bottom w:val="single" w:sz="4" w:space="0" w:color="000000"/>
              <w:right w:val="single" w:sz="4" w:space="0" w:color="000000"/>
            </w:tcBorders>
            <w:shd w:val="clear" w:color="000000" w:fill="FFFFFF"/>
            <w:vAlign w:val="bottom"/>
            <w:hideMark/>
          </w:tcPr>
          <w:p w14:paraId="12B56C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4089209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6.696404</w:t>
            </w:r>
          </w:p>
        </w:tc>
        <w:tc>
          <w:tcPr>
            <w:tcW w:w="949" w:type="pct"/>
            <w:tcBorders>
              <w:top w:val="nil"/>
              <w:left w:val="nil"/>
              <w:bottom w:val="single" w:sz="4" w:space="0" w:color="000000"/>
              <w:right w:val="single" w:sz="4" w:space="0" w:color="000000"/>
            </w:tcBorders>
            <w:shd w:val="clear" w:color="000000" w:fill="FFFFFF"/>
            <w:vAlign w:val="bottom"/>
            <w:hideMark/>
          </w:tcPr>
          <w:p w14:paraId="67B301A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0.149334</w:t>
            </w:r>
          </w:p>
        </w:tc>
      </w:tr>
      <w:tr w:rsidR="00692543" w:rsidRPr="00692543" w14:paraId="43BAD06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50760C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ТК11_4847</w:t>
            </w:r>
          </w:p>
        </w:tc>
        <w:tc>
          <w:tcPr>
            <w:tcW w:w="861" w:type="pct"/>
            <w:tcBorders>
              <w:top w:val="nil"/>
              <w:left w:val="nil"/>
              <w:bottom w:val="single" w:sz="4" w:space="0" w:color="000000"/>
              <w:right w:val="single" w:sz="4" w:space="0" w:color="000000"/>
            </w:tcBorders>
            <w:shd w:val="clear" w:color="000000" w:fill="FFFFFF"/>
            <w:vAlign w:val="bottom"/>
            <w:hideMark/>
          </w:tcPr>
          <w:p w14:paraId="1717A88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ТК12_4852</w:t>
            </w:r>
          </w:p>
        </w:tc>
        <w:tc>
          <w:tcPr>
            <w:tcW w:w="544" w:type="pct"/>
            <w:tcBorders>
              <w:top w:val="nil"/>
              <w:left w:val="nil"/>
              <w:bottom w:val="single" w:sz="4" w:space="0" w:color="000000"/>
              <w:right w:val="single" w:sz="4" w:space="0" w:color="000000"/>
            </w:tcBorders>
            <w:shd w:val="clear" w:color="000000" w:fill="FFFFFF"/>
            <w:vAlign w:val="bottom"/>
            <w:hideMark/>
          </w:tcPr>
          <w:p w14:paraId="01A80EE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39.4</w:t>
            </w:r>
          </w:p>
        </w:tc>
        <w:tc>
          <w:tcPr>
            <w:tcW w:w="837" w:type="pct"/>
            <w:tcBorders>
              <w:top w:val="nil"/>
              <w:left w:val="nil"/>
              <w:bottom w:val="single" w:sz="4" w:space="0" w:color="000000"/>
              <w:right w:val="single" w:sz="4" w:space="0" w:color="000000"/>
            </w:tcBorders>
            <w:shd w:val="clear" w:color="000000" w:fill="FFFFFF"/>
            <w:vAlign w:val="bottom"/>
            <w:hideMark/>
          </w:tcPr>
          <w:p w14:paraId="27510DB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78449CF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6.696404</w:t>
            </w:r>
          </w:p>
        </w:tc>
        <w:tc>
          <w:tcPr>
            <w:tcW w:w="949" w:type="pct"/>
            <w:tcBorders>
              <w:top w:val="nil"/>
              <w:left w:val="nil"/>
              <w:bottom w:val="single" w:sz="4" w:space="0" w:color="000000"/>
              <w:right w:val="single" w:sz="4" w:space="0" w:color="000000"/>
            </w:tcBorders>
            <w:shd w:val="clear" w:color="000000" w:fill="FFFFFF"/>
            <w:vAlign w:val="bottom"/>
            <w:hideMark/>
          </w:tcPr>
          <w:p w14:paraId="7B45E6F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0.149334</w:t>
            </w:r>
          </w:p>
        </w:tc>
      </w:tr>
      <w:tr w:rsidR="00692543" w:rsidRPr="00692543" w14:paraId="484D840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0DAA3B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lastRenderedPageBreak/>
              <w:t>ТК4_4849</w:t>
            </w:r>
          </w:p>
        </w:tc>
        <w:tc>
          <w:tcPr>
            <w:tcW w:w="861" w:type="pct"/>
            <w:tcBorders>
              <w:top w:val="nil"/>
              <w:left w:val="nil"/>
              <w:bottom w:val="single" w:sz="4" w:space="0" w:color="000000"/>
              <w:right w:val="single" w:sz="4" w:space="0" w:color="000000"/>
            </w:tcBorders>
            <w:shd w:val="clear" w:color="000000" w:fill="FFFFFF"/>
            <w:vAlign w:val="bottom"/>
            <w:hideMark/>
          </w:tcPr>
          <w:p w14:paraId="0EC76D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ТК-5_4837</w:t>
            </w:r>
          </w:p>
        </w:tc>
        <w:tc>
          <w:tcPr>
            <w:tcW w:w="544" w:type="pct"/>
            <w:tcBorders>
              <w:top w:val="nil"/>
              <w:left w:val="nil"/>
              <w:bottom w:val="single" w:sz="4" w:space="0" w:color="000000"/>
              <w:right w:val="single" w:sz="4" w:space="0" w:color="000000"/>
            </w:tcBorders>
            <w:shd w:val="clear" w:color="000000" w:fill="FFFFFF"/>
            <w:vAlign w:val="bottom"/>
            <w:hideMark/>
          </w:tcPr>
          <w:p w14:paraId="13B5804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62.5</w:t>
            </w:r>
          </w:p>
        </w:tc>
        <w:tc>
          <w:tcPr>
            <w:tcW w:w="837" w:type="pct"/>
            <w:tcBorders>
              <w:top w:val="nil"/>
              <w:left w:val="nil"/>
              <w:bottom w:val="single" w:sz="4" w:space="0" w:color="000000"/>
              <w:right w:val="single" w:sz="4" w:space="0" w:color="000000"/>
            </w:tcBorders>
            <w:shd w:val="clear" w:color="000000" w:fill="FFFFFF"/>
            <w:vAlign w:val="bottom"/>
            <w:hideMark/>
          </w:tcPr>
          <w:p w14:paraId="35068DC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6C8BC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3DED010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03B9809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0CF88A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ТК2_4909</w:t>
            </w:r>
          </w:p>
        </w:tc>
        <w:tc>
          <w:tcPr>
            <w:tcW w:w="861" w:type="pct"/>
            <w:tcBorders>
              <w:top w:val="nil"/>
              <w:left w:val="nil"/>
              <w:bottom w:val="single" w:sz="4" w:space="0" w:color="000000"/>
              <w:right w:val="single" w:sz="4" w:space="0" w:color="000000"/>
            </w:tcBorders>
            <w:shd w:val="clear" w:color="000000" w:fill="FFFFFF"/>
            <w:vAlign w:val="bottom"/>
            <w:hideMark/>
          </w:tcPr>
          <w:p w14:paraId="14BAC6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ТК-1_4846</w:t>
            </w:r>
          </w:p>
        </w:tc>
        <w:tc>
          <w:tcPr>
            <w:tcW w:w="544" w:type="pct"/>
            <w:tcBorders>
              <w:top w:val="nil"/>
              <w:left w:val="nil"/>
              <w:bottom w:val="single" w:sz="4" w:space="0" w:color="000000"/>
              <w:right w:val="single" w:sz="4" w:space="0" w:color="000000"/>
            </w:tcBorders>
            <w:shd w:val="clear" w:color="000000" w:fill="FFFFFF"/>
            <w:vAlign w:val="bottom"/>
            <w:hideMark/>
          </w:tcPr>
          <w:p w14:paraId="5C5C7B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30.8</w:t>
            </w:r>
          </w:p>
        </w:tc>
        <w:tc>
          <w:tcPr>
            <w:tcW w:w="837" w:type="pct"/>
            <w:tcBorders>
              <w:top w:val="nil"/>
              <w:left w:val="nil"/>
              <w:bottom w:val="single" w:sz="4" w:space="0" w:color="000000"/>
              <w:right w:val="single" w:sz="4" w:space="0" w:color="000000"/>
            </w:tcBorders>
            <w:shd w:val="clear" w:color="000000" w:fill="FFFFFF"/>
            <w:vAlign w:val="bottom"/>
            <w:hideMark/>
          </w:tcPr>
          <w:p w14:paraId="62FAC7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06FC021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0CE9E3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5258B49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E86B9C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ТК-1_4846</w:t>
            </w:r>
          </w:p>
        </w:tc>
        <w:tc>
          <w:tcPr>
            <w:tcW w:w="861" w:type="pct"/>
            <w:tcBorders>
              <w:top w:val="nil"/>
              <w:left w:val="nil"/>
              <w:bottom w:val="single" w:sz="4" w:space="0" w:color="000000"/>
              <w:right w:val="single" w:sz="4" w:space="0" w:color="000000"/>
            </w:tcBorders>
            <w:shd w:val="clear" w:color="000000" w:fill="FFFFFF"/>
            <w:vAlign w:val="bottom"/>
            <w:hideMark/>
          </w:tcPr>
          <w:p w14:paraId="119300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ТК11_4847</w:t>
            </w:r>
          </w:p>
        </w:tc>
        <w:tc>
          <w:tcPr>
            <w:tcW w:w="544" w:type="pct"/>
            <w:tcBorders>
              <w:top w:val="nil"/>
              <w:left w:val="nil"/>
              <w:bottom w:val="single" w:sz="4" w:space="0" w:color="000000"/>
              <w:right w:val="single" w:sz="4" w:space="0" w:color="000000"/>
            </w:tcBorders>
            <w:shd w:val="clear" w:color="000000" w:fill="FFFFFF"/>
            <w:vAlign w:val="bottom"/>
            <w:hideMark/>
          </w:tcPr>
          <w:p w14:paraId="4F8097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w:t>
            </w:r>
          </w:p>
        </w:tc>
        <w:tc>
          <w:tcPr>
            <w:tcW w:w="837" w:type="pct"/>
            <w:tcBorders>
              <w:top w:val="nil"/>
              <w:left w:val="nil"/>
              <w:bottom w:val="single" w:sz="4" w:space="0" w:color="000000"/>
              <w:right w:val="single" w:sz="4" w:space="0" w:color="000000"/>
            </w:tcBorders>
            <w:shd w:val="clear" w:color="000000" w:fill="FFFFFF"/>
            <w:vAlign w:val="bottom"/>
            <w:hideMark/>
          </w:tcPr>
          <w:p w14:paraId="1339E1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4D7A6ED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6.696404</w:t>
            </w:r>
          </w:p>
        </w:tc>
        <w:tc>
          <w:tcPr>
            <w:tcW w:w="949" w:type="pct"/>
            <w:tcBorders>
              <w:top w:val="nil"/>
              <w:left w:val="nil"/>
              <w:bottom w:val="single" w:sz="4" w:space="0" w:color="000000"/>
              <w:right w:val="single" w:sz="4" w:space="0" w:color="000000"/>
            </w:tcBorders>
            <w:shd w:val="clear" w:color="000000" w:fill="FFFFFF"/>
            <w:vAlign w:val="bottom"/>
            <w:hideMark/>
          </w:tcPr>
          <w:p w14:paraId="6CFA1D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0.149334</w:t>
            </w:r>
          </w:p>
        </w:tc>
      </w:tr>
      <w:tr w:rsidR="00692543" w:rsidRPr="00692543" w14:paraId="0E796C6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015419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ТК7_4815</w:t>
            </w:r>
          </w:p>
        </w:tc>
        <w:tc>
          <w:tcPr>
            <w:tcW w:w="861" w:type="pct"/>
            <w:tcBorders>
              <w:top w:val="nil"/>
              <w:left w:val="nil"/>
              <w:bottom w:val="single" w:sz="4" w:space="0" w:color="000000"/>
              <w:right w:val="single" w:sz="4" w:space="0" w:color="000000"/>
            </w:tcBorders>
            <w:shd w:val="clear" w:color="000000" w:fill="FFFFFF"/>
            <w:vAlign w:val="bottom"/>
            <w:hideMark/>
          </w:tcPr>
          <w:p w14:paraId="3A8279A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ТК8_4798</w:t>
            </w:r>
          </w:p>
        </w:tc>
        <w:tc>
          <w:tcPr>
            <w:tcW w:w="544" w:type="pct"/>
            <w:tcBorders>
              <w:top w:val="nil"/>
              <w:left w:val="nil"/>
              <w:bottom w:val="single" w:sz="4" w:space="0" w:color="000000"/>
              <w:right w:val="single" w:sz="4" w:space="0" w:color="000000"/>
            </w:tcBorders>
            <w:shd w:val="clear" w:color="000000" w:fill="FFFFFF"/>
            <w:vAlign w:val="bottom"/>
            <w:hideMark/>
          </w:tcPr>
          <w:p w14:paraId="3A80D0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31.5</w:t>
            </w:r>
          </w:p>
        </w:tc>
        <w:tc>
          <w:tcPr>
            <w:tcW w:w="837" w:type="pct"/>
            <w:tcBorders>
              <w:top w:val="nil"/>
              <w:left w:val="nil"/>
              <w:bottom w:val="single" w:sz="4" w:space="0" w:color="000000"/>
              <w:right w:val="single" w:sz="4" w:space="0" w:color="000000"/>
            </w:tcBorders>
            <w:shd w:val="clear" w:color="000000" w:fill="FFFFFF"/>
            <w:vAlign w:val="bottom"/>
            <w:hideMark/>
          </w:tcPr>
          <w:p w14:paraId="7AC430B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127DD4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6.575114</w:t>
            </w:r>
          </w:p>
        </w:tc>
        <w:tc>
          <w:tcPr>
            <w:tcW w:w="949" w:type="pct"/>
            <w:tcBorders>
              <w:top w:val="nil"/>
              <w:left w:val="nil"/>
              <w:bottom w:val="single" w:sz="4" w:space="0" w:color="000000"/>
              <w:right w:val="single" w:sz="4" w:space="0" w:color="000000"/>
            </w:tcBorders>
            <w:shd w:val="clear" w:color="000000" w:fill="FFFFFF"/>
            <w:vAlign w:val="bottom"/>
            <w:hideMark/>
          </w:tcPr>
          <w:p w14:paraId="004913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0.152089</w:t>
            </w:r>
          </w:p>
        </w:tc>
      </w:tr>
      <w:tr w:rsidR="00692543" w:rsidRPr="00692543" w14:paraId="24DED8C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34037B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ТК6_4816</w:t>
            </w:r>
          </w:p>
        </w:tc>
        <w:tc>
          <w:tcPr>
            <w:tcW w:w="861" w:type="pct"/>
            <w:tcBorders>
              <w:top w:val="nil"/>
              <w:left w:val="nil"/>
              <w:bottom w:val="single" w:sz="4" w:space="0" w:color="000000"/>
              <w:right w:val="single" w:sz="4" w:space="0" w:color="000000"/>
            </w:tcBorders>
            <w:shd w:val="clear" w:color="000000" w:fill="FFFFFF"/>
            <w:vAlign w:val="bottom"/>
            <w:hideMark/>
          </w:tcPr>
          <w:p w14:paraId="31A5FAD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ТК7_4815</w:t>
            </w:r>
          </w:p>
        </w:tc>
        <w:tc>
          <w:tcPr>
            <w:tcW w:w="544" w:type="pct"/>
            <w:tcBorders>
              <w:top w:val="nil"/>
              <w:left w:val="nil"/>
              <w:bottom w:val="single" w:sz="4" w:space="0" w:color="000000"/>
              <w:right w:val="single" w:sz="4" w:space="0" w:color="000000"/>
            </w:tcBorders>
            <w:shd w:val="clear" w:color="000000" w:fill="FFFFFF"/>
            <w:vAlign w:val="bottom"/>
            <w:hideMark/>
          </w:tcPr>
          <w:p w14:paraId="4795FA1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20.3</w:t>
            </w:r>
          </w:p>
        </w:tc>
        <w:tc>
          <w:tcPr>
            <w:tcW w:w="837" w:type="pct"/>
            <w:tcBorders>
              <w:top w:val="nil"/>
              <w:left w:val="nil"/>
              <w:bottom w:val="single" w:sz="4" w:space="0" w:color="000000"/>
              <w:right w:val="single" w:sz="4" w:space="0" w:color="000000"/>
            </w:tcBorders>
            <w:shd w:val="clear" w:color="000000" w:fill="FFFFFF"/>
            <w:vAlign w:val="bottom"/>
            <w:hideMark/>
          </w:tcPr>
          <w:p w14:paraId="5FA7AC8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0.125</w:t>
            </w:r>
          </w:p>
        </w:tc>
        <w:tc>
          <w:tcPr>
            <w:tcW w:w="949" w:type="pct"/>
            <w:tcBorders>
              <w:top w:val="nil"/>
              <w:left w:val="nil"/>
              <w:bottom w:val="single" w:sz="4" w:space="0" w:color="000000"/>
              <w:right w:val="single" w:sz="4" w:space="0" w:color="000000"/>
            </w:tcBorders>
            <w:shd w:val="clear" w:color="000000" w:fill="FFFFFF"/>
            <w:vAlign w:val="bottom"/>
            <w:hideMark/>
          </w:tcPr>
          <w:p w14:paraId="192BB00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7.838189</w:t>
            </w:r>
          </w:p>
        </w:tc>
        <w:tc>
          <w:tcPr>
            <w:tcW w:w="949" w:type="pct"/>
            <w:tcBorders>
              <w:top w:val="nil"/>
              <w:left w:val="nil"/>
              <w:bottom w:val="single" w:sz="4" w:space="0" w:color="000000"/>
              <w:right w:val="single" w:sz="4" w:space="0" w:color="000000"/>
            </w:tcBorders>
            <w:shd w:val="clear" w:color="000000" w:fill="FFFFFF"/>
            <w:vAlign w:val="bottom"/>
            <w:hideMark/>
          </w:tcPr>
          <w:p w14:paraId="3C0B9EF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0.12758</w:t>
            </w:r>
          </w:p>
        </w:tc>
      </w:tr>
      <w:tr w:rsidR="00692543" w:rsidRPr="00692543" w14:paraId="4D17AAB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42E28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ТК16_6824</w:t>
            </w:r>
          </w:p>
        </w:tc>
        <w:tc>
          <w:tcPr>
            <w:tcW w:w="861" w:type="pct"/>
            <w:tcBorders>
              <w:top w:val="nil"/>
              <w:left w:val="nil"/>
              <w:bottom w:val="single" w:sz="4" w:space="0" w:color="000000"/>
              <w:right w:val="single" w:sz="4" w:space="0" w:color="000000"/>
            </w:tcBorders>
            <w:shd w:val="clear" w:color="000000" w:fill="FFFFFF"/>
            <w:vAlign w:val="bottom"/>
            <w:hideMark/>
          </w:tcPr>
          <w:p w14:paraId="49C9F0D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ТК17_4340</w:t>
            </w:r>
          </w:p>
        </w:tc>
        <w:tc>
          <w:tcPr>
            <w:tcW w:w="544" w:type="pct"/>
            <w:tcBorders>
              <w:top w:val="nil"/>
              <w:left w:val="nil"/>
              <w:bottom w:val="single" w:sz="4" w:space="0" w:color="000000"/>
              <w:right w:val="single" w:sz="4" w:space="0" w:color="000000"/>
            </w:tcBorders>
            <w:shd w:val="clear" w:color="000000" w:fill="FFFFFF"/>
            <w:vAlign w:val="bottom"/>
            <w:hideMark/>
          </w:tcPr>
          <w:p w14:paraId="6328612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54.4</w:t>
            </w:r>
          </w:p>
        </w:tc>
        <w:tc>
          <w:tcPr>
            <w:tcW w:w="837" w:type="pct"/>
            <w:tcBorders>
              <w:top w:val="nil"/>
              <w:left w:val="nil"/>
              <w:bottom w:val="single" w:sz="4" w:space="0" w:color="000000"/>
              <w:right w:val="single" w:sz="4" w:space="0" w:color="000000"/>
            </w:tcBorders>
            <w:shd w:val="clear" w:color="000000" w:fill="FFFFFF"/>
            <w:vAlign w:val="bottom"/>
            <w:hideMark/>
          </w:tcPr>
          <w:p w14:paraId="1F24369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0DAAB50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68EFA84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7188D53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FFD498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ТК4_4849</w:t>
            </w:r>
          </w:p>
        </w:tc>
        <w:tc>
          <w:tcPr>
            <w:tcW w:w="861" w:type="pct"/>
            <w:tcBorders>
              <w:top w:val="nil"/>
              <w:left w:val="nil"/>
              <w:bottom w:val="single" w:sz="4" w:space="0" w:color="000000"/>
              <w:right w:val="single" w:sz="4" w:space="0" w:color="000000"/>
            </w:tcBorders>
            <w:shd w:val="clear" w:color="000000" w:fill="FFFFFF"/>
            <w:vAlign w:val="bottom"/>
            <w:hideMark/>
          </w:tcPr>
          <w:p w14:paraId="52F9D2F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ТК3_4376</w:t>
            </w:r>
          </w:p>
        </w:tc>
        <w:tc>
          <w:tcPr>
            <w:tcW w:w="544" w:type="pct"/>
            <w:tcBorders>
              <w:top w:val="nil"/>
              <w:left w:val="nil"/>
              <w:bottom w:val="single" w:sz="4" w:space="0" w:color="000000"/>
              <w:right w:val="single" w:sz="4" w:space="0" w:color="000000"/>
            </w:tcBorders>
            <w:shd w:val="clear" w:color="000000" w:fill="FFFFFF"/>
            <w:vAlign w:val="bottom"/>
            <w:hideMark/>
          </w:tcPr>
          <w:p w14:paraId="551E7C2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0D8D05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1FC41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556A7EA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4C261B3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96924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ТК3_4376</w:t>
            </w:r>
          </w:p>
        </w:tc>
        <w:tc>
          <w:tcPr>
            <w:tcW w:w="861" w:type="pct"/>
            <w:tcBorders>
              <w:top w:val="nil"/>
              <w:left w:val="nil"/>
              <w:bottom w:val="single" w:sz="4" w:space="0" w:color="000000"/>
              <w:right w:val="single" w:sz="4" w:space="0" w:color="000000"/>
            </w:tcBorders>
            <w:shd w:val="clear" w:color="000000" w:fill="FFFFFF"/>
            <w:vAlign w:val="bottom"/>
            <w:hideMark/>
          </w:tcPr>
          <w:p w14:paraId="419AFA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ТК2_4909</w:t>
            </w:r>
          </w:p>
        </w:tc>
        <w:tc>
          <w:tcPr>
            <w:tcW w:w="544" w:type="pct"/>
            <w:tcBorders>
              <w:top w:val="nil"/>
              <w:left w:val="nil"/>
              <w:bottom w:val="single" w:sz="4" w:space="0" w:color="000000"/>
              <w:right w:val="single" w:sz="4" w:space="0" w:color="000000"/>
            </w:tcBorders>
            <w:shd w:val="clear" w:color="000000" w:fill="FFFFFF"/>
            <w:vAlign w:val="bottom"/>
            <w:hideMark/>
          </w:tcPr>
          <w:p w14:paraId="7184E5A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57.9</w:t>
            </w:r>
          </w:p>
        </w:tc>
        <w:tc>
          <w:tcPr>
            <w:tcW w:w="837" w:type="pct"/>
            <w:tcBorders>
              <w:top w:val="nil"/>
              <w:left w:val="nil"/>
              <w:bottom w:val="single" w:sz="4" w:space="0" w:color="000000"/>
              <w:right w:val="single" w:sz="4" w:space="0" w:color="000000"/>
            </w:tcBorders>
            <w:shd w:val="clear" w:color="000000" w:fill="FFFFFF"/>
            <w:vAlign w:val="bottom"/>
            <w:hideMark/>
          </w:tcPr>
          <w:p w14:paraId="126C41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45732C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11.953648</w:t>
            </w:r>
          </w:p>
        </w:tc>
        <w:tc>
          <w:tcPr>
            <w:tcW w:w="949" w:type="pct"/>
            <w:tcBorders>
              <w:top w:val="nil"/>
              <w:left w:val="nil"/>
              <w:bottom w:val="single" w:sz="4" w:space="0" w:color="000000"/>
              <w:right w:val="single" w:sz="4" w:space="0" w:color="000000"/>
            </w:tcBorders>
            <w:shd w:val="clear" w:color="000000" w:fill="FFFFFF"/>
            <w:vAlign w:val="bottom"/>
            <w:hideMark/>
          </w:tcPr>
          <w:p w14:paraId="004402A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0.083656</w:t>
            </w:r>
          </w:p>
        </w:tc>
      </w:tr>
      <w:tr w:rsidR="00692543" w:rsidRPr="00692543" w14:paraId="09B5293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CEE7A9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ТК15_4906</w:t>
            </w:r>
          </w:p>
        </w:tc>
        <w:tc>
          <w:tcPr>
            <w:tcW w:w="861" w:type="pct"/>
            <w:tcBorders>
              <w:top w:val="nil"/>
              <w:left w:val="nil"/>
              <w:bottom w:val="single" w:sz="4" w:space="0" w:color="000000"/>
              <w:right w:val="single" w:sz="4" w:space="0" w:color="000000"/>
            </w:tcBorders>
            <w:shd w:val="clear" w:color="000000" w:fill="FFFFFF"/>
            <w:vAlign w:val="bottom"/>
            <w:hideMark/>
          </w:tcPr>
          <w:p w14:paraId="13E321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ТК16_6824</w:t>
            </w:r>
          </w:p>
        </w:tc>
        <w:tc>
          <w:tcPr>
            <w:tcW w:w="544" w:type="pct"/>
            <w:tcBorders>
              <w:top w:val="nil"/>
              <w:left w:val="nil"/>
              <w:bottom w:val="single" w:sz="4" w:space="0" w:color="000000"/>
              <w:right w:val="single" w:sz="4" w:space="0" w:color="000000"/>
            </w:tcBorders>
            <w:shd w:val="clear" w:color="000000" w:fill="FFFFFF"/>
            <w:vAlign w:val="bottom"/>
            <w:hideMark/>
          </w:tcPr>
          <w:p w14:paraId="0B796EF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85.6</w:t>
            </w:r>
          </w:p>
        </w:tc>
        <w:tc>
          <w:tcPr>
            <w:tcW w:w="837" w:type="pct"/>
            <w:tcBorders>
              <w:top w:val="nil"/>
              <w:left w:val="nil"/>
              <w:bottom w:val="single" w:sz="4" w:space="0" w:color="000000"/>
              <w:right w:val="single" w:sz="4" w:space="0" w:color="000000"/>
            </w:tcBorders>
            <w:shd w:val="clear" w:color="000000" w:fill="FFFFFF"/>
            <w:vAlign w:val="bottom"/>
            <w:hideMark/>
          </w:tcPr>
          <w:p w14:paraId="4CA293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7B2E9FC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46B4307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0A0C40D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5FAFBD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ТК17_4340</w:t>
            </w:r>
          </w:p>
        </w:tc>
        <w:tc>
          <w:tcPr>
            <w:tcW w:w="861" w:type="pct"/>
            <w:tcBorders>
              <w:top w:val="nil"/>
              <w:left w:val="nil"/>
              <w:bottom w:val="single" w:sz="4" w:space="0" w:color="000000"/>
              <w:right w:val="single" w:sz="4" w:space="0" w:color="000000"/>
            </w:tcBorders>
            <w:shd w:val="clear" w:color="000000" w:fill="FFFFFF"/>
            <w:vAlign w:val="bottom"/>
            <w:hideMark/>
          </w:tcPr>
          <w:p w14:paraId="089C77A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ПНС-2_4415</w:t>
            </w:r>
          </w:p>
        </w:tc>
        <w:tc>
          <w:tcPr>
            <w:tcW w:w="544" w:type="pct"/>
            <w:tcBorders>
              <w:top w:val="nil"/>
              <w:left w:val="nil"/>
              <w:bottom w:val="single" w:sz="4" w:space="0" w:color="000000"/>
              <w:right w:val="single" w:sz="4" w:space="0" w:color="000000"/>
            </w:tcBorders>
            <w:shd w:val="clear" w:color="000000" w:fill="FFFFFF"/>
            <w:vAlign w:val="bottom"/>
            <w:hideMark/>
          </w:tcPr>
          <w:p w14:paraId="75A6B72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w:t>
            </w:r>
          </w:p>
        </w:tc>
        <w:tc>
          <w:tcPr>
            <w:tcW w:w="837" w:type="pct"/>
            <w:tcBorders>
              <w:top w:val="nil"/>
              <w:left w:val="nil"/>
              <w:bottom w:val="single" w:sz="4" w:space="0" w:color="000000"/>
              <w:right w:val="single" w:sz="4" w:space="0" w:color="000000"/>
            </w:tcBorders>
            <w:shd w:val="clear" w:color="000000" w:fill="FFFFFF"/>
            <w:vAlign w:val="bottom"/>
            <w:hideMark/>
          </w:tcPr>
          <w:p w14:paraId="17CE291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0.082</w:t>
            </w:r>
          </w:p>
        </w:tc>
        <w:tc>
          <w:tcPr>
            <w:tcW w:w="949" w:type="pct"/>
            <w:tcBorders>
              <w:top w:val="nil"/>
              <w:left w:val="nil"/>
              <w:bottom w:val="single" w:sz="4" w:space="0" w:color="000000"/>
              <w:right w:val="single" w:sz="4" w:space="0" w:color="000000"/>
            </w:tcBorders>
            <w:shd w:val="clear" w:color="000000" w:fill="FFFFFF"/>
            <w:vAlign w:val="bottom"/>
            <w:hideMark/>
          </w:tcPr>
          <w:p w14:paraId="33EFB58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5.826396</w:t>
            </w:r>
          </w:p>
        </w:tc>
        <w:tc>
          <w:tcPr>
            <w:tcW w:w="949" w:type="pct"/>
            <w:tcBorders>
              <w:top w:val="nil"/>
              <w:left w:val="nil"/>
              <w:bottom w:val="single" w:sz="4" w:space="0" w:color="000000"/>
              <w:right w:val="single" w:sz="4" w:space="0" w:color="000000"/>
            </w:tcBorders>
            <w:shd w:val="clear" w:color="000000" w:fill="FFFFFF"/>
            <w:vAlign w:val="bottom"/>
            <w:hideMark/>
          </w:tcPr>
          <w:p w14:paraId="0E1300A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0.171633</w:t>
            </w:r>
          </w:p>
        </w:tc>
      </w:tr>
      <w:tr w:rsidR="00692543" w:rsidRPr="00692543" w14:paraId="1B76C30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320207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ТК-5.1_4877</w:t>
            </w:r>
          </w:p>
        </w:tc>
        <w:tc>
          <w:tcPr>
            <w:tcW w:w="861" w:type="pct"/>
            <w:tcBorders>
              <w:top w:val="nil"/>
              <w:left w:val="nil"/>
              <w:bottom w:val="single" w:sz="4" w:space="0" w:color="000000"/>
              <w:right w:val="single" w:sz="4" w:space="0" w:color="000000"/>
            </w:tcBorders>
            <w:shd w:val="clear" w:color="000000" w:fill="FFFFFF"/>
            <w:vAlign w:val="bottom"/>
            <w:hideMark/>
          </w:tcPr>
          <w:p w14:paraId="528B57F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ТК-5.2_4840</w:t>
            </w:r>
          </w:p>
        </w:tc>
        <w:tc>
          <w:tcPr>
            <w:tcW w:w="544" w:type="pct"/>
            <w:tcBorders>
              <w:top w:val="nil"/>
              <w:left w:val="nil"/>
              <w:bottom w:val="single" w:sz="4" w:space="0" w:color="000000"/>
              <w:right w:val="single" w:sz="4" w:space="0" w:color="000000"/>
            </w:tcBorders>
            <w:shd w:val="clear" w:color="000000" w:fill="FFFFFF"/>
            <w:vAlign w:val="bottom"/>
            <w:hideMark/>
          </w:tcPr>
          <w:p w14:paraId="46B98E0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3.8</w:t>
            </w:r>
          </w:p>
        </w:tc>
        <w:tc>
          <w:tcPr>
            <w:tcW w:w="837" w:type="pct"/>
            <w:tcBorders>
              <w:top w:val="nil"/>
              <w:left w:val="nil"/>
              <w:bottom w:val="single" w:sz="4" w:space="0" w:color="000000"/>
              <w:right w:val="single" w:sz="4" w:space="0" w:color="000000"/>
            </w:tcBorders>
            <w:shd w:val="clear" w:color="000000" w:fill="FFFFFF"/>
            <w:vAlign w:val="bottom"/>
            <w:hideMark/>
          </w:tcPr>
          <w:p w14:paraId="578B1F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0.125</w:t>
            </w:r>
          </w:p>
        </w:tc>
        <w:tc>
          <w:tcPr>
            <w:tcW w:w="949" w:type="pct"/>
            <w:tcBorders>
              <w:top w:val="nil"/>
              <w:left w:val="nil"/>
              <w:bottom w:val="single" w:sz="4" w:space="0" w:color="000000"/>
              <w:right w:val="single" w:sz="4" w:space="0" w:color="000000"/>
            </w:tcBorders>
            <w:shd w:val="clear" w:color="000000" w:fill="FFFFFF"/>
            <w:vAlign w:val="bottom"/>
            <w:hideMark/>
          </w:tcPr>
          <w:p w14:paraId="4B4D0BC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7.838189</w:t>
            </w:r>
          </w:p>
        </w:tc>
        <w:tc>
          <w:tcPr>
            <w:tcW w:w="949" w:type="pct"/>
            <w:tcBorders>
              <w:top w:val="nil"/>
              <w:left w:val="nil"/>
              <w:bottom w:val="single" w:sz="4" w:space="0" w:color="000000"/>
              <w:right w:val="single" w:sz="4" w:space="0" w:color="000000"/>
            </w:tcBorders>
            <w:shd w:val="clear" w:color="000000" w:fill="FFFFFF"/>
            <w:vAlign w:val="bottom"/>
            <w:hideMark/>
          </w:tcPr>
          <w:p w14:paraId="65CA42E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0.12758</w:t>
            </w:r>
          </w:p>
        </w:tc>
      </w:tr>
    </w:tbl>
    <w:p w14:paraId="016B7BF9" w14:textId="3A5F2E7A"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12</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РТС</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12F266C3"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98F048"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0946E981"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0078AA3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3025F9B6" w14:textId="77777777" w:rsidR="00692543" w:rsidRPr="00692543" w:rsidRDefault="00692543" w:rsidP="00692543">
            <w:pPr>
              <w:widowControl/>
              <w:ind w:firstLine="0"/>
              <w:jc w:val="center"/>
              <w:rPr>
                <w:rFonts w:eastAsia="Times New Roman" w:cs="Times New Roman"/>
                <w:b/>
                <w:bCs/>
                <w:color w:val="000000"/>
                <w:sz w:val="20"/>
                <w:szCs w:val="20"/>
                <w:lang w:eastAsia="ru-RU"/>
              </w:rPr>
            </w:pPr>
            <w:proofErr w:type="spellStart"/>
            <w:r w:rsidRPr="00692543">
              <w:rPr>
                <w:rFonts w:eastAsia="Times New Roman" w:cs="Times New Roman"/>
                <w:b/>
                <w:bCs/>
                <w:color w:val="000000"/>
                <w:sz w:val="20"/>
                <w:szCs w:val="20"/>
                <w:lang w:eastAsia="ru-RU"/>
              </w:rPr>
              <w:t>Внутpенний</w:t>
            </w:r>
            <w:proofErr w:type="spellEnd"/>
            <w:r w:rsidRPr="00692543">
              <w:rPr>
                <w:rFonts w:eastAsia="Times New Roman" w:cs="Times New Roman"/>
                <w:b/>
                <w:bCs/>
                <w:color w:val="000000"/>
                <w:sz w:val="20"/>
                <w:szCs w:val="20"/>
                <w:lang w:eastAsia="ru-RU"/>
              </w:rPr>
              <w:t xml:space="preserve"> </w:t>
            </w:r>
            <w:proofErr w:type="spellStart"/>
            <w:r w:rsidRPr="00692543">
              <w:rPr>
                <w:rFonts w:eastAsia="Times New Roman" w:cs="Times New Roman"/>
                <w:b/>
                <w:bCs/>
                <w:color w:val="000000"/>
                <w:sz w:val="20"/>
                <w:szCs w:val="20"/>
                <w:lang w:eastAsia="ru-RU"/>
              </w:rPr>
              <w:t>диаметp</w:t>
            </w:r>
            <w:proofErr w:type="spellEnd"/>
            <w:r w:rsidRPr="00692543">
              <w:rPr>
                <w:rFonts w:eastAsia="Times New Roman" w:cs="Times New Roman"/>
                <w:b/>
                <w:bCs/>
                <w:color w:val="000000"/>
                <w:sz w:val="20"/>
                <w:szCs w:val="20"/>
                <w:lang w:eastAsia="ru-RU"/>
              </w:rPr>
              <w:t xml:space="preserve"> подающего </w:t>
            </w:r>
            <w:proofErr w:type="spellStart"/>
            <w:r w:rsidRPr="00692543">
              <w:rPr>
                <w:rFonts w:eastAsia="Times New Roman" w:cs="Times New Roman"/>
                <w:b/>
                <w:bCs/>
                <w:color w:val="000000"/>
                <w:sz w:val="20"/>
                <w:szCs w:val="20"/>
                <w:lang w:eastAsia="ru-RU"/>
              </w:rPr>
              <w:t>тpубопpовода</w:t>
            </w:r>
            <w:proofErr w:type="spellEnd"/>
            <w:r w:rsidRPr="00692543">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0824794A"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7A4DBA56"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42FD138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85D018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ТК6_5399</w:t>
            </w:r>
          </w:p>
        </w:tc>
        <w:tc>
          <w:tcPr>
            <w:tcW w:w="861" w:type="pct"/>
            <w:tcBorders>
              <w:top w:val="nil"/>
              <w:left w:val="nil"/>
              <w:bottom w:val="single" w:sz="4" w:space="0" w:color="000000"/>
              <w:right w:val="single" w:sz="4" w:space="0" w:color="000000"/>
            </w:tcBorders>
            <w:shd w:val="clear" w:color="000000" w:fill="FFFFFF"/>
            <w:vAlign w:val="bottom"/>
            <w:hideMark/>
          </w:tcPr>
          <w:p w14:paraId="230FBAA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ТК7_2678</w:t>
            </w:r>
          </w:p>
        </w:tc>
        <w:tc>
          <w:tcPr>
            <w:tcW w:w="544" w:type="pct"/>
            <w:tcBorders>
              <w:top w:val="nil"/>
              <w:left w:val="nil"/>
              <w:bottom w:val="single" w:sz="4" w:space="0" w:color="000000"/>
              <w:right w:val="single" w:sz="4" w:space="0" w:color="000000"/>
            </w:tcBorders>
            <w:shd w:val="clear" w:color="000000" w:fill="FFFFFF"/>
            <w:vAlign w:val="bottom"/>
            <w:hideMark/>
          </w:tcPr>
          <w:p w14:paraId="2D79992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856.8</w:t>
            </w:r>
          </w:p>
        </w:tc>
        <w:tc>
          <w:tcPr>
            <w:tcW w:w="837" w:type="pct"/>
            <w:tcBorders>
              <w:top w:val="nil"/>
              <w:left w:val="nil"/>
              <w:bottom w:val="single" w:sz="4" w:space="0" w:color="000000"/>
              <w:right w:val="single" w:sz="4" w:space="0" w:color="000000"/>
            </w:tcBorders>
            <w:shd w:val="clear" w:color="000000" w:fill="FFFFFF"/>
            <w:vAlign w:val="bottom"/>
            <w:hideMark/>
          </w:tcPr>
          <w:p w14:paraId="2CF43A6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442E56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11.311391</w:t>
            </w:r>
          </w:p>
        </w:tc>
        <w:tc>
          <w:tcPr>
            <w:tcW w:w="949" w:type="pct"/>
            <w:tcBorders>
              <w:top w:val="nil"/>
              <w:left w:val="nil"/>
              <w:bottom w:val="single" w:sz="4" w:space="0" w:color="000000"/>
              <w:right w:val="single" w:sz="4" w:space="0" w:color="000000"/>
            </w:tcBorders>
            <w:shd w:val="clear" w:color="000000" w:fill="FFFFFF"/>
            <w:vAlign w:val="bottom"/>
            <w:hideMark/>
          </w:tcPr>
          <w:p w14:paraId="456807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0.088406</w:t>
            </w:r>
          </w:p>
        </w:tc>
      </w:tr>
      <w:tr w:rsidR="00692543" w:rsidRPr="00692543" w14:paraId="151BCE7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1E416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ТК3_2493</w:t>
            </w:r>
          </w:p>
        </w:tc>
        <w:tc>
          <w:tcPr>
            <w:tcW w:w="861" w:type="pct"/>
            <w:tcBorders>
              <w:top w:val="nil"/>
              <w:left w:val="nil"/>
              <w:bottom w:val="single" w:sz="4" w:space="0" w:color="000000"/>
              <w:right w:val="single" w:sz="4" w:space="0" w:color="000000"/>
            </w:tcBorders>
            <w:shd w:val="clear" w:color="000000" w:fill="FFFFFF"/>
            <w:vAlign w:val="bottom"/>
            <w:hideMark/>
          </w:tcPr>
          <w:p w14:paraId="2632179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ТК4_2495</w:t>
            </w:r>
          </w:p>
        </w:tc>
        <w:tc>
          <w:tcPr>
            <w:tcW w:w="544" w:type="pct"/>
            <w:tcBorders>
              <w:top w:val="nil"/>
              <w:left w:val="nil"/>
              <w:bottom w:val="single" w:sz="4" w:space="0" w:color="000000"/>
              <w:right w:val="single" w:sz="4" w:space="0" w:color="000000"/>
            </w:tcBorders>
            <w:shd w:val="clear" w:color="000000" w:fill="FFFFFF"/>
            <w:vAlign w:val="bottom"/>
            <w:hideMark/>
          </w:tcPr>
          <w:p w14:paraId="6AC0557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37.6</w:t>
            </w:r>
          </w:p>
        </w:tc>
        <w:tc>
          <w:tcPr>
            <w:tcW w:w="837" w:type="pct"/>
            <w:tcBorders>
              <w:top w:val="nil"/>
              <w:left w:val="nil"/>
              <w:bottom w:val="single" w:sz="4" w:space="0" w:color="000000"/>
              <w:right w:val="single" w:sz="4" w:space="0" w:color="000000"/>
            </w:tcBorders>
            <w:shd w:val="clear" w:color="000000" w:fill="FFFFFF"/>
            <w:vAlign w:val="bottom"/>
            <w:hideMark/>
          </w:tcPr>
          <w:p w14:paraId="6F9AF9D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7A489E4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4EEDD54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2E5A93F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6CBDA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ТК5_1248</w:t>
            </w:r>
          </w:p>
        </w:tc>
        <w:tc>
          <w:tcPr>
            <w:tcW w:w="861" w:type="pct"/>
            <w:tcBorders>
              <w:top w:val="nil"/>
              <w:left w:val="nil"/>
              <w:bottom w:val="single" w:sz="4" w:space="0" w:color="000000"/>
              <w:right w:val="single" w:sz="4" w:space="0" w:color="000000"/>
            </w:tcBorders>
            <w:shd w:val="clear" w:color="000000" w:fill="FFFFFF"/>
            <w:vAlign w:val="bottom"/>
            <w:hideMark/>
          </w:tcPr>
          <w:p w14:paraId="35889B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ТК6_5399</w:t>
            </w:r>
          </w:p>
        </w:tc>
        <w:tc>
          <w:tcPr>
            <w:tcW w:w="544" w:type="pct"/>
            <w:tcBorders>
              <w:top w:val="nil"/>
              <w:left w:val="nil"/>
              <w:bottom w:val="single" w:sz="4" w:space="0" w:color="000000"/>
              <w:right w:val="single" w:sz="4" w:space="0" w:color="000000"/>
            </w:tcBorders>
            <w:shd w:val="clear" w:color="000000" w:fill="FFFFFF"/>
            <w:vAlign w:val="bottom"/>
            <w:hideMark/>
          </w:tcPr>
          <w:p w14:paraId="54C978F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126.6</w:t>
            </w:r>
          </w:p>
        </w:tc>
        <w:tc>
          <w:tcPr>
            <w:tcW w:w="837" w:type="pct"/>
            <w:tcBorders>
              <w:top w:val="nil"/>
              <w:left w:val="nil"/>
              <w:bottom w:val="single" w:sz="4" w:space="0" w:color="000000"/>
              <w:right w:val="single" w:sz="4" w:space="0" w:color="000000"/>
            </w:tcBorders>
            <w:shd w:val="clear" w:color="000000" w:fill="FFFFFF"/>
            <w:vAlign w:val="bottom"/>
            <w:hideMark/>
          </w:tcPr>
          <w:p w14:paraId="503287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491744B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1CB387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294404E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3EBB3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ТК1b_7233</w:t>
            </w:r>
          </w:p>
        </w:tc>
        <w:tc>
          <w:tcPr>
            <w:tcW w:w="861" w:type="pct"/>
            <w:tcBorders>
              <w:top w:val="nil"/>
              <w:left w:val="nil"/>
              <w:bottom w:val="single" w:sz="4" w:space="0" w:color="000000"/>
              <w:right w:val="single" w:sz="4" w:space="0" w:color="000000"/>
            </w:tcBorders>
            <w:shd w:val="clear" w:color="000000" w:fill="FFFFFF"/>
            <w:vAlign w:val="bottom"/>
            <w:hideMark/>
          </w:tcPr>
          <w:p w14:paraId="644247F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ТК1c_6358</w:t>
            </w:r>
          </w:p>
        </w:tc>
        <w:tc>
          <w:tcPr>
            <w:tcW w:w="544" w:type="pct"/>
            <w:tcBorders>
              <w:top w:val="nil"/>
              <w:left w:val="nil"/>
              <w:bottom w:val="single" w:sz="4" w:space="0" w:color="000000"/>
              <w:right w:val="single" w:sz="4" w:space="0" w:color="000000"/>
            </w:tcBorders>
            <w:shd w:val="clear" w:color="000000" w:fill="FFFFFF"/>
            <w:vAlign w:val="bottom"/>
            <w:hideMark/>
          </w:tcPr>
          <w:p w14:paraId="5DCF4A3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41</w:t>
            </w:r>
          </w:p>
        </w:tc>
        <w:tc>
          <w:tcPr>
            <w:tcW w:w="837" w:type="pct"/>
            <w:tcBorders>
              <w:top w:val="nil"/>
              <w:left w:val="nil"/>
              <w:bottom w:val="single" w:sz="4" w:space="0" w:color="000000"/>
              <w:right w:val="single" w:sz="4" w:space="0" w:color="000000"/>
            </w:tcBorders>
            <w:shd w:val="clear" w:color="000000" w:fill="FFFFFF"/>
            <w:vAlign w:val="bottom"/>
            <w:hideMark/>
          </w:tcPr>
          <w:p w14:paraId="745FBD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76F527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35F23E1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52C397D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17C7C3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УТ2_2622</w:t>
            </w:r>
          </w:p>
        </w:tc>
        <w:tc>
          <w:tcPr>
            <w:tcW w:w="861" w:type="pct"/>
            <w:tcBorders>
              <w:top w:val="nil"/>
              <w:left w:val="nil"/>
              <w:bottom w:val="single" w:sz="4" w:space="0" w:color="000000"/>
              <w:right w:val="single" w:sz="4" w:space="0" w:color="000000"/>
            </w:tcBorders>
            <w:shd w:val="clear" w:color="000000" w:fill="FFFFFF"/>
            <w:vAlign w:val="bottom"/>
            <w:hideMark/>
          </w:tcPr>
          <w:p w14:paraId="0FB523B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УТ3_2625</w:t>
            </w:r>
          </w:p>
        </w:tc>
        <w:tc>
          <w:tcPr>
            <w:tcW w:w="544" w:type="pct"/>
            <w:tcBorders>
              <w:top w:val="nil"/>
              <w:left w:val="nil"/>
              <w:bottom w:val="single" w:sz="4" w:space="0" w:color="000000"/>
              <w:right w:val="single" w:sz="4" w:space="0" w:color="000000"/>
            </w:tcBorders>
            <w:shd w:val="clear" w:color="000000" w:fill="FFFFFF"/>
            <w:vAlign w:val="bottom"/>
            <w:hideMark/>
          </w:tcPr>
          <w:p w14:paraId="3327FAF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98</w:t>
            </w:r>
          </w:p>
        </w:tc>
        <w:tc>
          <w:tcPr>
            <w:tcW w:w="837" w:type="pct"/>
            <w:tcBorders>
              <w:top w:val="nil"/>
              <w:left w:val="nil"/>
              <w:bottom w:val="single" w:sz="4" w:space="0" w:color="000000"/>
              <w:right w:val="single" w:sz="4" w:space="0" w:color="000000"/>
            </w:tcBorders>
            <w:shd w:val="clear" w:color="000000" w:fill="FFFFFF"/>
            <w:vAlign w:val="bottom"/>
            <w:hideMark/>
          </w:tcPr>
          <w:p w14:paraId="1FD4E87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03587E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30AC083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217BE81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4A420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Насосная_5402</w:t>
            </w:r>
          </w:p>
        </w:tc>
        <w:tc>
          <w:tcPr>
            <w:tcW w:w="861" w:type="pct"/>
            <w:tcBorders>
              <w:top w:val="nil"/>
              <w:left w:val="nil"/>
              <w:bottom w:val="single" w:sz="4" w:space="0" w:color="000000"/>
              <w:right w:val="single" w:sz="4" w:space="0" w:color="000000"/>
            </w:tcBorders>
            <w:shd w:val="clear" w:color="000000" w:fill="FFFFFF"/>
            <w:vAlign w:val="bottom"/>
            <w:hideMark/>
          </w:tcPr>
          <w:p w14:paraId="177E52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ТК9_5404</w:t>
            </w:r>
          </w:p>
        </w:tc>
        <w:tc>
          <w:tcPr>
            <w:tcW w:w="544" w:type="pct"/>
            <w:tcBorders>
              <w:top w:val="nil"/>
              <w:left w:val="nil"/>
              <w:bottom w:val="single" w:sz="4" w:space="0" w:color="000000"/>
              <w:right w:val="single" w:sz="4" w:space="0" w:color="000000"/>
            </w:tcBorders>
            <w:shd w:val="clear" w:color="000000" w:fill="FFFFFF"/>
            <w:vAlign w:val="bottom"/>
            <w:hideMark/>
          </w:tcPr>
          <w:p w14:paraId="6430714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25.84</w:t>
            </w:r>
          </w:p>
        </w:tc>
        <w:tc>
          <w:tcPr>
            <w:tcW w:w="837" w:type="pct"/>
            <w:tcBorders>
              <w:top w:val="nil"/>
              <w:left w:val="nil"/>
              <w:bottom w:val="single" w:sz="4" w:space="0" w:color="000000"/>
              <w:right w:val="single" w:sz="4" w:space="0" w:color="000000"/>
            </w:tcBorders>
            <w:shd w:val="clear" w:color="000000" w:fill="FFFFFF"/>
            <w:vAlign w:val="bottom"/>
            <w:hideMark/>
          </w:tcPr>
          <w:p w14:paraId="3175F2F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C69CD5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11.311391</w:t>
            </w:r>
          </w:p>
        </w:tc>
        <w:tc>
          <w:tcPr>
            <w:tcW w:w="949" w:type="pct"/>
            <w:tcBorders>
              <w:top w:val="nil"/>
              <w:left w:val="nil"/>
              <w:bottom w:val="single" w:sz="4" w:space="0" w:color="000000"/>
              <w:right w:val="single" w:sz="4" w:space="0" w:color="000000"/>
            </w:tcBorders>
            <w:shd w:val="clear" w:color="000000" w:fill="FFFFFF"/>
            <w:vAlign w:val="bottom"/>
            <w:hideMark/>
          </w:tcPr>
          <w:p w14:paraId="31F8665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0.088406</w:t>
            </w:r>
          </w:p>
        </w:tc>
      </w:tr>
      <w:tr w:rsidR="00692543" w:rsidRPr="00692543" w14:paraId="4151DB9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9844A5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ТК9_5404</w:t>
            </w:r>
          </w:p>
        </w:tc>
        <w:tc>
          <w:tcPr>
            <w:tcW w:w="861" w:type="pct"/>
            <w:tcBorders>
              <w:top w:val="nil"/>
              <w:left w:val="nil"/>
              <w:bottom w:val="single" w:sz="4" w:space="0" w:color="000000"/>
              <w:right w:val="single" w:sz="4" w:space="0" w:color="000000"/>
            </w:tcBorders>
            <w:shd w:val="clear" w:color="000000" w:fill="FFFFFF"/>
            <w:vAlign w:val="bottom"/>
            <w:hideMark/>
          </w:tcPr>
          <w:p w14:paraId="5324F97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ТК10_5412</w:t>
            </w:r>
          </w:p>
        </w:tc>
        <w:tc>
          <w:tcPr>
            <w:tcW w:w="544" w:type="pct"/>
            <w:tcBorders>
              <w:top w:val="nil"/>
              <w:left w:val="nil"/>
              <w:bottom w:val="single" w:sz="4" w:space="0" w:color="000000"/>
              <w:right w:val="single" w:sz="4" w:space="0" w:color="000000"/>
            </w:tcBorders>
            <w:shd w:val="clear" w:color="000000" w:fill="FFFFFF"/>
            <w:vAlign w:val="bottom"/>
            <w:hideMark/>
          </w:tcPr>
          <w:p w14:paraId="4C825E5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263.9</w:t>
            </w:r>
          </w:p>
        </w:tc>
        <w:tc>
          <w:tcPr>
            <w:tcW w:w="837" w:type="pct"/>
            <w:tcBorders>
              <w:top w:val="nil"/>
              <w:left w:val="nil"/>
              <w:bottom w:val="single" w:sz="4" w:space="0" w:color="000000"/>
              <w:right w:val="single" w:sz="4" w:space="0" w:color="000000"/>
            </w:tcBorders>
            <w:shd w:val="clear" w:color="000000" w:fill="FFFFFF"/>
            <w:vAlign w:val="bottom"/>
            <w:hideMark/>
          </w:tcPr>
          <w:p w14:paraId="4069CD8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C1238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9.008442</w:t>
            </w:r>
          </w:p>
        </w:tc>
        <w:tc>
          <w:tcPr>
            <w:tcW w:w="949" w:type="pct"/>
            <w:tcBorders>
              <w:top w:val="nil"/>
              <w:left w:val="nil"/>
              <w:bottom w:val="single" w:sz="4" w:space="0" w:color="000000"/>
              <w:right w:val="single" w:sz="4" w:space="0" w:color="000000"/>
            </w:tcBorders>
            <w:shd w:val="clear" w:color="000000" w:fill="FFFFFF"/>
            <w:vAlign w:val="bottom"/>
            <w:hideMark/>
          </w:tcPr>
          <w:p w14:paraId="421BD8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0.111007</w:t>
            </w:r>
          </w:p>
        </w:tc>
      </w:tr>
      <w:tr w:rsidR="00692543" w:rsidRPr="00692543" w14:paraId="4CD7BCE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C6156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З-10_5750</w:t>
            </w:r>
          </w:p>
        </w:tc>
        <w:tc>
          <w:tcPr>
            <w:tcW w:w="861" w:type="pct"/>
            <w:tcBorders>
              <w:top w:val="nil"/>
              <w:left w:val="nil"/>
              <w:bottom w:val="single" w:sz="4" w:space="0" w:color="000000"/>
              <w:right w:val="single" w:sz="4" w:space="0" w:color="000000"/>
            </w:tcBorders>
            <w:shd w:val="clear" w:color="000000" w:fill="FFFFFF"/>
            <w:vAlign w:val="bottom"/>
            <w:hideMark/>
          </w:tcPr>
          <w:p w14:paraId="3D3C18D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ТК10а_5752</w:t>
            </w:r>
          </w:p>
        </w:tc>
        <w:tc>
          <w:tcPr>
            <w:tcW w:w="544" w:type="pct"/>
            <w:tcBorders>
              <w:top w:val="nil"/>
              <w:left w:val="nil"/>
              <w:bottom w:val="single" w:sz="4" w:space="0" w:color="000000"/>
              <w:right w:val="single" w:sz="4" w:space="0" w:color="000000"/>
            </w:tcBorders>
            <w:shd w:val="clear" w:color="000000" w:fill="FFFFFF"/>
            <w:vAlign w:val="bottom"/>
            <w:hideMark/>
          </w:tcPr>
          <w:p w14:paraId="4590BF5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577.2</w:t>
            </w:r>
          </w:p>
        </w:tc>
        <w:tc>
          <w:tcPr>
            <w:tcW w:w="837" w:type="pct"/>
            <w:tcBorders>
              <w:top w:val="nil"/>
              <w:left w:val="nil"/>
              <w:bottom w:val="single" w:sz="4" w:space="0" w:color="000000"/>
              <w:right w:val="single" w:sz="4" w:space="0" w:color="000000"/>
            </w:tcBorders>
            <w:shd w:val="clear" w:color="000000" w:fill="FFFFFF"/>
            <w:vAlign w:val="bottom"/>
            <w:hideMark/>
          </w:tcPr>
          <w:p w14:paraId="5D09A6B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0B9E8BE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5C6940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2666E44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B77BB5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ТК8_2691</w:t>
            </w:r>
          </w:p>
        </w:tc>
        <w:tc>
          <w:tcPr>
            <w:tcW w:w="861" w:type="pct"/>
            <w:tcBorders>
              <w:top w:val="nil"/>
              <w:left w:val="nil"/>
              <w:bottom w:val="single" w:sz="4" w:space="0" w:color="000000"/>
              <w:right w:val="single" w:sz="4" w:space="0" w:color="000000"/>
            </w:tcBorders>
            <w:shd w:val="clear" w:color="000000" w:fill="FFFFFF"/>
            <w:vAlign w:val="bottom"/>
            <w:hideMark/>
          </w:tcPr>
          <w:p w14:paraId="0B5A0F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Насосная_5402</w:t>
            </w:r>
          </w:p>
        </w:tc>
        <w:tc>
          <w:tcPr>
            <w:tcW w:w="544" w:type="pct"/>
            <w:tcBorders>
              <w:top w:val="nil"/>
              <w:left w:val="nil"/>
              <w:bottom w:val="single" w:sz="4" w:space="0" w:color="000000"/>
              <w:right w:val="single" w:sz="4" w:space="0" w:color="000000"/>
            </w:tcBorders>
            <w:shd w:val="clear" w:color="000000" w:fill="FFFFFF"/>
            <w:vAlign w:val="bottom"/>
            <w:hideMark/>
          </w:tcPr>
          <w:p w14:paraId="191F20F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12.4</w:t>
            </w:r>
          </w:p>
        </w:tc>
        <w:tc>
          <w:tcPr>
            <w:tcW w:w="837" w:type="pct"/>
            <w:tcBorders>
              <w:top w:val="nil"/>
              <w:left w:val="nil"/>
              <w:bottom w:val="single" w:sz="4" w:space="0" w:color="000000"/>
              <w:right w:val="single" w:sz="4" w:space="0" w:color="000000"/>
            </w:tcBorders>
            <w:shd w:val="clear" w:color="000000" w:fill="FFFFFF"/>
            <w:vAlign w:val="bottom"/>
            <w:hideMark/>
          </w:tcPr>
          <w:p w14:paraId="5A3FBC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69BD2A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11.311391</w:t>
            </w:r>
          </w:p>
        </w:tc>
        <w:tc>
          <w:tcPr>
            <w:tcW w:w="949" w:type="pct"/>
            <w:tcBorders>
              <w:top w:val="nil"/>
              <w:left w:val="nil"/>
              <w:bottom w:val="single" w:sz="4" w:space="0" w:color="000000"/>
              <w:right w:val="single" w:sz="4" w:space="0" w:color="000000"/>
            </w:tcBorders>
            <w:shd w:val="clear" w:color="000000" w:fill="FFFFFF"/>
            <w:vAlign w:val="bottom"/>
            <w:hideMark/>
          </w:tcPr>
          <w:p w14:paraId="1913C4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0.088406</w:t>
            </w:r>
          </w:p>
        </w:tc>
      </w:tr>
      <w:tr w:rsidR="00692543" w:rsidRPr="00692543" w14:paraId="216E8C4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44F65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ТК1a_1199</w:t>
            </w:r>
          </w:p>
        </w:tc>
        <w:tc>
          <w:tcPr>
            <w:tcW w:w="861" w:type="pct"/>
            <w:tcBorders>
              <w:top w:val="nil"/>
              <w:left w:val="nil"/>
              <w:bottom w:val="single" w:sz="4" w:space="0" w:color="000000"/>
              <w:right w:val="single" w:sz="4" w:space="0" w:color="000000"/>
            </w:tcBorders>
            <w:shd w:val="clear" w:color="000000" w:fill="FFFFFF"/>
            <w:vAlign w:val="bottom"/>
            <w:hideMark/>
          </w:tcPr>
          <w:p w14:paraId="04F41D2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ТК1b_7233</w:t>
            </w:r>
          </w:p>
        </w:tc>
        <w:tc>
          <w:tcPr>
            <w:tcW w:w="544" w:type="pct"/>
            <w:tcBorders>
              <w:top w:val="nil"/>
              <w:left w:val="nil"/>
              <w:bottom w:val="single" w:sz="4" w:space="0" w:color="000000"/>
              <w:right w:val="single" w:sz="4" w:space="0" w:color="000000"/>
            </w:tcBorders>
            <w:shd w:val="clear" w:color="000000" w:fill="FFFFFF"/>
            <w:vAlign w:val="bottom"/>
            <w:hideMark/>
          </w:tcPr>
          <w:p w14:paraId="240F77B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18.7</w:t>
            </w:r>
          </w:p>
        </w:tc>
        <w:tc>
          <w:tcPr>
            <w:tcW w:w="837" w:type="pct"/>
            <w:tcBorders>
              <w:top w:val="nil"/>
              <w:left w:val="nil"/>
              <w:bottom w:val="single" w:sz="4" w:space="0" w:color="000000"/>
              <w:right w:val="single" w:sz="4" w:space="0" w:color="000000"/>
            </w:tcBorders>
            <w:shd w:val="clear" w:color="000000" w:fill="FFFFFF"/>
            <w:vAlign w:val="bottom"/>
            <w:hideMark/>
          </w:tcPr>
          <w:p w14:paraId="006FE4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1AAEB6E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3BAAC5A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295A903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908B1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ТК1d_1220</w:t>
            </w:r>
          </w:p>
        </w:tc>
        <w:tc>
          <w:tcPr>
            <w:tcW w:w="861" w:type="pct"/>
            <w:tcBorders>
              <w:top w:val="nil"/>
              <w:left w:val="nil"/>
              <w:bottom w:val="single" w:sz="4" w:space="0" w:color="000000"/>
              <w:right w:val="single" w:sz="4" w:space="0" w:color="000000"/>
            </w:tcBorders>
            <w:shd w:val="clear" w:color="000000" w:fill="FFFFFF"/>
            <w:vAlign w:val="bottom"/>
            <w:hideMark/>
          </w:tcPr>
          <w:p w14:paraId="4D9AB54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ТК1e_1216</w:t>
            </w:r>
          </w:p>
        </w:tc>
        <w:tc>
          <w:tcPr>
            <w:tcW w:w="544" w:type="pct"/>
            <w:tcBorders>
              <w:top w:val="nil"/>
              <w:left w:val="nil"/>
              <w:bottom w:val="single" w:sz="4" w:space="0" w:color="000000"/>
              <w:right w:val="single" w:sz="4" w:space="0" w:color="000000"/>
            </w:tcBorders>
            <w:shd w:val="clear" w:color="000000" w:fill="FFFFFF"/>
            <w:vAlign w:val="bottom"/>
            <w:hideMark/>
          </w:tcPr>
          <w:p w14:paraId="432A60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31.3</w:t>
            </w:r>
          </w:p>
        </w:tc>
        <w:tc>
          <w:tcPr>
            <w:tcW w:w="837" w:type="pct"/>
            <w:tcBorders>
              <w:top w:val="nil"/>
              <w:left w:val="nil"/>
              <w:bottom w:val="single" w:sz="4" w:space="0" w:color="000000"/>
              <w:right w:val="single" w:sz="4" w:space="0" w:color="000000"/>
            </w:tcBorders>
            <w:shd w:val="clear" w:color="000000" w:fill="FFFFFF"/>
            <w:vAlign w:val="bottom"/>
            <w:hideMark/>
          </w:tcPr>
          <w:p w14:paraId="4BC04A6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682F84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0208DE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24F6AF9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25A5B5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ТК1_1196</w:t>
            </w:r>
          </w:p>
        </w:tc>
        <w:tc>
          <w:tcPr>
            <w:tcW w:w="861" w:type="pct"/>
            <w:tcBorders>
              <w:top w:val="nil"/>
              <w:left w:val="nil"/>
              <w:bottom w:val="single" w:sz="4" w:space="0" w:color="000000"/>
              <w:right w:val="single" w:sz="4" w:space="0" w:color="000000"/>
            </w:tcBorders>
            <w:shd w:val="clear" w:color="000000" w:fill="FFFFFF"/>
            <w:vAlign w:val="bottom"/>
            <w:hideMark/>
          </w:tcPr>
          <w:p w14:paraId="2F6F7B5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З-2_5897</w:t>
            </w:r>
          </w:p>
        </w:tc>
        <w:tc>
          <w:tcPr>
            <w:tcW w:w="544" w:type="pct"/>
            <w:tcBorders>
              <w:top w:val="nil"/>
              <w:left w:val="nil"/>
              <w:bottom w:val="single" w:sz="4" w:space="0" w:color="000000"/>
              <w:right w:val="single" w:sz="4" w:space="0" w:color="000000"/>
            </w:tcBorders>
            <w:shd w:val="clear" w:color="000000" w:fill="FFFFFF"/>
            <w:vAlign w:val="bottom"/>
            <w:hideMark/>
          </w:tcPr>
          <w:p w14:paraId="62DB84C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1A82C8A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029522E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6.751074</w:t>
            </w:r>
          </w:p>
        </w:tc>
        <w:tc>
          <w:tcPr>
            <w:tcW w:w="949" w:type="pct"/>
            <w:tcBorders>
              <w:top w:val="nil"/>
              <w:left w:val="nil"/>
              <w:bottom w:val="single" w:sz="4" w:space="0" w:color="000000"/>
              <w:right w:val="single" w:sz="4" w:space="0" w:color="000000"/>
            </w:tcBorders>
            <w:shd w:val="clear" w:color="000000" w:fill="FFFFFF"/>
            <w:vAlign w:val="bottom"/>
            <w:hideMark/>
          </w:tcPr>
          <w:p w14:paraId="2E699E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0.148125</w:t>
            </w:r>
          </w:p>
        </w:tc>
      </w:tr>
      <w:tr w:rsidR="00692543" w:rsidRPr="00692543" w14:paraId="524D080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6BA704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ТК1_1196</w:t>
            </w:r>
          </w:p>
        </w:tc>
        <w:tc>
          <w:tcPr>
            <w:tcW w:w="861" w:type="pct"/>
            <w:tcBorders>
              <w:top w:val="nil"/>
              <w:left w:val="nil"/>
              <w:bottom w:val="single" w:sz="4" w:space="0" w:color="000000"/>
              <w:right w:val="single" w:sz="4" w:space="0" w:color="000000"/>
            </w:tcBorders>
            <w:shd w:val="clear" w:color="000000" w:fill="FFFFFF"/>
            <w:vAlign w:val="bottom"/>
            <w:hideMark/>
          </w:tcPr>
          <w:p w14:paraId="5971E70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З-1_5899</w:t>
            </w:r>
          </w:p>
        </w:tc>
        <w:tc>
          <w:tcPr>
            <w:tcW w:w="544" w:type="pct"/>
            <w:tcBorders>
              <w:top w:val="nil"/>
              <w:left w:val="nil"/>
              <w:bottom w:val="single" w:sz="4" w:space="0" w:color="000000"/>
              <w:right w:val="single" w:sz="4" w:space="0" w:color="000000"/>
            </w:tcBorders>
            <w:shd w:val="clear" w:color="000000" w:fill="FFFFFF"/>
            <w:vAlign w:val="bottom"/>
            <w:hideMark/>
          </w:tcPr>
          <w:p w14:paraId="01B9AB5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4AEF561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684F575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14.824036</w:t>
            </w:r>
          </w:p>
        </w:tc>
        <w:tc>
          <w:tcPr>
            <w:tcW w:w="949" w:type="pct"/>
            <w:tcBorders>
              <w:top w:val="nil"/>
              <w:left w:val="nil"/>
              <w:bottom w:val="single" w:sz="4" w:space="0" w:color="000000"/>
              <w:right w:val="single" w:sz="4" w:space="0" w:color="000000"/>
            </w:tcBorders>
            <w:shd w:val="clear" w:color="000000" w:fill="FFFFFF"/>
            <w:vAlign w:val="bottom"/>
            <w:hideMark/>
          </w:tcPr>
          <w:p w14:paraId="46D7726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0.067458</w:t>
            </w:r>
          </w:p>
        </w:tc>
      </w:tr>
      <w:tr w:rsidR="00692543" w:rsidRPr="00692543" w14:paraId="59E46E4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038CA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«РТС»</w:t>
            </w:r>
          </w:p>
        </w:tc>
        <w:tc>
          <w:tcPr>
            <w:tcW w:w="861" w:type="pct"/>
            <w:tcBorders>
              <w:top w:val="nil"/>
              <w:left w:val="nil"/>
              <w:bottom w:val="single" w:sz="4" w:space="0" w:color="000000"/>
              <w:right w:val="single" w:sz="4" w:space="0" w:color="000000"/>
            </w:tcBorders>
            <w:shd w:val="clear" w:color="000000" w:fill="FFFFFF"/>
            <w:vAlign w:val="bottom"/>
            <w:hideMark/>
          </w:tcPr>
          <w:p w14:paraId="4DB8D80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ТК1_1196</w:t>
            </w:r>
          </w:p>
        </w:tc>
        <w:tc>
          <w:tcPr>
            <w:tcW w:w="544" w:type="pct"/>
            <w:tcBorders>
              <w:top w:val="nil"/>
              <w:left w:val="nil"/>
              <w:bottom w:val="single" w:sz="4" w:space="0" w:color="000000"/>
              <w:right w:val="single" w:sz="4" w:space="0" w:color="000000"/>
            </w:tcBorders>
            <w:shd w:val="clear" w:color="000000" w:fill="FFFFFF"/>
            <w:vAlign w:val="bottom"/>
            <w:hideMark/>
          </w:tcPr>
          <w:p w14:paraId="4744A13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w:t>
            </w:r>
          </w:p>
        </w:tc>
        <w:tc>
          <w:tcPr>
            <w:tcW w:w="837" w:type="pct"/>
            <w:tcBorders>
              <w:top w:val="nil"/>
              <w:left w:val="nil"/>
              <w:bottom w:val="single" w:sz="4" w:space="0" w:color="000000"/>
              <w:right w:val="single" w:sz="4" w:space="0" w:color="000000"/>
            </w:tcBorders>
            <w:shd w:val="clear" w:color="000000" w:fill="FFFFFF"/>
            <w:vAlign w:val="bottom"/>
            <w:hideMark/>
          </w:tcPr>
          <w:p w14:paraId="2EE9B3E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04ED18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14.824036</w:t>
            </w:r>
          </w:p>
        </w:tc>
        <w:tc>
          <w:tcPr>
            <w:tcW w:w="949" w:type="pct"/>
            <w:tcBorders>
              <w:top w:val="nil"/>
              <w:left w:val="nil"/>
              <w:bottom w:val="single" w:sz="4" w:space="0" w:color="000000"/>
              <w:right w:val="single" w:sz="4" w:space="0" w:color="000000"/>
            </w:tcBorders>
            <w:shd w:val="clear" w:color="000000" w:fill="FFFFFF"/>
            <w:vAlign w:val="bottom"/>
            <w:hideMark/>
          </w:tcPr>
          <w:p w14:paraId="16CD37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0.067458</w:t>
            </w:r>
          </w:p>
        </w:tc>
      </w:tr>
      <w:tr w:rsidR="00692543" w:rsidRPr="00692543" w14:paraId="6E1FA24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B67699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ТК1c_6358</w:t>
            </w:r>
          </w:p>
        </w:tc>
        <w:tc>
          <w:tcPr>
            <w:tcW w:w="861" w:type="pct"/>
            <w:tcBorders>
              <w:top w:val="nil"/>
              <w:left w:val="nil"/>
              <w:bottom w:val="single" w:sz="4" w:space="0" w:color="000000"/>
              <w:right w:val="single" w:sz="4" w:space="0" w:color="000000"/>
            </w:tcBorders>
            <w:shd w:val="clear" w:color="000000" w:fill="FFFFFF"/>
            <w:vAlign w:val="bottom"/>
            <w:hideMark/>
          </w:tcPr>
          <w:p w14:paraId="394AB0D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ТК1d_1220</w:t>
            </w:r>
          </w:p>
        </w:tc>
        <w:tc>
          <w:tcPr>
            <w:tcW w:w="544" w:type="pct"/>
            <w:tcBorders>
              <w:top w:val="nil"/>
              <w:left w:val="nil"/>
              <w:bottom w:val="single" w:sz="4" w:space="0" w:color="000000"/>
              <w:right w:val="single" w:sz="4" w:space="0" w:color="000000"/>
            </w:tcBorders>
            <w:shd w:val="clear" w:color="000000" w:fill="FFFFFF"/>
            <w:vAlign w:val="bottom"/>
            <w:hideMark/>
          </w:tcPr>
          <w:p w14:paraId="016F83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40.4</w:t>
            </w:r>
          </w:p>
        </w:tc>
        <w:tc>
          <w:tcPr>
            <w:tcW w:w="837" w:type="pct"/>
            <w:tcBorders>
              <w:top w:val="nil"/>
              <w:left w:val="nil"/>
              <w:bottom w:val="single" w:sz="4" w:space="0" w:color="000000"/>
              <w:right w:val="single" w:sz="4" w:space="0" w:color="000000"/>
            </w:tcBorders>
            <w:shd w:val="clear" w:color="000000" w:fill="FFFFFF"/>
            <w:vAlign w:val="bottom"/>
            <w:hideMark/>
          </w:tcPr>
          <w:p w14:paraId="2E1D129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59A2000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36E79A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34D8FD2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EA06B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ТК1e_1216</w:t>
            </w:r>
          </w:p>
        </w:tc>
        <w:tc>
          <w:tcPr>
            <w:tcW w:w="861" w:type="pct"/>
            <w:tcBorders>
              <w:top w:val="nil"/>
              <w:left w:val="nil"/>
              <w:bottom w:val="single" w:sz="4" w:space="0" w:color="000000"/>
              <w:right w:val="single" w:sz="4" w:space="0" w:color="000000"/>
            </w:tcBorders>
            <w:shd w:val="clear" w:color="000000" w:fill="FFFFFF"/>
            <w:vAlign w:val="bottom"/>
            <w:hideMark/>
          </w:tcPr>
          <w:p w14:paraId="7B474B3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ТК1f_7242</w:t>
            </w:r>
          </w:p>
        </w:tc>
        <w:tc>
          <w:tcPr>
            <w:tcW w:w="544" w:type="pct"/>
            <w:tcBorders>
              <w:top w:val="nil"/>
              <w:left w:val="nil"/>
              <w:bottom w:val="single" w:sz="4" w:space="0" w:color="000000"/>
              <w:right w:val="single" w:sz="4" w:space="0" w:color="000000"/>
            </w:tcBorders>
            <w:shd w:val="clear" w:color="000000" w:fill="FFFFFF"/>
            <w:vAlign w:val="bottom"/>
            <w:hideMark/>
          </w:tcPr>
          <w:p w14:paraId="791E0D9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24.9</w:t>
            </w:r>
          </w:p>
        </w:tc>
        <w:tc>
          <w:tcPr>
            <w:tcW w:w="837" w:type="pct"/>
            <w:tcBorders>
              <w:top w:val="nil"/>
              <w:left w:val="nil"/>
              <w:bottom w:val="single" w:sz="4" w:space="0" w:color="000000"/>
              <w:right w:val="single" w:sz="4" w:space="0" w:color="000000"/>
            </w:tcBorders>
            <w:shd w:val="clear" w:color="000000" w:fill="FFFFFF"/>
            <w:vAlign w:val="bottom"/>
            <w:hideMark/>
          </w:tcPr>
          <w:p w14:paraId="10FB6C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4F49CFE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5DB99D6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487222A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37538A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ТК4_2495</w:t>
            </w:r>
          </w:p>
        </w:tc>
        <w:tc>
          <w:tcPr>
            <w:tcW w:w="861" w:type="pct"/>
            <w:tcBorders>
              <w:top w:val="nil"/>
              <w:left w:val="nil"/>
              <w:bottom w:val="single" w:sz="4" w:space="0" w:color="000000"/>
              <w:right w:val="single" w:sz="4" w:space="0" w:color="000000"/>
            </w:tcBorders>
            <w:shd w:val="clear" w:color="000000" w:fill="FFFFFF"/>
            <w:vAlign w:val="bottom"/>
            <w:hideMark/>
          </w:tcPr>
          <w:p w14:paraId="430B5D4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ТК5_1248</w:t>
            </w:r>
          </w:p>
        </w:tc>
        <w:tc>
          <w:tcPr>
            <w:tcW w:w="544" w:type="pct"/>
            <w:tcBorders>
              <w:top w:val="nil"/>
              <w:left w:val="nil"/>
              <w:bottom w:val="single" w:sz="4" w:space="0" w:color="000000"/>
              <w:right w:val="single" w:sz="4" w:space="0" w:color="000000"/>
            </w:tcBorders>
            <w:shd w:val="clear" w:color="000000" w:fill="FFFFFF"/>
            <w:vAlign w:val="bottom"/>
            <w:hideMark/>
          </w:tcPr>
          <w:p w14:paraId="2607056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3.2</w:t>
            </w:r>
          </w:p>
        </w:tc>
        <w:tc>
          <w:tcPr>
            <w:tcW w:w="837" w:type="pct"/>
            <w:tcBorders>
              <w:top w:val="nil"/>
              <w:left w:val="nil"/>
              <w:bottom w:val="single" w:sz="4" w:space="0" w:color="000000"/>
              <w:right w:val="single" w:sz="4" w:space="0" w:color="000000"/>
            </w:tcBorders>
            <w:shd w:val="clear" w:color="000000" w:fill="FFFFFF"/>
            <w:vAlign w:val="bottom"/>
            <w:hideMark/>
          </w:tcPr>
          <w:p w14:paraId="7666FD4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7F6D1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72BFF0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553D7470"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DA8E79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З-1_5899</w:t>
            </w:r>
          </w:p>
        </w:tc>
        <w:tc>
          <w:tcPr>
            <w:tcW w:w="861" w:type="pct"/>
            <w:tcBorders>
              <w:top w:val="nil"/>
              <w:left w:val="nil"/>
              <w:bottom w:val="single" w:sz="4" w:space="0" w:color="000000"/>
              <w:right w:val="single" w:sz="4" w:space="0" w:color="000000"/>
            </w:tcBorders>
            <w:shd w:val="clear" w:color="000000" w:fill="FFFFFF"/>
            <w:vAlign w:val="bottom"/>
            <w:hideMark/>
          </w:tcPr>
          <w:p w14:paraId="33C9742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УТ1_7254</w:t>
            </w:r>
          </w:p>
        </w:tc>
        <w:tc>
          <w:tcPr>
            <w:tcW w:w="544" w:type="pct"/>
            <w:tcBorders>
              <w:top w:val="nil"/>
              <w:left w:val="nil"/>
              <w:bottom w:val="single" w:sz="4" w:space="0" w:color="000000"/>
              <w:right w:val="single" w:sz="4" w:space="0" w:color="000000"/>
            </w:tcBorders>
            <w:shd w:val="clear" w:color="000000" w:fill="FFFFFF"/>
            <w:vAlign w:val="bottom"/>
            <w:hideMark/>
          </w:tcPr>
          <w:p w14:paraId="5279F6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84.3</w:t>
            </w:r>
          </w:p>
        </w:tc>
        <w:tc>
          <w:tcPr>
            <w:tcW w:w="837" w:type="pct"/>
            <w:tcBorders>
              <w:top w:val="nil"/>
              <w:left w:val="nil"/>
              <w:bottom w:val="single" w:sz="4" w:space="0" w:color="000000"/>
              <w:right w:val="single" w:sz="4" w:space="0" w:color="000000"/>
            </w:tcBorders>
            <w:shd w:val="clear" w:color="000000" w:fill="FFFFFF"/>
            <w:vAlign w:val="bottom"/>
            <w:hideMark/>
          </w:tcPr>
          <w:p w14:paraId="2BEDA4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2E2D513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14.191458</w:t>
            </w:r>
          </w:p>
        </w:tc>
        <w:tc>
          <w:tcPr>
            <w:tcW w:w="949" w:type="pct"/>
            <w:tcBorders>
              <w:top w:val="nil"/>
              <w:left w:val="nil"/>
              <w:bottom w:val="single" w:sz="4" w:space="0" w:color="000000"/>
              <w:right w:val="single" w:sz="4" w:space="0" w:color="000000"/>
            </w:tcBorders>
            <w:shd w:val="clear" w:color="000000" w:fill="FFFFFF"/>
            <w:vAlign w:val="bottom"/>
            <w:hideMark/>
          </w:tcPr>
          <w:p w14:paraId="1B9243B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0.070465</w:t>
            </w:r>
          </w:p>
        </w:tc>
      </w:tr>
      <w:tr w:rsidR="00692543" w:rsidRPr="00692543" w14:paraId="7587545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1A8D12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УТ1_7254</w:t>
            </w:r>
          </w:p>
        </w:tc>
        <w:tc>
          <w:tcPr>
            <w:tcW w:w="861" w:type="pct"/>
            <w:tcBorders>
              <w:top w:val="nil"/>
              <w:left w:val="nil"/>
              <w:bottom w:val="single" w:sz="4" w:space="0" w:color="000000"/>
              <w:right w:val="single" w:sz="4" w:space="0" w:color="000000"/>
            </w:tcBorders>
            <w:shd w:val="clear" w:color="000000" w:fill="FFFFFF"/>
            <w:vAlign w:val="bottom"/>
            <w:hideMark/>
          </w:tcPr>
          <w:p w14:paraId="346D285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УТ2_2622</w:t>
            </w:r>
          </w:p>
        </w:tc>
        <w:tc>
          <w:tcPr>
            <w:tcW w:w="544" w:type="pct"/>
            <w:tcBorders>
              <w:top w:val="nil"/>
              <w:left w:val="nil"/>
              <w:bottom w:val="single" w:sz="4" w:space="0" w:color="000000"/>
              <w:right w:val="single" w:sz="4" w:space="0" w:color="000000"/>
            </w:tcBorders>
            <w:shd w:val="clear" w:color="000000" w:fill="FFFFFF"/>
            <w:vAlign w:val="bottom"/>
            <w:hideMark/>
          </w:tcPr>
          <w:p w14:paraId="5AB1D4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93.6</w:t>
            </w:r>
          </w:p>
        </w:tc>
        <w:tc>
          <w:tcPr>
            <w:tcW w:w="837" w:type="pct"/>
            <w:tcBorders>
              <w:top w:val="nil"/>
              <w:left w:val="nil"/>
              <w:bottom w:val="single" w:sz="4" w:space="0" w:color="000000"/>
              <w:right w:val="single" w:sz="4" w:space="0" w:color="000000"/>
            </w:tcBorders>
            <w:shd w:val="clear" w:color="000000" w:fill="FFFFFF"/>
            <w:vAlign w:val="bottom"/>
            <w:hideMark/>
          </w:tcPr>
          <w:p w14:paraId="732C110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27E200C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244491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10883F1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3BAB8B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ТК1f_7242</w:t>
            </w:r>
          </w:p>
        </w:tc>
        <w:tc>
          <w:tcPr>
            <w:tcW w:w="861" w:type="pct"/>
            <w:tcBorders>
              <w:top w:val="nil"/>
              <w:left w:val="nil"/>
              <w:bottom w:val="single" w:sz="4" w:space="0" w:color="000000"/>
              <w:right w:val="single" w:sz="4" w:space="0" w:color="000000"/>
            </w:tcBorders>
            <w:shd w:val="clear" w:color="000000" w:fill="FFFFFF"/>
            <w:vAlign w:val="bottom"/>
            <w:hideMark/>
          </w:tcPr>
          <w:p w14:paraId="0D4CFFC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ТК1f.1_5536</w:t>
            </w:r>
          </w:p>
        </w:tc>
        <w:tc>
          <w:tcPr>
            <w:tcW w:w="544" w:type="pct"/>
            <w:tcBorders>
              <w:top w:val="nil"/>
              <w:left w:val="nil"/>
              <w:bottom w:val="single" w:sz="4" w:space="0" w:color="000000"/>
              <w:right w:val="single" w:sz="4" w:space="0" w:color="000000"/>
            </w:tcBorders>
            <w:shd w:val="clear" w:color="000000" w:fill="FFFFFF"/>
            <w:vAlign w:val="bottom"/>
            <w:hideMark/>
          </w:tcPr>
          <w:p w14:paraId="5DFC36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32</w:t>
            </w:r>
          </w:p>
        </w:tc>
        <w:tc>
          <w:tcPr>
            <w:tcW w:w="837" w:type="pct"/>
            <w:tcBorders>
              <w:top w:val="nil"/>
              <w:left w:val="nil"/>
              <w:bottom w:val="single" w:sz="4" w:space="0" w:color="000000"/>
              <w:right w:val="single" w:sz="4" w:space="0" w:color="000000"/>
            </w:tcBorders>
            <w:shd w:val="clear" w:color="000000" w:fill="FFFFFF"/>
            <w:vAlign w:val="bottom"/>
            <w:hideMark/>
          </w:tcPr>
          <w:p w14:paraId="2FB921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1665CF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5AC69D2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r w:rsidR="00692543" w:rsidRPr="00692543" w14:paraId="50EC082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5E9C96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ТК7_2678</w:t>
            </w:r>
          </w:p>
        </w:tc>
        <w:tc>
          <w:tcPr>
            <w:tcW w:w="861" w:type="pct"/>
            <w:tcBorders>
              <w:top w:val="nil"/>
              <w:left w:val="nil"/>
              <w:bottom w:val="single" w:sz="4" w:space="0" w:color="000000"/>
              <w:right w:val="single" w:sz="4" w:space="0" w:color="000000"/>
            </w:tcBorders>
            <w:shd w:val="clear" w:color="000000" w:fill="FFFFFF"/>
            <w:vAlign w:val="bottom"/>
            <w:hideMark/>
          </w:tcPr>
          <w:p w14:paraId="04E018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ТК8_2691</w:t>
            </w:r>
          </w:p>
        </w:tc>
        <w:tc>
          <w:tcPr>
            <w:tcW w:w="544" w:type="pct"/>
            <w:tcBorders>
              <w:top w:val="nil"/>
              <w:left w:val="nil"/>
              <w:bottom w:val="single" w:sz="4" w:space="0" w:color="000000"/>
              <w:right w:val="single" w:sz="4" w:space="0" w:color="000000"/>
            </w:tcBorders>
            <w:shd w:val="clear" w:color="000000" w:fill="FFFFFF"/>
            <w:vAlign w:val="bottom"/>
            <w:hideMark/>
          </w:tcPr>
          <w:p w14:paraId="241FC81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62.2</w:t>
            </w:r>
          </w:p>
        </w:tc>
        <w:tc>
          <w:tcPr>
            <w:tcW w:w="837" w:type="pct"/>
            <w:tcBorders>
              <w:top w:val="nil"/>
              <w:left w:val="nil"/>
              <w:bottom w:val="single" w:sz="4" w:space="0" w:color="000000"/>
              <w:right w:val="single" w:sz="4" w:space="0" w:color="000000"/>
            </w:tcBorders>
            <w:shd w:val="clear" w:color="000000" w:fill="FFFFFF"/>
            <w:vAlign w:val="bottom"/>
            <w:hideMark/>
          </w:tcPr>
          <w:p w14:paraId="724CF8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0F73BD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11.311391</w:t>
            </w:r>
          </w:p>
        </w:tc>
        <w:tc>
          <w:tcPr>
            <w:tcW w:w="949" w:type="pct"/>
            <w:tcBorders>
              <w:top w:val="nil"/>
              <w:left w:val="nil"/>
              <w:bottom w:val="single" w:sz="4" w:space="0" w:color="000000"/>
              <w:right w:val="single" w:sz="4" w:space="0" w:color="000000"/>
            </w:tcBorders>
            <w:shd w:val="clear" w:color="000000" w:fill="FFFFFF"/>
            <w:vAlign w:val="bottom"/>
            <w:hideMark/>
          </w:tcPr>
          <w:p w14:paraId="57BEE1D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0.088406</w:t>
            </w:r>
          </w:p>
        </w:tc>
      </w:tr>
      <w:tr w:rsidR="00692543" w:rsidRPr="00692543" w14:paraId="59DCF93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A014F0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ТК10_5412</w:t>
            </w:r>
          </w:p>
        </w:tc>
        <w:tc>
          <w:tcPr>
            <w:tcW w:w="861" w:type="pct"/>
            <w:tcBorders>
              <w:top w:val="nil"/>
              <w:left w:val="nil"/>
              <w:bottom w:val="single" w:sz="4" w:space="0" w:color="000000"/>
              <w:right w:val="single" w:sz="4" w:space="0" w:color="000000"/>
            </w:tcBorders>
            <w:shd w:val="clear" w:color="000000" w:fill="FFFFFF"/>
            <w:vAlign w:val="bottom"/>
            <w:hideMark/>
          </w:tcPr>
          <w:p w14:paraId="6F40B1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З-10_5750</w:t>
            </w:r>
          </w:p>
        </w:tc>
        <w:tc>
          <w:tcPr>
            <w:tcW w:w="544" w:type="pct"/>
            <w:tcBorders>
              <w:top w:val="nil"/>
              <w:left w:val="nil"/>
              <w:bottom w:val="single" w:sz="4" w:space="0" w:color="000000"/>
              <w:right w:val="single" w:sz="4" w:space="0" w:color="000000"/>
            </w:tcBorders>
            <w:shd w:val="clear" w:color="000000" w:fill="FFFFFF"/>
            <w:vAlign w:val="bottom"/>
            <w:hideMark/>
          </w:tcPr>
          <w:p w14:paraId="1FF3E5E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0.01</w:t>
            </w:r>
          </w:p>
        </w:tc>
        <w:tc>
          <w:tcPr>
            <w:tcW w:w="837" w:type="pct"/>
            <w:tcBorders>
              <w:top w:val="nil"/>
              <w:left w:val="nil"/>
              <w:bottom w:val="single" w:sz="4" w:space="0" w:color="000000"/>
              <w:right w:val="single" w:sz="4" w:space="0" w:color="000000"/>
            </w:tcBorders>
            <w:shd w:val="clear" w:color="000000" w:fill="FFFFFF"/>
            <w:vAlign w:val="bottom"/>
            <w:hideMark/>
          </w:tcPr>
          <w:p w14:paraId="6AC732A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657163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8.594961</w:t>
            </w:r>
          </w:p>
        </w:tc>
        <w:tc>
          <w:tcPr>
            <w:tcW w:w="949" w:type="pct"/>
            <w:tcBorders>
              <w:top w:val="nil"/>
              <w:left w:val="nil"/>
              <w:bottom w:val="single" w:sz="4" w:space="0" w:color="000000"/>
              <w:right w:val="single" w:sz="4" w:space="0" w:color="000000"/>
            </w:tcBorders>
            <w:shd w:val="clear" w:color="000000" w:fill="FFFFFF"/>
            <w:vAlign w:val="bottom"/>
            <w:hideMark/>
          </w:tcPr>
          <w:p w14:paraId="4A0917A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0.116347</w:t>
            </w:r>
          </w:p>
        </w:tc>
      </w:tr>
      <w:tr w:rsidR="00692543" w:rsidRPr="00692543" w14:paraId="349C214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D50CE5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ТК10а_5752</w:t>
            </w:r>
          </w:p>
        </w:tc>
        <w:tc>
          <w:tcPr>
            <w:tcW w:w="861" w:type="pct"/>
            <w:tcBorders>
              <w:top w:val="nil"/>
              <w:left w:val="nil"/>
              <w:bottom w:val="single" w:sz="4" w:space="0" w:color="000000"/>
              <w:right w:val="single" w:sz="4" w:space="0" w:color="000000"/>
            </w:tcBorders>
            <w:shd w:val="clear" w:color="000000" w:fill="FFFFFF"/>
            <w:vAlign w:val="bottom"/>
            <w:hideMark/>
          </w:tcPr>
          <w:p w14:paraId="70092EB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ТК11_2663</w:t>
            </w:r>
          </w:p>
        </w:tc>
        <w:tc>
          <w:tcPr>
            <w:tcW w:w="544" w:type="pct"/>
            <w:tcBorders>
              <w:top w:val="nil"/>
              <w:left w:val="nil"/>
              <w:bottom w:val="single" w:sz="4" w:space="0" w:color="000000"/>
              <w:right w:val="single" w:sz="4" w:space="0" w:color="000000"/>
            </w:tcBorders>
            <w:shd w:val="clear" w:color="000000" w:fill="FFFFFF"/>
            <w:vAlign w:val="bottom"/>
            <w:hideMark/>
          </w:tcPr>
          <w:p w14:paraId="2B51B1B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115.3</w:t>
            </w:r>
          </w:p>
        </w:tc>
        <w:tc>
          <w:tcPr>
            <w:tcW w:w="837" w:type="pct"/>
            <w:tcBorders>
              <w:top w:val="nil"/>
              <w:left w:val="nil"/>
              <w:bottom w:val="single" w:sz="4" w:space="0" w:color="000000"/>
              <w:right w:val="single" w:sz="4" w:space="0" w:color="000000"/>
            </w:tcBorders>
            <w:shd w:val="clear" w:color="000000" w:fill="FFFFFF"/>
            <w:vAlign w:val="bottom"/>
            <w:hideMark/>
          </w:tcPr>
          <w:p w14:paraId="781AA85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24DB994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1794701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2DDC515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4B495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ТК16_1862</w:t>
            </w:r>
          </w:p>
        </w:tc>
        <w:tc>
          <w:tcPr>
            <w:tcW w:w="861" w:type="pct"/>
            <w:tcBorders>
              <w:top w:val="nil"/>
              <w:left w:val="nil"/>
              <w:bottom w:val="single" w:sz="4" w:space="0" w:color="000000"/>
              <w:right w:val="single" w:sz="4" w:space="0" w:color="000000"/>
            </w:tcBorders>
            <w:shd w:val="clear" w:color="000000" w:fill="FFFFFF"/>
            <w:vAlign w:val="bottom"/>
            <w:hideMark/>
          </w:tcPr>
          <w:p w14:paraId="7EE0D59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ТК17_5772</w:t>
            </w:r>
          </w:p>
        </w:tc>
        <w:tc>
          <w:tcPr>
            <w:tcW w:w="544" w:type="pct"/>
            <w:tcBorders>
              <w:top w:val="nil"/>
              <w:left w:val="nil"/>
              <w:bottom w:val="single" w:sz="4" w:space="0" w:color="000000"/>
              <w:right w:val="single" w:sz="4" w:space="0" w:color="000000"/>
            </w:tcBorders>
            <w:shd w:val="clear" w:color="000000" w:fill="FFFFFF"/>
            <w:vAlign w:val="bottom"/>
            <w:hideMark/>
          </w:tcPr>
          <w:p w14:paraId="126FC8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36.5</w:t>
            </w:r>
          </w:p>
        </w:tc>
        <w:tc>
          <w:tcPr>
            <w:tcW w:w="837" w:type="pct"/>
            <w:tcBorders>
              <w:top w:val="nil"/>
              <w:left w:val="nil"/>
              <w:bottom w:val="single" w:sz="4" w:space="0" w:color="000000"/>
              <w:right w:val="single" w:sz="4" w:space="0" w:color="000000"/>
            </w:tcBorders>
            <w:shd w:val="clear" w:color="000000" w:fill="FFFFFF"/>
            <w:vAlign w:val="bottom"/>
            <w:hideMark/>
          </w:tcPr>
          <w:p w14:paraId="655C157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3BBDD99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7D512A9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63536D2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829C9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ТК11_2663</w:t>
            </w:r>
          </w:p>
        </w:tc>
        <w:tc>
          <w:tcPr>
            <w:tcW w:w="861" w:type="pct"/>
            <w:tcBorders>
              <w:top w:val="nil"/>
              <w:left w:val="nil"/>
              <w:bottom w:val="single" w:sz="4" w:space="0" w:color="000000"/>
              <w:right w:val="single" w:sz="4" w:space="0" w:color="000000"/>
            </w:tcBorders>
            <w:shd w:val="clear" w:color="000000" w:fill="FFFFFF"/>
            <w:vAlign w:val="bottom"/>
            <w:hideMark/>
          </w:tcPr>
          <w:p w14:paraId="7630A59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ТК12_1870</w:t>
            </w:r>
          </w:p>
        </w:tc>
        <w:tc>
          <w:tcPr>
            <w:tcW w:w="544" w:type="pct"/>
            <w:tcBorders>
              <w:top w:val="nil"/>
              <w:left w:val="nil"/>
              <w:bottom w:val="single" w:sz="4" w:space="0" w:color="000000"/>
              <w:right w:val="single" w:sz="4" w:space="0" w:color="000000"/>
            </w:tcBorders>
            <w:shd w:val="clear" w:color="000000" w:fill="FFFFFF"/>
            <w:vAlign w:val="bottom"/>
            <w:hideMark/>
          </w:tcPr>
          <w:p w14:paraId="434CF7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11.8</w:t>
            </w:r>
          </w:p>
        </w:tc>
        <w:tc>
          <w:tcPr>
            <w:tcW w:w="837" w:type="pct"/>
            <w:tcBorders>
              <w:top w:val="nil"/>
              <w:left w:val="nil"/>
              <w:bottom w:val="single" w:sz="4" w:space="0" w:color="000000"/>
              <w:right w:val="single" w:sz="4" w:space="0" w:color="000000"/>
            </w:tcBorders>
            <w:shd w:val="clear" w:color="000000" w:fill="FFFFFF"/>
            <w:vAlign w:val="bottom"/>
            <w:hideMark/>
          </w:tcPr>
          <w:p w14:paraId="7ABC26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2E29956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0C563C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7EE03F7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28F20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ТК12_1870</w:t>
            </w:r>
          </w:p>
        </w:tc>
        <w:tc>
          <w:tcPr>
            <w:tcW w:w="861" w:type="pct"/>
            <w:tcBorders>
              <w:top w:val="nil"/>
              <w:left w:val="nil"/>
              <w:bottom w:val="single" w:sz="4" w:space="0" w:color="000000"/>
              <w:right w:val="single" w:sz="4" w:space="0" w:color="000000"/>
            </w:tcBorders>
            <w:shd w:val="clear" w:color="000000" w:fill="FFFFFF"/>
            <w:vAlign w:val="bottom"/>
            <w:hideMark/>
          </w:tcPr>
          <w:p w14:paraId="17D4073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ТК13_1868</w:t>
            </w:r>
          </w:p>
        </w:tc>
        <w:tc>
          <w:tcPr>
            <w:tcW w:w="544" w:type="pct"/>
            <w:tcBorders>
              <w:top w:val="nil"/>
              <w:left w:val="nil"/>
              <w:bottom w:val="single" w:sz="4" w:space="0" w:color="000000"/>
              <w:right w:val="single" w:sz="4" w:space="0" w:color="000000"/>
            </w:tcBorders>
            <w:shd w:val="clear" w:color="000000" w:fill="FFFFFF"/>
            <w:vAlign w:val="bottom"/>
            <w:hideMark/>
          </w:tcPr>
          <w:p w14:paraId="3C26BBE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29.1</w:t>
            </w:r>
          </w:p>
        </w:tc>
        <w:tc>
          <w:tcPr>
            <w:tcW w:w="837" w:type="pct"/>
            <w:tcBorders>
              <w:top w:val="nil"/>
              <w:left w:val="nil"/>
              <w:bottom w:val="single" w:sz="4" w:space="0" w:color="000000"/>
              <w:right w:val="single" w:sz="4" w:space="0" w:color="000000"/>
            </w:tcBorders>
            <w:shd w:val="clear" w:color="000000" w:fill="FFFFFF"/>
            <w:vAlign w:val="bottom"/>
            <w:hideMark/>
          </w:tcPr>
          <w:p w14:paraId="35025E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485EA24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718463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03DACC7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BF012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ТК13_1868</w:t>
            </w:r>
          </w:p>
        </w:tc>
        <w:tc>
          <w:tcPr>
            <w:tcW w:w="861" w:type="pct"/>
            <w:tcBorders>
              <w:top w:val="nil"/>
              <w:left w:val="nil"/>
              <w:bottom w:val="single" w:sz="4" w:space="0" w:color="000000"/>
              <w:right w:val="single" w:sz="4" w:space="0" w:color="000000"/>
            </w:tcBorders>
            <w:shd w:val="clear" w:color="000000" w:fill="FFFFFF"/>
            <w:vAlign w:val="bottom"/>
            <w:hideMark/>
          </w:tcPr>
          <w:p w14:paraId="43F6F1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ТК14_1866</w:t>
            </w:r>
          </w:p>
        </w:tc>
        <w:tc>
          <w:tcPr>
            <w:tcW w:w="544" w:type="pct"/>
            <w:tcBorders>
              <w:top w:val="nil"/>
              <w:left w:val="nil"/>
              <w:bottom w:val="single" w:sz="4" w:space="0" w:color="000000"/>
              <w:right w:val="single" w:sz="4" w:space="0" w:color="000000"/>
            </w:tcBorders>
            <w:shd w:val="clear" w:color="000000" w:fill="FFFFFF"/>
            <w:vAlign w:val="bottom"/>
            <w:hideMark/>
          </w:tcPr>
          <w:p w14:paraId="738DB7F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33.8</w:t>
            </w:r>
          </w:p>
        </w:tc>
        <w:tc>
          <w:tcPr>
            <w:tcW w:w="837" w:type="pct"/>
            <w:tcBorders>
              <w:top w:val="nil"/>
              <w:left w:val="nil"/>
              <w:bottom w:val="single" w:sz="4" w:space="0" w:color="000000"/>
              <w:right w:val="single" w:sz="4" w:space="0" w:color="000000"/>
            </w:tcBorders>
            <w:shd w:val="clear" w:color="000000" w:fill="FFFFFF"/>
            <w:vAlign w:val="bottom"/>
            <w:hideMark/>
          </w:tcPr>
          <w:p w14:paraId="1ED82A7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08A7794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1BE38E6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50BA137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BE239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УТ3_2625</w:t>
            </w:r>
          </w:p>
        </w:tc>
        <w:tc>
          <w:tcPr>
            <w:tcW w:w="861" w:type="pct"/>
            <w:tcBorders>
              <w:top w:val="nil"/>
              <w:left w:val="nil"/>
              <w:bottom w:val="single" w:sz="4" w:space="0" w:color="000000"/>
              <w:right w:val="single" w:sz="4" w:space="0" w:color="000000"/>
            </w:tcBorders>
            <w:shd w:val="clear" w:color="000000" w:fill="FFFFFF"/>
            <w:vAlign w:val="bottom"/>
            <w:hideMark/>
          </w:tcPr>
          <w:p w14:paraId="30B5BF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ТК2_2627</w:t>
            </w:r>
          </w:p>
        </w:tc>
        <w:tc>
          <w:tcPr>
            <w:tcW w:w="544" w:type="pct"/>
            <w:tcBorders>
              <w:top w:val="nil"/>
              <w:left w:val="nil"/>
              <w:bottom w:val="single" w:sz="4" w:space="0" w:color="000000"/>
              <w:right w:val="single" w:sz="4" w:space="0" w:color="000000"/>
            </w:tcBorders>
            <w:shd w:val="clear" w:color="000000" w:fill="FFFFFF"/>
            <w:vAlign w:val="bottom"/>
            <w:hideMark/>
          </w:tcPr>
          <w:p w14:paraId="4772852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72</w:t>
            </w:r>
          </w:p>
        </w:tc>
        <w:tc>
          <w:tcPr>
            <w:tcW w:w="837" w:type="pct"/>
            <w:tcBorders>
              <w:top w:val="nil"/>
              <w:left w:val="nil"/>
              <w:bottom w:val="single" w:sz="4" w:space="0" w:color="000000"/>
              <w:right w:val="single" w:sz="4" w:space="0" w:color="000000"/>
            </w:tcBorders>
            <w:shd w:val="clear" w:color="000000" w:fill="FFFFFF"/>
            <w:vAlign w:val="bottom"/>
            <w:hideMark/>
          </w:tcPr>
          <w:p w14:paraId="0F6AB7B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022AF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5DACFE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2A3C139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D8A8CE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ТК14_1866</w:t>
            </w:r>
          </w:p>
        </w:tc>
        <w:tc>
          <w:tcPr>
            <w:tcW w:w="861" w:type="pct"/>
            <w:tcBorders>
              <w:top w:val="nil"/>
              <w:left w:val="nil"/>
              <w:bottom w:val="single" w:sz="4" w:space="0" w:color="000000"/>
              <w:right w:val="single" w:sz="4" w:space="0" w:color="000000"/>
            </w:tcBorders>
            <w:shd w:val="clear" w:color="000000" w:fill="FFFFFF"/>
            <w:vAlign w:val="bottom"/>
            <w:hideMark/>
          </w:tcPr>
          <w:p w14:paraId="174B98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ТК15_1864</w:t>
            </w:r>
          </w:p>
        </w:tc>
        <w:tc>
          <w:tcPr>
            <w:tcW w:w="544" w:type="pct"/>
            <w:tcBorders>
              <w:top w:val="nil"/>
              <w:left w:val="nil"/>
              <w:bottom w:val="single" w:sz="4" w:space="0" w:color="000000"/>
              <w:right w:val="single" w:sz="4" w:space="0" w:color="000000"/>
            </w:tcBorders>
            <w:shd w:val="clear" w:color="000000" w:fill="FFFFFF"/>
            <w:vAlign w:val="bottom"/>
            <w:hideMark/>
          </w:tcPr>
          <w:p w14:paraId="4A1B2E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66.3</w:t>
            </w:r>
          </w:p>
        </w:tc>
        <w:tc>
          <w:tcPr>
            <w:tcW w:w="837" w:type="pct"/>
            <w:tcBorders>
              <w:top w:val="nil"/>
              <w:left w:val="nil"/>
              <w:bottom w:val="single" w:sz="4" w:space="0" w:color="000000"/>
              <w:right w:val="single" w:sz="4" w:space="0" w:color="000000"/>
            </w:tcBorders>
            <w:shd w:val="clear" w:color="000000" w:fill="FFFFFF"/>
            <w:vAlign w:val="bottom"/>
            <w:hideMark/>
          </w:tcPr>
          <w:p w14:paraId="0FE135D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15FE017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4C8BCCC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77760C6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DC82FC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ТК15_1864</w:t>
            </w:r>
          </w:p>
        </w:tc>
        <w:tc>
          <w:tcPr>
            <w:tcW w:w="861" w:type="pct"/>
            <w:tcBorders>
              <w:top w:val="nil"/>
              <w:left w:val="nil"/>
              <w:bottom w:val="single" w:sz="4" w:space="0" w:color="000000"/>
              <w:right w:val="single" w:sz="4" w:space="0" w:color="000000"/>
            </w:tcBorders>
            <w:shd w:val="clear" w:color="000000" w:fill="FFFFFF"/>
            <w:vAlign w:val="bottom"/>
            <w:hideMark/>
          </w:tcPr>
          <w:p w14:paraId="63DE51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ТК16_1862</w:t>
            </w:r>
          </w:p>
        </w:tc>
        <w:tc>
          <w:tcPr>
            <w:tcW w:w="544" w:type="pct"/>
            <w:tcBorders>
              <w:top w:val="nil"/>
              <w:left w:val="nil"/>
              <w:bottom w:val="single" w:sz="4" w:space="0" w:color="000000"/>
              <w:right w:val="single" w:sz="4" w:space="0" w:color="000000"/>
            </w:tcBorders>
            <w:shd w:val="clear" w:color="000000" w:fill="FFFFFF"/>
            <w:vAlign w:val="bottom"/>
            <w:hideMark/>
          </w:tcPr>
          <w:p w14:paraId="62E8307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77.3</w:t>
            </w:r>
          </w:p>
        </w:tc>
        <w:tc>
          <w:tcPr>
            <w:tcW w:w="837" w:type="pct"/>
            <w:tcBorders>
              <w:top w:val="nil"/>
              <w:left w:val="nil"/>
              <w:bottom w:val="single" w:sz="4" w:space="0" w:color="000000"/>
              <w:right w:val="single" w:sz="4" w:space="0" w:color="000000"/>
            </w:tcBorders>
            <w:shd w:val="clear" w:color="000000" w:fill="FFFFFF"/>
            <w:vAlign w:val="bottom"/>
            <w:hideMark/>
          </w:tcPr>
          <w:p w14:paraId="00978D0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168F0F1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8.610298</w:t>
            </w:r>
          </w:p>
        </w:tc>
        <w:tc>
          <w:tcPr>
            <w:tcW w:w="949" w:type="pct"/>
            <w:tcBorders>
              <w:top w:val="nil"/>
              <w:left w:val="nil"/>
              <w:bottom w:val="single" w:sz="4" w:space="0" w:color="000000"/>
              <w:right w:val="single" w:sz="4" w:space="0" w:color="000000"/>
            </w:tcBorders>
            <w:shd w:val="clear" w:color="000000" w:fill="FFFFFF"/>
            <w:vAlign w:val="bottom"/>
            <w:hideMark/>
          </w:tcPr>
          <w:p w14:paraId="094357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0.11614</w:t>
            </w:r>
          </w:p>
        </w:tc>
      </w:tr>
      <w:tr w:rsidR="00692543" w:rsidRPr="00692543" w14:paraId="3F1E810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6C7D94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ТК2_2627</w:t>
            </w:r>
          </w:p>
        </w:tc>
        <w:tc>
          <w:tcPr>
            <w:tcW w:w="861" w:type="pct"/>
            <w:tcBorders>
              <w:top w:val="nil"/>
              <w:left w:val="nil"/>
              <w:bottom w:val="single" w:sz="4" w:space="0" w:color="000000"/>
              <w:right w:val="single" w:sz="4" w:space="0" w:color="000000"/>
            </w:tcBorders>
            <w:shd w:val="clear" w:color="000000" w:fill="FFFFFF"/>
            <w:vAlign w:val="bottom"/>
            <w:hideMark/>
          </w:tcPr>
          <w:p w14:paraId="3BE7B3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ТК3_2493</w:t>
            </w:r>
          </w:p>
        </w:tc>
        <w:tc>
          <w:tcPr>
            <w:tcW w:w="544" w:type="pct"/>
            <w:tcBorders>
              <w:top w:val="nil"/>
              <w:left w:val="nil"/>
              <w:bottom w:val="single" w:sz="4" w:space="0" w:color="000000"/>
              <w:right w:val="single" w:sz="4" w:space="0" w:color="000000"/>
            </w:tcBorders>
            <w:shd w:val="clear" w:color="000000" w:fill="FFFFFF"/>
            <w:vAlign w:val="bottom"/>
            <w:hideMark/>
          </w:tcPr>
          <w:p w14:paraId="42D03BF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74.8</w:t>
            </w:r>
          </w:p>
        </w:tc>
        <w:tc>
          <w:tcPr>
            <w:tcW w:w="837" w:type="pct"/>
            <w:tcBorders>
              <w:top w:val="nil"/>
              <w:left w:val="nil"/>
              <w:bottom w:val="single" w:sz="4" w:space="0" w:color="000000"/>
              <w:right w:val="single" w:sz="4" w:space="0" w:color="000000"/>
            </w:tcBorders>
            <w:shd w:val="clear" w:color="000000" w:fill="FFFFFF"/>
            <w:vAlign w:val="bottom"/>
            <w:hideMark/>
          </w:tcPr>
          <w:p w14:paraId="4998CB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48E986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14.194781</w:t>
            </w:r>
          </w:p>
        </w:tc>
        <w:tc>
          <w:tcPr>
            <w:tcW w:w="949" w:type="pct"/>
            <w:tcBorders>
              <w:top w:val="nil"/>
              <w:left w:val="nil"/>
              <w:bottom w:val="single" w:sz="4" w:space="0" w:color="000000"/>
              <w:right w:val="single" w:sz="4" w:space="0" w:color="000000"/>
            </w:tcBorders>
            <w:shd w:val="clear" w:color="000000" w:fill="FFFFFF"/>
            <w:vAlign w:val="bottom"/>
            <w:hideMark/>
          </w:tcPr>
          <w:p w14:paraId="41CF0C7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0.070448</w:t>
            </w:r>
          </w:p>
        </w:tc>
      </w:tr>
      <w:tr w:rsidR="00692543" w:rsidRPr="00692543" w14:paraId="4BB5D08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047F7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З-2_5897</w:t>
            </w:r>
          </w:p>
        </w:tc>
        <w:tc>
          <w:tcPr>
            <w:tcW w:w="861" w:type="pct"/>
            <w:tcBorders>
              <w:top w:val="nil"/>
              <w:left w:val="nil"/>
              <w:bottom w:val="single" w:sz="4" w:space="0" w:color="000000"/>
              <w:right w:val="single" w:sz="4" w:space="0" w:color="000000"/>
            </w:tcBorders>
            <w:shd w:val="clear" w:color="000000" w:fill="FFFFFF"/>
            <w:vAlign w:val="bottom"/>
            <w:hideMark/>
          </w:tcPr>
          <w:p w14:paraId="33F497E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ТК1a_1199</w:t>
            </w:r>
          </w:p>
        </w:tc>
        <w:tc>
          <w:tcPr>
            <w:tcW w:w="544" w:type="pct"/>
            <w:tcBorders>
              <w:top w:val="nil"/>
              <w:left w:val="nil"/>
              <w:bottom w:val="single" w:sz="4" w:space="0" w:color="000000"/>
              <w:right w:val="single" w:sz="4" w:space="0" w:color="000000"/>
            </w:tcBorders>
            <w:shd w:val="clear" w:color="000000" w:fill="FFFFFF"/>
            <w:vAlign w:val="bottom"/>
            <w:hideMark/>
          </w:tcPr>
          <w:p w14:paraId="4974A2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41.1</w:t>
            </w:r>
          </w:p>
        </w:tc>
        <w:tc>
          <w:tcPr>
            <w:tcW w:w="837" w:type="pct"/>
            <w:tcBorders>
              <w:top w:val="nil"/>
              <w:left w:val="nil"/>
              <w:bottom w:val="single" w:sz="4" w:space="0" w:color="000000"/>
              <w:right w:val="single" w:sz="4" w:space="0" w:color="000000"/>
            </w:tcBorders>
            <w:shd w:val="clear" w:color="000000" w:fill="FFFFFF"/>
            <w:vAlign w:val="bottom"/>
            <w:hideMark/>
          </w:tcPr>
          <w:p w14:paraId="1A7BC5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18B030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6.569278</w:t>
            </w:r>
          </w:p>
        </w:tc>
        <w:tc>
          <w:tcPr>
            <w:tcW w:w="949" w:type="pct"/>
            <w:tcBorders>
              <w:top w:val="nil"/>
              <w:left w:val="nil"/>
              <w:bottom w:val="single" w:sz="4" w:space="0" w:color="000000"/>
              <w:right w:val="single" w:sz="4" w:space="0" w:color="000000"/>
            </w:tcBorders>
            <w:shd w:val="clear" w:color="000000" w:fill="FFFFFF"/>
            <w:vAlign w:val="bottom"/>
            <w:hideMark/>
          </w:tcPr>
          <w:p w14:paraId="3A32D8D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0.152224</w:t>
            </w:r>
          </w:p>
        </w:tc>
      </w:tr>
      <w:tr w:rsidR="00692543" w:rsidRPr="00692543" w14:paraId="20924B5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90DA0C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ТК1f.1_5536</w:t>
            </w:r>
          </w:p>
        </w:tc>
        <w:tc>
          <w:tcPr>
            <w:tcW w:w="861" w:type="pct"/>
            <w:tcBorders>
              <w:top w:val="nil"/>
              <w:left w:val="nil"/>
              <w:bottom w:val="single" w:sz="4" w:space="0" w:color="000000"/>
              <w:right w:val="single" w:sz="4" w:space="0" w:color="000000"/>
            </w:tcBorders>
            <w:shd w:val="clear" w:color="000000" w:fill="FFFFFF"/>
            <w:vAlign w:val="bottom"/>
            <w:hideMark/>
          </w:tcPr>
          <w:p w14:paraId="3ADD2AE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ТК1g_1240</w:t>
            </w:r>
          </w:p>
        </w:tc>
        <w:tc>
          <w:tcPr>
            <w:tcW w:w="544" w:type="pct"/>
            <w:tcBorders>
              <w:top w:val="nil"/>
              <w:left w:val="nil"/>
              <w:bottom w:val="single" w:sz="4" w:space="0" w:color="000000"/>
              <w:right w:val="single" w:sz="4" w:space="0" w:color="000000"/>
            </w:tcBorders>
            <w:shd w:val="clear" w:color="000000" w:fill="FFFFFF"/>
            <w:vAlign w:val="bottom"/>
            <w:hideMark/>
          </w:tcPr>
          <w:p w14:paraId="51C31C5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297</w:t>
            </w:r>
          </w:p>
        </w:tc>
        <w:tc>
          <w:tcPr>
            <w:tcW w:w="837" w:type="pct"/>
            <w:tcBorders>
              <w:top w:val="nil"/>
              <w:left w:val="nil"/>
              <w:bottom w:val="single" w:sz="4" w:space="0" w:color="000000"/>
              <w:right w:val="single" w:sz="4" w:space="0" w:color="000000"/>
            </w:tcBorders>
            <w:shd w:val="clear" w:color="000000" w:fill="FFFFFF"/>
            <w:vAlign w:val="bottom"/>
            <w:hideMark/>
          </w:tcPr>
          <w:p w14:paraId="4522C8D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000000" w:fill="FFFFFF"/>
            <w:vAlign w:val="bottom"/>
            <w:hideMark/>
          </w:tcPr>
          <w:p w14:paraId="79B732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6.569312</w:t>
            </w:r>
          </w:p>
        </w:tc>
        <w:tc>
          <w:tcPr>
            <w:tcW w:w="949" w:type="pct"/>
            <w:tcBorders>
              <w:top w:val="nil"/>
              <w:left w:val="nil"/>
              <w:bottom w:val="single" w:sz="4" w:space="0" w:color="000000"/>
              <w:right w:val="single" w:sz="4" w:space="0" w:color="000000"/>
            </w:tcBorders>
            <w:shd w:val="clear" w:color="000000" w:fill="FFFFFF"/>
            <w:vAlign w:val="bottom"/>
            <w:hideMark/>
          </w:tcPr>
          <w:p w14:paraId="041479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0.152223</w:t>
            </w:r>
          </w:p>
        </w:tc>
      </w:tr>
    </w:tbl>
    <w:p w14:paraId="7086D815" w14:textId="1E678669" w:rsidR="00692543" w:rsidRDefault="00692543" w:rsidP="00425CF6">
      <w:pPr>
        <w:pStyle w:val="afffffff7"/>
      </w:pPr>
    </w:p>
    <w:p w14:paraId="049C3454" w14:textId="7790273F" w:rsidR="00A533C7" w:rsidRDefault="00A533C7" w:rsidP="00425CF6">
      <w:pPr>
        <w:pStyle w:val="afffffff7"/>
      </w:pPr>
    </w:p>
    <w:p w14:paraId="703E8695" w14:textId="29BDF525" w:rsidR="00A533C7" w:rsidRDefault="00A533C7" w:rsidP="00425CF6">
      <w:pPr>
        <w:pStyle w:val="afffffff7"/>
      </w:pPr>
    </w:p>
    <w:p w14:paraId="77725F62" w14:textId="77777777" w:rsidR="00A533C7" w:rsidRPr="00425CF6" w:rsidRDefault="00A533C7" w:rsidP="00425CF6">
      <w:pPr>
        <w:pStyle w:val="afffffff7"/>
      </w:pPr>
    </w:p>
    <w:p w14:paraId="137FA18D" w14:textId="4F7A36E9"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13</w:t>
      </w:r>
      <w:r w:rsidRPr="00425CF6">
        <w:rPr>
          <w:noProof/>
        </w:rPr>
        <w:fldChar w:fldCharType="end"/>
      </w:r>
      <w:r w:rsidRPr="00425CF6">
        <w:t xml:space="preserve"> Расчетное время восстановления участков тепловой сети </w:t>
      </w:r>
      <w:r>
        <w:t>котельной</w:t>
      </w:r>
      <w:r w:rsidRPr="00425CF6">
        <w:t xml:space="preserve"> «</w:t>
      </w:r>
      <w:r>
        <w:t>УК 272/5</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3DCAB445"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BF0F20"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63B433E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13376F9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50C0014A" w14:textId="77777777" w:rsidR="00692543" w:rsidRPr="00692543" w:rsidRDefault="00692543" w:rsidP="00692543">
            <w:pPr>
              <w:widowControl/>
              <w:ind w:firstLine="0"/>
              <w:jc w:val="center"/>
              <w:rPr>
                <w:rFonts w:eastAsia="Times New Roman" w:cs="Times New Roman"/>
                <w:b/>
                <w:bCs/>
                <w:color w:val="000000"/>
                <w:sz w:val="20"/>
                <w:szCs w:val="20"/>
                <w:lang w:eastAsia="ru-RU"/>
              </w:rPr>
            </w:pPr>
            <w:proofErr w:type="spellStart"/>
            <w:r w:rsidRPr="00692543">
              <w:rPr>
                <w:rFonts w:eastAsia="Times New Roman" w:cs="Times New Roman"/>
                <w:b/>
                <w:bCs/>
                <w:color w:val="000000"/>
                <w:sz w:val="20"/>
                <w:szCs w:val="20"/>
                <w:lang w:eastAsia="ru-RU"/>
              </w:rPr>
              <w:t>Внутpенний</w:t>
            </w:r>
            <w:proofErr w:type="spellEnd"/>
            <w:r w:rsidRPr="00692543">
              <w:rPr>
                <w:rFonts w:eastAsia="Times New Roman" w:cs="Times New Roman"/>
                <w:b/>
                <w:bCs/>
                <w:color w:val="000000"/>
                <w:sz w:val="20"/>
                <w:szCs w:val="20"/>
                <w:lang w:eastAsia="ru-RU"/>
              </w:rPr>
              <w:t xml:space="preserve"> </w:t>
            </w:r>
            <w:proofErr w:type="spellStart"/>
            <w:r w:rsidRPr="00692543">
              <w:rPr>
                <w:rFonts w:eastAsia="Times New Roman" w:cs="Times New Roman"/>
                <w:b/>
                <w:bCs/>
                <w:color w:val="000000"/>
                <w:sz w:val="20"/>
                <w:szCs w:val="20"/>
                <w:lang w:eastAsia="ru-RU"/>
              </w:rPr>
              <w:t>диаметp</w:t>
            </w:r>
            <w:proofErr w:type="spellEnd"/>
            <w:r w:rsidRPr="00692543">
              <w:rPr>
                <w:rFonts w:eastAsia="Times New Roman" w:cs="Times New Roman"/>
                <w:b/>
                <w:bCs/>
                <w:color w:val="000000"/>
                <w:sz w:val="20"/>
                <w:szCs w:val="20"/>
                <w:lang w:eastAsia="ru-RU"/>
              </w:rPr>
              <w:t xml:space="preserve"> подающего </w:t>
            </w:r>
            <w:proofErr w:type="spellStart"/>
            <w:r w:rsidRPr="00692543">
              <w:rPr>
                <w:rFonts w:eastAsia="Times New Roman" w:cs="Times New Roman"/>
                <w:b/>
                <w:bCs/>
                <w:color w:val="000000"/>
                <w:sz w:val="20"/>
                <w:szCs w:val="20"/>
                <w:lang w:eastAsia="ru-RU"/>
              </w:rPr>
              <w:t>тpубопpовода</w:t>
            </w:r>
            <w:proofErr w:type="spellEnd"/>
            <w:r w:rsidRPr="00692543">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688811E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4723A701"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1FF0EDB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auto" w:fill="auto"/>
            <w:vAlign w:val="bottom"/>
            <w:hideMark/>
          </w:tcPr>
          <w:p w14:paraId="24728BE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«УК272/5»</w:t>
            </w:r>
          </w:p>
        </w:tc>
        <w:tc>
          <w:tcPr>
            <w:tcW w:w="861" w:type="pct"/>
            <w:tcBorders>
              <w:top w:val="nil"/>
              <w:left w:val="nil"/>
              <w:bottom w:val="single" w:sz="4" w:space="0" w:color="000000"/>
              <w:right w:val="single" w:sz="4" w:space="0" w:color="000000"/>
            </w:tcBorders>
            <w:shd w:val="clear" w:color="auto" w:fill="auto"/>
            <w:vAlign w:val="bottom"/>
            <w:hideMark/>
          </w:tcPr>
          <w:p w14:paraId="596E697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ТК-4_2435</w:t>
            </w:r>
          </w:p>
        </w:tc>
        <w:tc>
          <w:tcPr>
            <w:tcW w:w="544" w:type="pct"/>
            <w:tcBorders>
              <w:top w:val="nil"/>
              <w:left w:val="nil"/>
              <w:bottom w:val="single" w:sz="4" w:space="0" w:color="000000"/>
              <w:right w:val="single" w:sz="4" w:space="0" w:color="000000"/>
            </w:tcBorders>
            <w:shd w:val="clear" w:color="auto" w:fill="auto"/>
            <w:vAlign w:val="bottom"/>
            <w:hideMark/>
          </w:tcPr>
          <w:p w14:paraId="7BD11C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315.85</w:t>
            </w:r>
          </w:p>
        </w:tc>
        <w:tc>
          <w:tcPr>
            <w:tcW w:w="837" w:type="pct"/>
            <w:tcBorders>
              <w:top w:val="nil"/>
              <w:left w:val="nil"/>
              <w:bottom w:val="single" w:sz="4" w:space="0" w:color="000000"/>
              <w:right w:val="single" w:sz="4" w:space="0" w:color="000000"/>
            </w:tcBorders>
            <w:shd w:val="clear" w:color="auto" w:fill="auto"/>
            <w:vAlign w:val="bottom"/>
            <w:hideMark/>
          </w:tcPr>
          <w:p w14:paraId="2031CBC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auto" w:fill="auto"/>
            <w:vAlign w:val="bottom"/>
            <w:hideMark/>
          </w:tcPr>
          <w:p w14:paraId="6E8AD30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6.54214</w:t>
            </w:r>
          </w:p>
        </w:tc>
        <w:tc>
          <w:tcPr>
            <w:tcW w:w="949" w:type="pct"/>
            <w:tcBorders>
              <w:top w:val="nil"/>
              <w:left w:val="nil"/>
              <w:bottom w:val="single" w:sz="4" w:space="0" w:color="000000"/>
              <w:right w:val="single" w:sz="4" w:space="0" w:color="000000"/>
            </w:tcBorders>
            <w:shd w:val="clear" w:color="auto" w:fill="auto"/>
            <w:vAlign w:val="bottom"/>
            <w:hideMark/>
          </w:tcPr>
          <w:p w14:paraId="5ECE005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0.152855</w:t>
            </w:r>
          </w:p>
        </w:tc>
      </w:tr>
      <w:tr w:rsidR="00692543" w:rsidRPr="00692543" w14:paraId="55201FF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auto" w:fill="auto"/>
            <w:vAlign w:val="bottom"/>
            <w:hideMark/>
          </w:tcPr>
          <w:p w14:paraId="78DD52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ТК-4_2435</w:t>
            </w:r>
          </w:p>
        </w:tc>
        <w:tc>
          <w:tcPr>
            <w:tcW w:w="861" w:type="pct"/>
            <w:tcBorders>
              <w:top w:val="nil"/>
              <w:left w:val="nil"/>
              <w:bottom w:val="single" w:sz="4" w:space="0" w:color="000000"/>
              <w:right w:val="single" w:sz="4" w:space="0" w:color="000000"/>
            </w:tcBorders>
            <w:shd w:val="clear" w:color="auto" w:fill="auto"/>
            <w:vAlign w:val="bottom"/>
            <w:hideMark/>
          </w:tcPr>
          <w:p w14:paraId="5DB15AC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Насосная_2444</w:t>
            </w:r>
          </w:p>
        </w:tc>
        <w:tc>
          <w:tcPr>
            <w:tcW w:w="544" w:type="pct"/>
            <w:tcBorders>
              <w:top w:val="nil"/>
              <w:left w:val="nil"/>
              <w:bottom w:val="single" w:sz="4" w:space="0" w:color="000000"/>
              <w:right w:val="single" w:sz="4" w:space="0" w:color="000000"/>
            </w:tcBorders>
            <w:shd w:val="clear" w:color="auto" w:fill="auto"/>
            <w:vAlign w:val="bottom"/>
            <w:hideMark/>
          </w:tcPr>
          <w:p w14:paraId="77F52D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289.23</w:t>
            </w:r>
          </w:p>
        </w:tc>
        <w:tc>
          <w:tcPr>
            <w:tcW w:w="837" w:type="pct"/>
            <w:tcBorders>
              <w:top w:val="nil"/>
              <w:left w:val="nil"/>
              <w:bottom w:val="single" w:sz="4" w:space="0" w:color="000000"/>
              <w:right w:val="single" w:sz="4" w:space="0" w:color="000000"/>
            </w:tcBorders>
            <w:shd w:val="clear" w:color="auto" w:fill="auto"/>
            <w:vAlign w:val="bottom"/>
            <w:hideMark/>
          </w:tcPr>
          <w:p w14:paraId="13E0AA0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w:t>
            </w:r>
          </w:p>
        </w:tc>
        <w:tc>
          <w:tcPr>
            <w:tcW w:w="949" w:type="pct"/>
            <w:tcBorders>
              <w:top w:val="nil"/>
              <w:left w:val="nil"/>
              <w:bottom w:val="single" w:sz="4" w:space="0" w:color="000000"/>
              <w:right w:val="single" w:sz="4" w:space="0" w:color="000000"/>
            </w:tcBorders>
            <w:shd w:val="clear" w:color="auto" w:fill="auto"/>
            <w:vAlign w:val="bottom"/>
            <w:hideMark/>
          </w:tcPr>
          <w:p w14:paraId="6EAC934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6.54214</w:t>
            </w:r>
          </w:p>
        </w:tc>
        <w:tc>
          <w:tcPr>
            <w:tcW w:w="949" w:type="pct"/>
            <w:tcBorders>
              <w:top w:val="nil"/>
              <w:left w:val="nil"/>
              <w:bottom w:val="single" w:sz="4" w:space="0" w:color="000000"/>
              <w:right w:val="single" w:sz="4" w:space="0" w:color="000000"/>
            </w:tcBorders>
            <w:shd w:val="clear" w:color="auto" w:fill="auto"/>
            <w:vAlign w:val="bottom"/>
            <w:hideMark/>
          </w:tcPr>
          <w:p w14:paraId="6D9A579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0.152855</w:t>
            </w:r>
          </w:p>
        </w:tc>
      </w:tr>
    </w:tbl>
    <w:p w14:paraId="1E9965DC" w14:textId="77777777" w:rsidR="00692543" w:rsidRPr="00425CF6" w:rsidRDefault="00692543" w:rsidP="00425CF6">
      <w:pPr>
        <w:pStyle w:val="afffffff7"/>
      </w:pPr>
    </w:p>
    <w:p w14:paraId="22656A81" w14:textId="0F2CCEA9"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14</w:t>
      </w:r>
      <w:r w:rsidRPr="00425CF6">
        <w:rPr>
          <w:noProof/>
        </w:rPr>
        <w:fldChar w:fldCharType="end"/>
      </w:r>
      <w:r w:rsidRPr="00425CF6">
        <w:t xml:space="preserve"> Расчетное время восстановления участков тепловой сети </w:t>
      </w:r>
      <w:r>
        <w:t xml:space="preserve">котельной ОА </w:t>
      </w:r>
      <w:r w:rsidRPr="00425CF6">
        <w:t>«</w:t>
      </w:r>
      <w:proofErr w:type="spellStart"/>
      <w:r>
        <w:t>Ируктскнефтепродукт</w:t>
      </w:r>
      <w:proofErr w:type="spellEnd"/>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36590B14"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CB921C"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18B10C93"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5B3C130E"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2AB3EE02" w14:textId="77777777" w:rsidR="00692543" w:rsidRPr="00692543" w:rsidRDefault="00692543" w:rsidP="00692543">
            <w:pPr>
              <w:widowControl/>
              <w:ind w:firstLine="0"/>
              <w:jc w:val="center"/>
              <w:rPr>
                <w:rFonts w:eastAsia="Times New Roman" w:cs="Times New Roman"/>
                <w:b/>
                <w:bCs/>
                <w:color w:val="000000"/>
                <w:sz w:val="20"/>
                <w:szCs w:val="20"/>
                <w:lang w:eastAsia="ru-RU"/>
              </w:rPr>
            </w:pPr>
            <w:proofErr w:type="spellStart"/>
            <w:r w:rsidRPr="00692543">
              <w:rPr>
                <w:rFonts w:eastAsia="Times New Roman" w:cs="Times New Roman"/>
                <w:b/>
                <w:bCs/>
                <w:color w:val="000000"/>
                <w:sz w:val="20"/>
                <w:szCs w:val="20"/>
                <w:lang w:eastAsia="ru-RU"/>
              </w:rPr>
              <w:t>Внутpенний</w:t>
            </w:r>
            <w:proofErr w:type="spellEnd"/>
            <w:r w:rsidRPr="00692543">
              <w:rPr>
                <w:rFonts w:eastAsia="Times New Roman" w:cs="Times New Roman"/>
                <w:b/>
                <w:bCs/>
                <w:color w:val="000000"/>
                <w:sz w:val="20"/>
                <w:szCs w:val="20"/>
                <w:lang w:eastAsia="ru-RU"/>
              </w:rPr>
              <w:t xml:space="preserve"> </w:t>
            </w:r>
            <w:proofErr w:type="spellStart"/>
            <w:r w:rsidRPr="00692543">
              <w:rPr>
                <w:rFonts w:eastAsia="Times New Roman" w:cs="Times New Roman"/>
                <w:b/>
                <w:bCs/>
                <w:color w:val="000000"/>
                <w:sz w:val="20"/>
                <w:szCs w:val="20"/>
                <w:lang w:eastAsia="ru-RU"/>
              </w:rPr>
              <w:t>диаметp</w:t>
            </w:r>
            <w:proofErr w:type="spellEnd"/>
            <w:r w:rsidRPr="00692543">
              <w:rPr>
                <w:rFonts w:eastAsia="Times New Roman" w:cs="Times New Roman"/>
                <w:b/>
                <w:bCs/>
                <w:color w:val="000000"/>
                <w:sz w:val="20"/>
                <w:szCs w:val="20"/>
                <w:lang w:eastAsia="ru-RU"/>
              </w:rPr>
              <w:t xml:space="preserve"> подающего </w:t>
            </w:r>
            <w:proofErr w:type="spellStart"/>
            <w:r w:rsidRPr="00692543">
              <w:rPr>
                <w:rFonts w:eastAsia="Times New Roman" w:cs="Times New Roman"/>
                <w:b/>
                <w:bCs/>
                <w:color w:val="000000"/>
                <w:sz w:val="20"/>
                <w:szCs w:val="20"/>
                <w:lang w:eastAsia="ru-RU"/>
              </w:rPr>
              <w:t>тpубопpовода</w:t>
            </w:r>
            <w:proofErr w:type="spellEnd"/>
            <w:r w:rsidRPr="00692543">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4F787BA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C2C9B9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7224BBB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10ACC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ТК-14_3468</w:t>
            </w:r>
          </w:p>
        </w:tc>
        <w:tc>
          <w:tcPr>
            <w:tcW w:w="861" w:type="pct"/>
            <w:tcBorders>
              <w:top w:val="nil"/>
              <w:left w:val="nil"/>
              <w:bottom w:val="single" w:sz="4" w:space="0" w:color="000000"/>
              <w:right w:val="single" w:sz="4" w:space="0" w:color="000000"/>
            </w:tcBorders>
            <w:shd w:val="clear" w:color="000000" w:fill="FFFFFF"/>
            <w:vAlign w:val="bottom"/>
            <w:hideMark/>
          </w:tcPr>
          <w:p w14:paraId="664E09C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ПНС-2п_5944</w:t>
            </w:r>
          </w:p>
        </w:tc>
        <w:tc>
          <w:tcPr>
            <w:tcW w:w="544" w:type="pct"/>
            <w:tcBorders>
              <w:top w:val="nil"/>
              <w:left w:val="nil"/>
              <w:bottom w:val="single" w:sz="4" w:space="0" w:color="000000"/>
              <w:right w:val="single" w:sz="4" w:space="0" w:color="000000"/>
            </w:tcBorders>
            <w:shd w:val="clear" w:color="000000" w:fill="FFFFFF"/>
            <w:vAlign w:val="bottom"/>
            <w:hideMark/>
          </w:tcPr>
          <w:p w14:paraId="5ADA38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w:t>
            </w:r>
          </w:p>
        </w:tc>
        <w:tc>
          <w:tcPr>
            <w:tcW w:w="837" w:type="pct"/>
            <w:tcBorders>
              <w:top w:val="nil"/>
              <w:left w:val="nil"/>
              <w:bottom w:val="single" w:sz="4" w:space="0" w:color="000000"/>
              <w:right w:val="single" w:sz="4" w:space="0" w:color="000000"/>
            </w:tcBorders>
            <w:shd w:val="clear" w:color="000000" w:fill="FFFFFF"/>
            <w:vAlign w:val="bottom"/>
            <w:hideMark/>
          </w:tcPr>
          <w:p w14:paraId="00AC5C4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1BCD1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73C546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06523665"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64284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ТК-17_4558</w:t>
            </w:r>
          </w:p>
        </w:tc>
        <w:tc>
          <w:tcPr>
            <w:tcW w:w="861" w:type="pct"/>
            <w:tcBorders>
              <w:top w:val="nil"/>
              <w:left w:val="nil"/>
              <w:bottom w:val="single" w:sz="4" w:space="0" w:color="000000"/>
              <w:right w:val="single" w:sz="4" w:space="0" w:color="000000"/>
            </w:tcBorders>
            <w:shd w:val="clear" w:color="000000" w:fill="FFFFFF"/>
            <w:vAlign w:val="bottom"/>
            <w:hideMark/>
          </w:tcPr>
          <w:p w14:paraId="40D454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ТК-16_6740</w:t>
            </w:r>
          </w:p>
        </w:tc>
        <w:tc>
          <w:tcPr>
            <w:tcW w:w="544" w:type="pct"/>
            <w:tcBorders>
              <w:top w:val="nil"/>
              <w:left w:val="nil"/>
              <w:bottom w:val="single" w:sz="4" w:space="0" w:color="000000"/>
              <w:right w:val="single" w:sz="4" w:space="0" w:color="000000"/>
            </w:tcBorders>
            <w:shd w:val="clear" w:color="000000" w:fill="FFFFFF"/>
            <w:vAlign w:val="bottom"/>
            <w:hideMark/>
          </w:tcPr>
          <w:p w14:paraId="2CB9F9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37</w:t>
            </w:r>
          </w:p>
        </w:tc>
        <w:tc>
          <w:tcPr>
            <w:tcW w:w="837" w:type="pct"/>
            <w:tcBorders>
              <w:top w:val="nil"/>
              <w:left w:val="nil"/>
              <w:bottom w:val="single" w:sz="4" w:space="0" w:color="000000"/>
              <w:right w:val="single" w:sz="4" w:space="0" w:color="000000"/>
            </w:tcBorders>
            <w:shd w:val="clear" w:color="000000" w:fill="FFFFFF"/>
            <w:vAlign w:val="bottom"/>
            <w:hideMark/>
          </w:tcPr>
          <w:p w14:paraId="759655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26752D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0E2C2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A7CB5A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AFD7D3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ТК-9_3464</w:t>
            </w:r>
          </w:p>
        </w:tc>
        <w:tc>
          <w:tcPr>
            <w:tcW w:w="861" w:type="pct"/>
            <w:tcBorders>
              <w:top w:val="nil"/>
              <w:left w:val="nil"/>
              <w:bottom w:val="single" w:sz="4" w:space="0" w:color="000000"/>
              <w:right w:val="single" w:sz="4" w:space="0" w:color="000000"/>
            </w:tcBorders>
            <w:shd w:val="clear" w:color="000000" w:fill="FFFFFF"/>
            <w:vAlign w:val="bottom"/>
            <w:hideMark/>
          </w:tcPr>
          <w:p w14:paraId="09BA37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ТК-8.1_5705</w:t>
            </w:r>
          </w:p>
        </w:tc>
        <w:tc>
          <w:tcPr>
            <w:tcW w:w="544" w:type="pct"/>
            <w:tcBorders>
              <w:top w:val="nil"/>
              <w:left w:val="nil"/>
              <w:bottom w:val="single" w:sz="4" w:space="0" w:color="000000"/>
              <w:right w:val="single" w:sz="4" w:space="0" w:color="000000"/>
            </w:tcBorders>
            <w:shd w:val="clear" w:color="000000" w:fill="FFFFFF"/>
            <w:vAlign w:val="bottom"/>
            <w:hideMark/>
          </w:tcPr>
          <w:p w14:paraId="47F58E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44</w:t>
            </w:r>
          </w:p>
        </w:tc>
        <w:tc>
          <w:tcPr>
            <w:tcW w:w="837" w:type="pct"/>
            <w:tcBorders>
              <w:top w:val="nil"/>
              <w:left w:val="nil"/>
              <w:bottom w:val="single" w:sz="4" w:space="0" w:color="000000"/>
              <w:right w:val="single" w:sz="4" w:space="0" w:color="000000"/>
            </w:tcBorders>
            <w:shd w:val="clear" w:color="000000" w:fill="FFFFFF"/>
            <w:vAlign w:val="bottom"/>
            <w:hideMark/>
          </w:tcPr>
          <w:p w14:paraId="326500F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13DFB47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81C23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7FBD154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D50B90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ПНС-2п_5944</w:t>
            </w:r>
          </w:p>
        </w:tc>
        <w:tc>
          <w:tcPr>
            <w:tcW w:w="861" w:type="pct"/>
            <w:tcBorders>
              <w:top w:val="nil"/>
              <w:left w:val="nil"/>
              <w:bottom w:val="single" w:sz="4" w:space="0" w:color="000000"/>
              <w:right w:val="single" w:sz="4" w:space="0" w:color="000000"/>
            </w:tcBorders>
            <w:shd w:val="clear" w:color="000000" w:fill="FFFFFF"/>
            <w:vAlign w:val="bottom"/>
            <w:hideMark/>
          </w:tcPr>
          <w:p w14:paraId="7CD63B3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ТК-9.2_5709</w:t>
            </w:r>
          </w:p>
        </w:tc>
        <w:tc>
          <w:tcPr>
            <w:tcW w:w="544" w:type="pct"/>
            <w:tcBorders>
              <w:top w:val="nil"/>
              <w:left w:val="nil"/>
              <w:bottom w:val="single" w:sz="4" w:space="0" w:color="000000"/>
              <w:right w:val="single" w:sz="4" w:space="0" w:color="000000"/>
            </w:tcBorders>
            <w:shd w:val="clear" w:color="000000" w:fill="FFFFFF"/>
            <w:vAlign w:val="bottom"/>
            <w:hideMark/>
          </w:tcPr>
          <w:p w14:paraId="41A9D3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2B18CE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9EDCB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42A2EF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E2D764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3E690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ТК-3_3425</w:t>
            </w:r>
          </w:p>
        </w:tc>
        <w:tc>
          <w:tcPr>
            <w:tcW w:w="861" w:type="pct"/>
            <w:tcBorders>
              <w:top w:val="nil"/>
              <w:left w:val="nil"/>
              <w:bottom w:val="single" w:sz="4" w:space="0" w:color="000000"/>
              <w:right w:val="single" w:sz="4" w:space="0" w:color="000000"/>
            </w:tcBorders>
            <w:shd w:val="clear" w:color="000000" w:fill="FFFFFF"/>
            <w:vAlign w:val="bottom"/>
            <w:hideMark/>
          </w:tcPr>
          <w:p w14:paraId="0F37BA8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ТК-1_3419</w:t>
            </w:r>
          </w:p>
        </w:tc>
        <w:tc>
          <w:tcPr>
            <w:tcW w:w="544" w:type="pct"/>
            <w:tcBorders>
              <w:top w:val="nil"/>
              <w:left w:val="nil"/>
              <w:bottom w:val="single" w:sz="4" w:space="0" w:color="000000"/>
              <w:right w:val="single" w:sz="4" w:space="0" w:color="000000"/>
            </w:tcBorders>
            <w:shd w:val="clear" w:color="000000" w:fill="FFFFFF"/>
            <w:vAlign w:val="bottom"/>
            <w:hideMark/>
          </w:tcPr>
          <w:p w14:paraId="67FC26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w:t>
            </w:r>
          </w:p>
        </w:tc>
        <w:tc>
          <w:tcPr>
            <w:tcW w:w="837" w:type="pct"/>
            <w:tcBorders>
              <w:top w:val="nil"/>
              <w:left w:val="nil"/>
              <w:bottom w:val="single" w:sz="4" w:space="0" w:color="000000"/>
              <w:right w:val="single" w:sz="4" w:space="0" w:color="000000"/>
            </w:tcBorders>
            <w:shd w:val="clear" w:color="000000" w:fill="FFFFFF"/>
            <w:vAlign w:val="bottom"/>
            <w:hideMark/>
          </w:tcPr>
          <w:p w14:paraId="4F51C20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03656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FA1D32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62EF24E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11F49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ТК-38(59)_4665</w:t>
            </w:r>
          </w:p>
        </w:tc>
        <w:tc>
          <w:tcPr>
            <w:tcW w:w="861" w:type="pct"/>
            <w:tcBorders>
              <w:top w:val="nil"/>
              <w:left w:val="nil"/>
              <w:bottom w:val="single" w:sz="4" w:space="0" w:color="000000"/>
              <w:right w:val="single" w:sz="4" w:space="0" w:color="000000"/>
            </w:tcBorders>
            <w:shd w:val="clear" w:color="000000" w:fill="FFFFFF"/>
            <w:vAlign w:val="bottom"/>
            <w:hideMark/>
          </w:tcPr>
          <w:p w14:paraId="584527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ТК-34_4672</w:t>
            </w:r>
          </w:p>
        </w:tc>
        <w:tc>
          <w:tcPr>
            <w:tcW w:w="544" w:type="pct"/>
            <w:tcBorders>
              <w:top w:val="nil"/>
              <w:left w:val="nil"/>
              <w:bottom w:val="single" w:sz="4" w:space="0" w:color="000000"/>
              <w:right w:val="single" w:sz="4" w:space="0" w:color="000000"/>
            </w:tcBorders>
            <w:shd w:val="clear" w:color="000000" w:fill="FFFFFF"/>
            <w:vAlign w:val="bottom"/>
            <w:hideMark/>
          </w:tcPr>
          <w:p w14:paraId="7007EE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50</w:t>
            </w:r>
          </w:p>
        </w:tc>
        <w:tc>
          <w:tcPr>
            <w:tcW w:w="837" w:type="pct"/>
            <w:tcBorders>
              <w:top w:val="nil"/>
              <w:left w:val="nil"/>
              <w:bottom w:val="single" w:sz="4" w:space="0" w:color="000000"/>
              <w:right w:val="single" w:sz="4" w:space="0" w:color="000000"/>
            </w:tcBorders>
            <w:shd w:val="clear" w:color="000000" w:fill="FFFFFF"/>
            <w:vAlign w:val="bottom"/>
            <w:hideMark/>
          </w:tcPr>
          <w:p w14:paraId="7B48138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3172441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07ABBFF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308211A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B671C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ТК-34_4672</w:t>
            </w:r>
          </w:p>
        </w:tc>
        <w:tc>
          <w:tcPr>
            <w:tcW w:w="861" w:type="pct"/>
            <w:tcBorders>
              <w:top w:val="nil"/>
              <w:left w:val="nil"/>
              <w:bottom w:val="single" w:sz="4" w:space="0" w:color="000000"/>
              <w:right w:val="single" w:sz="4" w:space="0" w:color="000000"/>
            </w:tcBorders>
            <w:shd w:val="clear" w:color="000000" w:fill="FFFFFF"/>
            <w:vAlign w:val="bottom"/>
            <w:hideMark/>
          </w:tcPr>
          <w:p w14:paraId="0DB7037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ТК-33_4675</w:t>
            </w:r>
          </w:p>
        </w:tc>
        <w:tc>
          <w:tcPr>
            <w:tcW w:w="544" w:type="pct"/>
            <w:tcBorders>
              <w:top w:val="nil"/>
              <w:left w:val="nil"/>
              <w:bottom w:val="single" w:sz="4" w:space="0" w:color="000000"/>
              <w:right w:val="single" w:sz="4" w:space="0" w:color="000000"/>
            </w:tcBorders>
            <w:shd w:val="clear" w:color="000000" w:fill="FFFFFF"/>
            <w:vAlign w:val="bottom"/>
            <w:hideMark/>
          </w:tcPr>
          <w:p w14:paraId="410C6EC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1502A8E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2CB82DB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0BF288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4825F8E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8EC8C1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ТК-33_4675</w:t>
            </w:r>
          </w:p>
        </w:tc>
        <w:tc>
          <w:tcPr>
            <w:tcW w:w="861" w:type="pct"/>
            <w:tcBorders>
              <w:top w:val="nil"/>
              <w:left w:val="nil"/>
              <w:bottom w:val="single" w:sz="4" w:space="0" w:color="000000"/>
              <w:right w:val="single" w:sz="4" w:space="0" w:color="000000"/>
            </w:tcBorders>
            <w:shd w:val="clear" w:color="000000" w:fill="FFFFFF"/>
            <w:vAlign w:val="bottom"/>
            <w:hideMark/>
          </w:tcPr>
          <w:p w14:paraId="75C60B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ТК-32_4677</w:t>
            </w:r>
          </w:p>
        </w:tc>
        <w:tc>
          <w:tcPr>
            <w:tcW w:w="544" w:type="pct"/>
            <w:tcBorders>
              <w:top w:val="nil"/>
              <w:left w:val="nil"/>
              <w:bottom w:val="single" w:sz="4" w:space="0" w:color="000000"/>
              <w:right w:val="single" w:sz="4" w:space="0" w:color="000000"/>
            </w:tcBorders>
            <w:shd w:val="clear" w:color="000000" w:fill="FFFFFF"/>
            <w:vAlign w:val="bottom"/>
            <w:hideMark/>
          </w:tcPr>
          <w:p w14:paraId="49B2C34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69FA35C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1682F1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4E45F3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1987C74B"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3CB998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ТК-31_4681</w:t>
            </w:r>
          </w:p>
        </w:tc>
        <w:tc>
          <w:tcPr>
            <w:tcW w:w="861" w:type="pct"/>
            <w:tcBorders>
              <w:top w:val="nil"/>
              <w:left w:val="nil"/>
              <w:bottom w:val="single" w:sz="4" w:space="0" w:color="000000"/>
              <w:right w:val="single" w:sz="4" w:space="0" w:color="000000"/>
            </w:tcBorders>
            <w:shd w:val="clear" w:color="000000" w:fill="FFFFFF"/>
            <w:vAlign w:val="bottom"/>
            <w:hideMark/>
          </w:tcPr>
          <w:p w14:paraId="64CDAC6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ТК-30_4682</w:t>
            </w:r>
          </w:p>
        </w:tc>
        <w:tc>
          <w:tcPr>
            <w:tcW w:w="544" w:type="pct"/>
            <w:tcBorders>
              <w:top w:val="nil"/>
              <w:left w:val="nil"/>
              <w:bottom w:val="single" w:sz="4" w:space="0" w:color="000000"/>
              <w:right w:val="single" w:sz="4" w:space="0" w:color="000000"/>
            </w:tcBorders>
            <w:shd w:val="clear" w:color="000000" w:fill="FFFFFF"/>
            <w:vAlign w:val="bottom"/>
            <w:hideMark/>
          </w:tcPr>
          <w:p w14:paraId="415CD0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20B5B97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6D7ED8F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655ED9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05CB5F1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8F546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ТК-9.2_5709</w:t>
            </w:r>
          </w:p>
        </w:tc>
        <w:tc>
          <w:tcPr>
            <w:tcW w:w="861" w:type="pct"/>
            <w:tcBorders>
              <w:top w:val="nil"/>
              <w:left w:val="nil"/>
              <w:bottom w:val="single" w:sz="4" w:space="0" w:color="000000"/>
              <w:right w:val="single" w:sz="4" w:space="0" w:color="000000"/>
            </w:tcBorders>
            <w:shd w:val="clear" w:color="000000" w:fill="FFFFFF"/>
            <w:vAlign w:val="bottom"/>
            <w:hideMark/>
          </w:tcPr>
          <w:p w14:paraId="449087E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ТК-9.1_5707</w:t>
            </w:r>
          </w:p>
        </w:tc>
        <w:tc>
          <w:tcPr>
            <w:tcW w:w="544" w:type="pct"/>
            <w:tcBorders>
              <w:top w:val="nil"/>
              <w:left w:val="nil"/>
              <w:bottom w:val="single" w:sz="4" w:space="0" w:color="000000"/>
              <w:right w:val="single" w:sz="4" w:space="0" w:color="000000"/>
            </w:tcBorders>
            <w:shd w:val="clear" w:color="000000" w:fill="FFFFFF"/>
            <w:vAlign w:val="bottom"/>
            <w:hideMark/>
          </w:tcPr>
          <w:p w14:paraId="77BA84E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20</w:t>
            </w:r>
          </w:p>
        </w:tc>
        <w:tc>
          <w:tcPr>
            <w:tcW w:w="837" w:type="pct"/>
            <w:tcBorders>
              <w:top w:val="nil"/>
              <w:left w:val="nil"/>
              <w:bottom w:val="single" w:sz="4" w:space="0" w:color="000000"/>
              <w:right w:val="single" w:sz="4" w:space="0" w:color="000000"/>
            </w:tcBorders>
            <w:shd w:val="clear" w:color="000000" w:fill="FFFFFF"/>
            <w:vAlign w:val="bottom"/>
            <w:hideMark/>
          </w:tcPr>
          <w:p w14:paraId="498A7A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20874F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1F3ECA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2377917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60C090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УТ-ТК-57_5215</w:t>
            </w:r>
          </w:p>
        </w:tc>
        <w:tc>
          <w:tcPr>
            <w:tcW w:w="861" w:type="pct"/>
            <w:tcBorders>
              <w:top w:val="nil"/>
              <w:left w:val="nil"/>
              <w:bottom w:val="single" w:sz="4" w:space="0" w:color="000000"/>
              <w:right w:val="single" w:sz="4" w:space="0" w:color="000000"/>
            </w:tcBorders>
            <w:shd w:val="clear" w:color="000000" w:fill="FFFFFF"/>
            <w:vAlign w:val="bottom"/>
            <w:hideMark/>
          </w:tcPr>
          <w:p w14:paraId="76C3B5F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УТ-ТК-58_5217</w:t>
            </w:r>
          </w:p>
        </w:tc>
        <w:tc>
          <w:tcPr>
            <w:tcW w:w="544" w:type="pct"/>
            <w:tcBorders>
              <w:top w:val="nil"/>
              <w:left w:val="nil"/>
              <w:bottom w:val="single" w:sz="4" w:space="0" w:color="000000"/>
              <w:right w:val="single" w:sz="4" w:space="0" w:color="000000"/>
            </w:tcBorders>
            <w:shd w:val="clear" w:color="000000" w:fill="FFFFFF"/>
            <w:vAlign w:val="bottom"/>
            <w:hideMark/>
          </w:tcPr>
          <w:p w14:paraId="4D29950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22.85</w:t>
            </w:r>
          </w:p>
        </w:tc>
        <w:tc>
          <w:tcPr>
            <w:tcW w:w="837" w:type="pct"/>
            <w:tcBorders>
              <w:top w:val="nil"/>
              <w:left w:val="nil"/>
              <w:bottom w:val="single" w:sz="4" w:space="0" w:color="000000"/>
              <w:right w:val="single" w:sz="4" w:space="0" w:color="000000"/>
            </w:tcBorders>
            <w:shd w:val="clear" w:color="000000" w:fill="FFFFFF"/>
            <w:vAlign w:val="bottom"/>
            <w:hideMark/>
          </w:tcPr>
          <w:p w14:paraId="4F464F5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7DA2CF5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6.751108</w:t>
            </w:r>
          </w:p>
        </w:tc>
        <w:tc>
          <w:tcPr>
            <w:tcW w:w="949" w:type="pct"/>
            <w:tcBorders>
              <w:top w:val="nil"/>
              <w:left w:val="nil"/>
              <w:bottom w:val="single" w:sz="4" w:space="0" w:color="000000"/>
              <w:right w:val="single" w:sz="4" w:space="0" w:color="000000"/>
            </w:tcBorders>
            <w:shd w:val="clear" w:color="000000" w:fill="FFFFFF"/>
            <w:vAlign w:val="bottom"/>
            <w:hideMark/>
          </w:tcPr>
          <w:p w14:paraId="69F97E8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0.148124</w:t>
            </w:r>
          </w:p>
        </w:tc>
      </w:tr>
      <w:tr w:rsidR="00692543" w:rsidRPr="00692543" w14:paraId="6C993E7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D13E08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«Иркутск-Терминал»</w:t>
            </w:r>
          </w:p>
        </w:tc>
        <w:tc>
          <w:tcPr>
            <w:tcW w:w="861" w:type="pct"/>
            <w:tcBorders>
              <w:top w:val="nil"/>
              <w:left w:val="nil"/>
              <w:bottom w:val="single" w:sz="4" w:space="0" w:color="000000"/>
              <w:right w:val="single" w:sz="4" w:space="0" w:color="000000"/>
            </w:tcBorders>
            <w:shd w:val="clear" w:color="000000" w:fill="FFFFFF"/>
            <w:vAlign w:val="bottom"/>
            <w:hideMark/>
          </w:tcPr>
          <w:p w14:paraId="3E98E57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ЦТП</w:t>
            </w:r>
          </w:p>
        </w:tc>
        <w:tc>
          <w:tcPr>
            <w:tcW w:w="544" w:type="pct"/>
            <w:tcBorders>
              <w:top w:val="nil"/>
              <w:left w:val="nil"/>
              <w:bottom w:val="single" w:sz="4" w:space="0" w:color="000000"/>
              <w:right w:val="single" w:sz="4" w:space="0" w:color="000000"/>
            </w:tcBorders>
            <w:shd w:val="clear" w:color="000000" w:fill="FFFFFF"/>
            <w:vAlign w:val="bottom"/>
            <w:hideMark/>
          </w:tcPr>
          <w:p w14:paraId="0AA80B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w:t>
            </w:r>
          </w:p>
        </w:tc>
        <w:tc>
          <w:tcPr>
            <w:tcW w:w="837" w:type="pct"/>
            <w:tcBorders>
              <w:top w:val="nil"/>
              <w:left w:val="nil"/>
              <w:bottom w:val="single" w:sz="4" w:space="0" w:color="000000"/>
              <w:right w:val="single" w:sz="4" w:space="0" w:color="000000"/>
            </w:tcBorders>
            <w:shd w:val="clear" w:color="000000" w:fill="FFFFFF"/>
            <w:vAlign w:val="bottom"/>
            <w:hideMark/>
          </w:tcPr>
          <w:p w14:paraId="6BC6799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285971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13.755375</w:t>
            </w:r>
          </w:p>
        </w:tc>
        <w:tc>
          <w:tcPr>
            <w:tcW w:w="949" w:type="pct"/>
            <w:tcBorders>
              <w:top w:val="nil"/>
              <w:left w:val="nil"/>
              <w:bottom w:val="single" w:sz="4" w:space="0" w:color="000000"/>
              <w:right w:val="single" w:sz="4" w:space="0" w:color="000000"/>
            </w:tcBorders>
            <w:shd w:val="clear" w:color="000000" w:fill="FFFFFF"/>
            <w:vAlign w:val="bottom"/>
            <w:hideMark/>
          </w:tcPr>
          <w:p w14:paraId="0A54A70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0.072699</w:t>
            </w:r>
          </w:p>
        </w:tc>
      </w:tr>
      <w:tr w:rsidR="00692543" w:rsidRPr="00692543" w14:paraId="33FF53F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DFE43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ТК-53_4660</w:t>
            </w:r>
          </w:p>
        </w:tc>
        <w:tc>
          <w:tcPr>
            <w:tcW w:w="861" w:type="pct"/>
            <w:tcBorders>
              <w:top w:val="nil"/>
              <w:left w:val="nil"/>
              <w:bottom w:val="single" w:sz="4" w:space="0" w:color="000000"/>
              <w:right w:val="single" w:sz="4" w:space="0" w:color="000000"/>
            </w:tcBorders>
            <w:shd w:val="clear" w:color="000000" w:fill="FFFFFF"/>
            <w:vAlign w:val="bottom"/>
            <w:hideMark/>
          </w:tcPr>
          <w:p w14:paraId="2E718C4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ТК-57_4661</w:t>
            </w:r>
          </w:p>
        </w:tc>
        <w:tc>
          <w:tcPr>
            <w:tcW w:w="544" w:type="pct"/>
            <w:tcBorders>
              <w:top w:val="nil"/>
              <w:left w:val="nil"/>
              <w:bottom w:val="single" w:sz="4" w:space="0" w:color="000000"/>
              <w:right w:val="single" w:sz="4" w:space="0" w:color="000000"/>
            </w:tcBorders>
            <w:shd w:val="clear" w:color="000000" w:fill="FFFFFF"/>
            <w:vAlign w:val="bottom"/>
            <w:hideMark/>
          </w:tcPr>
          <w:p w14:paraId="551E56E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50</w:t>
            </w:r>
          </w:p>
        </w:tc>
        <w:tc>
          <w:tcPr>
            <w:tcW w:w="837" w:type="pct"/>
            <w:tcBorders>
              <w:top w:val="nil"/>
              <w:left w:val="nil"/>
              <w:bottom w:val="single" w:sz="4" w:space="0" w:color="000000"/>
              <w:right w:val="single" w:sz="4" w:space="0" w:color="000000"/>
            </w:tcBorders>
            <w:shd w:val="clear" w:color="000000" w:fill="FFFFFF"/>
            <w:vAlign w:val="bottom"/>
            <w:hideMark/>
          </w:tcPr>
          <w:p w14:paraId="07F8CC1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7A00BF9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09C3B4E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76471FC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545DD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ТК-57_4661</w:t>
            </w:r>
          </w:p>
        </w:tc>
        <w:tc>
          <w:tcPr>
            <w:tcW w:w="861" w:type="pct"/>
            <w:tcBorders>
              <w:top w:val="nil"/>
              <w:left w:val="nil"/>
              <w:bottom w:val="single" w:sz="4" w:space="0" w:color="000000"/>
              <w:right w:val="single" w:sz="4" w:space="0" w:color="000000"/>
            </w:tcBorders>
            <w:shd w:val="clear" w:color="000000" w:fill="FFFFFF"/>
            <w:vAlign w:val="bottom"/>
            <w:hideMark/>
          </w:tcPr>
          <w:p w14:paraId="444ED05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ТК-58_4663</w:t>
            </w:r>
          </w:p>
        </w:tc>
        <w:tc>
          <w:tcPr>
            <w:tcW w:w="544" w:type="pct"/>
            <w:tcBorders>
              <w:top w:val="nil"/>
              <w:left w:val="nil"/>
              <w:bottom w:val="single" w:sz="4" w:space="0" w:color="000000"/>
              <w:right w:val="single" w:sz="4" w:space="0" w:color="000000"/>
            </w:tcBorders>
            <w:shd w:val="clear" w:color="000000" w:fill="FFFFFF"/>
            <w:vAlign w:val="bottom"/>
            <w:hideMark/>
          </w:tcPr>
          <w:p w14:paraId="1E9A66F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25.13</w:t>
            </w:r>
          </w:p>
        </w:tc>
        <w:tc>
          <w:tcPr>
            <w:tcW w:w="837" w:type="pct"/>
            <w:tcBorders>
              <w:top w:val="nil"/>
              <w:left w:val="nil"/>
              <w:bottom w:val="single" w:sz="4" w:space="0" w:color="000000"/>
              <w:right w:val="single" w:sz="4" w:space="0" w:color="000000"/>
            </w:tcBorders>
            <w:shd w:val="clear" w:color="000000" w:fill="FFFFFF"/>
            <w:vAlign w:val="bottom"/>
            <w:hideMark/>
          </w:tcPr>
          <w:p w14:paraId="246D5D7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3747065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3ACA19A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6AD6A17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19A84F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ТК-58_4663</w:t>
            </w:r>
          </w:p>
        </w:tc>
        <w:tc>
          <w:tcPr>
            <w:tcW w:w="861" w:type="pct"/>
            <w:tcBorders>
              <w:top w:val="nil"/>
              <w:left w:val="nil"/>
              <w:bottom w:val="single" w:sz="4" w:space="0" w:color="000000"/>
              <w:right w:val="single" w:sz="4" w:space="0" w:color="000000"/>
            </w:tcBorders>
            <w:shd w:val="clear" w:color="000000" w:fill="FFFFFF"/>
            <w:vAlign w:val="bottom"/>
            <w:hideMark/>
          </w:tcPr>
          <w:p w14:paraId="3FEB946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ТК-38(59)_4665</w:t>
            </w:r>
          </w:p>
        </w:tc>
        <w:tc>
          <w:tcPr>
            <w:tcW w:w="544" w:type="pct"/>
            <w:tcBorders>
              <w:top w:val="nil"/>
              <w:left w:val="nil"/>
              <w:bottom w:val="single" w:sz="4" w:space="0" w:color="000000"/>
              <w:right w:val="single" w:sz="4" w:space="0" w:color="000000"/>
            </w:tcBorders>
            <w:shd w:val="clear" w:color="000000" w:fill="FFFFFF"/>
            <w:vAlign w:val="bottom"/>
            <w:hideMark/>
          </w:tcPr>
          <w:p w14:paraId="4BAA093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35</w:t>
            </w:r>
          </w:p>
        </w:tc>
        <w:tc>
          <w:tcPr>
            <w:tcW w:w="837" w:type="pct"/>
            <w:tcBorders>
              <w:top w:val="nil"/>
              <w:left w:val="nil"/>
              <w:bottom w:val="single" w:sz="4" w:space="0" w:color="000000"/>
              <w:right w:val="single" w:sz="4" w:space="0" w:color="000000"/>
            </w:tcBorders>
            <w:shd w:val="clear" w:color="000000" w:fill="FFFFFF"/>
            <w:vAlign w:val="bottom"/>
            <w:hideMark/>
          </w:tcPr>
          <w:p w14:paraId="55315B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3BBDA7C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75DAED8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6DC46B5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6FD3B3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ПНС"И-Т"</w:t>
            </w:r>
          </w:p>
        </w:tc>
        <w:tc>
          <w:tcPr>
            <w:tcW w:w="861" w:type="pct"/>
            <w:tcBorders>
              <w:top w:val="nil"/>
              <w:left w:val="nil"/>
              <w:bottom w:val="single" w:sz="4" w:space="0" w:color="000000"/>
              <w:right w:val="single" w:sz="4" w:space="0" w:color="000000"/>
            </w:tcBorders>
            <w:shd w:val="clear" w:color="000000" w:fill="FFFFFF"/>
            <w:vAlign w:val="bottom"/>
            <w:hideMark/>
          </w:tcPr>
          <w:p w14:paraId="7BD5262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ТК-53_4660</w:t>
            </w:r>
          </w:p>
        </w:tc>
        <w:tc>
          <w:tcPr>
            <w:tcW w:w="544" w:type="pct"/>
            <w:tcBorders>
              <w:top w:val="nil"/>
              <w:left w:val="nil"/>
              <w:bottom w:val="single" w:sz="4" w:space="0" w:color="000000"/>
              <w:right w:val="single" w:sz="4" w:space="0" w:color="000000"/>
            </w:tcBorders>
            <w:shd w:val="clear" w:color="000000" w:fill="FFFFFF"/>
            <w:vAlign w:val="bottom"/>
            <w:hideMark/>
          </w:tcPr>
          <w:p w14:paraId="3B25DEC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36E0DAC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0.35</w:t>
            </w:r>
          </w:p>
        </w:tc>
        <w:tc>
          <w:tcPr>
            <w:tcW w:w="949" w:type="pct"/>
            <w:tcBorders>
              <w:top w:val="nil"/>
              <w:left w:val="nil"/>
              <w:bottom w:val="single" w:sz="4" w:space="0" w:color="000000"/>
              <w:right w:val="single" w:sz="4" w:space="0" w:color="000000"/>
            </w:tcBorders>
            <w:shd w:val="clear" w:color="000000" w:fill="FFFFFF"/>
            <w:vAlign w:val="bottom"/>
            <w:hideMark/>
          </w:tcPr>
          <w:p w14:paraId="2FA89C2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19.835529</w:t>
            </w:r>
          </w:p>
        </w:tc>
        <w:tc>
          <w:tcPr>
            <w:tcW w:w="949" w:type="pct"/>
            <w:tcBorders>
              <w:top w:val="nil"/>
              <w:left w:val="nil"/>
              <w:bottom w:val="single" w:sz="4" w:space="0" w:color="000000"/>
              <w:right w:val="single" w:sz="4" w:space="0" w:color="000000"/>
            </w:tcBorders>
            <w:shd w:val="clear" w:color="000000" w:fill="FFFFFF"/>
            <w:vAlign w:val="bottom"/>
            <w:hideMark/>
          </w:tcPr>
          <w:p w14:paraId="727AD8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0.050415</w:t>
            </w:r>
          </w:p>
        </w:tc>
      </w:tr>
      <w:tr w:rsidR="00692543" w:rsidRPr="00692543" w14:paraId="24B2F301"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35815B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ТК-28_4690</w:t>
            </w:r>
          </w:p>
        </w:tc>
        <w:tc>
          <w:tcPr>
            <w:tcW w:w="861" w:type="pct"/>
            <w:tcBorders>
              <w:top w:val="nil"/>
              <w:left w:val="nil"/>
              <w:bottom w:val="single" w:sz="4" w:space="0" w:color="000000"/>
              <w:right w:val="single" w:sz="4" w:space="0" w:color="000000"/>
            </w:tcBorders>
            <w:shd w:val="clear" w:color="000000" w:fill="FFFFFF"/>
            <w:vAlign w:val="bottom"/>
            <w:hideMark/>
          </w:tcPr>
          <w:p w14:paraId="0546179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ТК-26_2818</w:t>
            </w:r>
          </w:p>
        </w:tc>
        <w:tc>
          <w:tcPr>
            <w:tcW w:w="544" w:type="pct"/>
            <w:tcBorders>
              <w:top w:val="nil"/>
              <w:left w:val="nil"/>
              <w:bottom w:val="single" w:sz="4" w:space="0" w:color="000000"/>
              <w:right w:val="single" w:sz="4" w:space="0" w:color="000000"/>
            </w:tcBorders>
            <w:shd w:val="clear" w:color="000000" w:fill="FFFFFF"/>
            <w:vAlign w:val="bottom"/>
            <w:hideMark/>
          </w:tcPr>
          <w:p w14:paraId="6D03332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w:t>
            </w:r>
          </w:p>
        </w:tc>
        <w:tc>
          <w:tcPr>
            <w:tcW w:w="837" w:type="pct"/>
            <w:tcBorders>
              <w:top w:val="nil"/>
              <w:left w:val="nil"/>
              <w:bottom w:val="single" w:sz="4" w:space="0" w:color="000000"/>
              <w:right w:val="single" w:sz="4" w:space="0" w:color="000000"/>
            </w:tcBorders>
            <w:shd w:val="clear" w:color="000000" w:fill="FFFFFF"/>
            <w:vAlign w:val="bottom"/>
            <w:hideMark/>
          </w:tcPr>
          <w:p w14:paraId="2ECF17D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E58D02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0360D8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1C89EDB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0212ED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ТК-29_4684</w:t>
            </w:r>
          </w:p>
        </w:tc>
        <w:tc>
          <w:tcPr>
            <w:tcW w:w="861" w:type="pct"/>
            <w:tcBorders>
              <w:top w:val="nil"/>
              <w:left w:val="nil"/>
              <w:bottom w:val="single" w:sz="4" w:space="0" w:color="000000"/>
              <w:right w:val="single" w:sz="4" w:space="0" w:color="000000"/>
            </w:tcBorders>
            <w:shd w:val="clear" w:color="000000" w:fill="FFFFFF"/>
            <w:vAlign w:val="bottom"/>
            <w:hideMark/>
          </w:tcPr>
          <w:p w14:paraId="140F319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ТК-28_4690</w:t>
            </w:r>
          </w:p>
        </w:tc>
        <w:tc>
          <w:tcPr>
            <w:tcW w:w="544" w:type="pct"/>
            <w:tcBorders>
              <w:top w:val="nil"/>
              <w:left w:val="nil"/>
              <w:bottom w:val="single" w:sz="4" w:space="0" w:color="000000"/>
              <w:right w:val="single" w:sz="4" w:space="0" w:color="000000"/>
            </w:tcBorders>
            <w:shd w:val="clear" w:color="000000" w:fill="FFFFFF"/>
            <w:vAlign w:val="bottom"/>
            <w:hideMark/>
          </w:tcPr>
          <w:p w14:paraId="25EE6A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80</w:t>
            </w:r>
          </w:p>
        </w:tc>
        <w:tc>
          <w:tcPr>
            <w:tcW w:w="837" w:type="pct"/>
            <w:tcBorders>
              <w:top w:val="nil"/>
              <w:left w:val="nil"/>
              <w:bottom w:val="single" w:sz="4" w:space="0" w:color="000000"/>
              <w:right w:val="single" w:sz="4" w:space="0" w:color="000000"/>
            </w:tcBorders>
            <w:shd w:val="clear" w:color="000000" w:fill="FFFFFF"/>
            <w:vAlign w:val="bottom"/>
            <w:hideMark/>
          </w:tcPr>
          <w:p w14:paraId="466E7C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538A8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5993F77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26995A5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27182F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ТК-32_4677</w:t>
            </w:r>
          </w:p>
        </w:tc>
        <w:tc>
          <w:tcPr>
            <w:tcW w:w="861" w:type="pct"/>
            <w:tcBorders>
              <w:top w:val="nil"/>
              <w:left w:val="nil"/>
              <w:bottom w:val="single" w:sz="4" w:space="0" w:color="000000"/>
              <w:right w:val="single" w:sz="4" w:space="0" w:color="000000"/>
            </w:tcBorders>
            <w:shd w:val="clear" w:color="000000" w:fill="FFFFFF"/>
            <w:vAlign w:val="bottom"/>
            <w:hideMark/>
          </w:tcPr>
          <w:p w14:paraId="07BAE0E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ТК-31_4681</w:t>
            </w:r>
          </w:p>
        </w:tc>
        <w:tc>
          <w:tcPr>
            <w:tcW w:w="544" w:type="pct"/>
            <w:tcBorders>
              <w:top w:val="nil"/>
              <w:left w:val="nil"/>
              <w:bottom w:val="single" w:sz="4" w:space="0" w:color="000000"/>
              <w:right w:val="single" w:sz="4" w:space="0" w:color="000000"/>
            </w:tcBorders>
            <w:shd w:val="clear" w:color="000000" w:fill="FFFFFF"/>
            <w:vAlign w:val="bottom"/>
            <w:hideMark/>
          </w:tcPr>
          <w:p w14:paraId="2752D25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95</w:t>
            </w:r>
          </w:p>
        </w:tc>
        <w:tc>
          <w:tcPr>
            <w:tcW w:w="837" w:type="pct"/>
            <w:tcBorders>
              <w:top w:val="nil"/>
              <w:left w:val="nil"/>
              <w:bottom w:val="single" w:sz="4" w:space="0" w:color="000000"/>
              <w:right w:val="single" w:sz="4" w:space="0" w:color="000000"/>
            </w:tcBorders>
            <w:shd w:val="clear" w:color="000000" w:fill="FFFFFF"/>
            <w:vAlign w:val="bottom"/>
            <w:hideMark/>
          </w:tcPr>
          <w:p w14:paraId="2F5D087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52CA73C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3BC8EF8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4D3378D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42BAF1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ТК-15_4553</w:t>
            </w:r>
          </w:p>
        </w:tc>
        <w:tc>
          <w:tcPr>
            <w:tcW w:w="861" w:type="pct"/>
            <w:tcBorders>
              <w:top w:val="nil"/>
              <w:left w:val="nil"/>
              <w:bottom w:val="single" w:sz="4" w:space="0" w:color="000000"/>
              <w:right w:val="single" w:sz="4" w:space="0" w:color="000000"/>
            </w:tcBorders>
            <w:shd w:val="clear" w:color="000000" w:fill="FFFFFF"/>
            <w:vAlign w:val="bottom"/>
            <w:hideMark/>
          </w:tcPr>
          <w:p w14:paraId="7AE81BD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ТК-14_3468</w:t>
            </w:r>
          </w:p>
        </w:tc>
        <w:tc>
          <w:tcPr>
            <w:tcW w:w="544" w:type="pct"/>
            <w:tcBorders>
              <w:top w:val="nil"/>
              <w:left w:val="nil"/>
              <w:bottom w:val="single" w:sz="4" w:space="0" w:color="000000"/>
              <w:right w:val="single" w:sz="4" w:space="0" w:color="000000"/>
            </w:tcBorders>
            <w:shd w:val="clear" w:color="000000" w:fill="FFFFFF"/>
            <w:vAlign w:val="bottom"/>
            <w:hideMark/>
          </w:tcPr>
          <w:p w14:paraId="358183F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w:t>
            </w:r>
          </w:p>
        </w:tc>
        <w:tc>
          <w:tcPr>
            <w:tcW w:w="837" w:type="pct"/>
            <w:tcBorders>
              <w:top w:val="nil"/>
              <w:left w:val="nil"/>
              <w:bottom w:val="single" w:sz="4" w:space="0" w:color="000000"/>
              <w:right w:val="single" w:sz="4" w:space="0" w:color="000000"/>
            </w:tcBorders>
            <w:shd w:val="clear" w:color="000000" w:fill="FFFFFF"/>
            <w:vAlign w:val="bottom"/>
            <w:hideMark/>
          </w:tcPr>
          <w:p w14:paraId="44B15C3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7D4D37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4AC045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5F0B493A"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AAF32E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«Иркутск-Терминал»</w:t>
            </w:r>
          </w:p>
        </w:tc>
        <w:tc>
          <w:tcPr>
            <w:tcW w:w="861" w:type="pct"/>
            <w:tcBorders>
              <w:top w:val="nil"/>
              <w:left w:val="nil"/>
              <w:bottom w:val="single" w:sz="4" w:space="0" w:color="000000"/>
              <w:right w:val="single" w:sz="4" w:space="0" w:color="000000"/>
            </w:tcBorders>
            <w:shd w:val="clear" w:color="000000" w:fill="FFFFFF"/>
            <w:vAlign w:val="bottom"/>
            <w:hideMark/>
          </w:tcPr>
          <w:p w14:paraId="3E3FE81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ЦТП</w:t>
            </w:r>
          </w:p>
        </w:tc>
        <w:tc>
          <w:tcPr>
            <w:tcW w:w="544" w:type="pct"/>
            <w:tcBorders>
              <w:top w:val="nil"/>
              <w:left w:val="nil"/>
              <w:bottom w:val="single" w:sz="4" w:space="0" w:color="000000"/>
              <w:right w:val="single" w:sz="4" w:space="0" w:color="000000"/>
            </w:tcBorders>
            <w:shd w:val="clear" w:color="000000" w:fill="FFFFFF"/>
            <w:vAlign w:val="bottom"/>
            <w:hideMark/>
          </w:tcPr>
          <w:p w14:paraId="34B7619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1237.1</w:t>
            </w:r>
          </w:p>
        </w:tc>
        <w:tc>
          <w:tcPr>
            <w:tcW w:w="837" w:type="pct"/>
            <w:tcBorders>
              <w:top w:val="nil"/>
              <w:left w:val="nil"/>
              <w:bottom w:val="single" w:sz="4" w:space="0" w:color="000000"/>
              <w:right w:val="single" w:sz="4" w:space="0" w:color="000000"/>
            </w:tcBorders>
            <w:shd w:val="clear" w:color="000000" w:fill="FFFFFF"/>
            <w:vAlign w:val="bottom"/>
            <w:hideMark/>
          </w:tcPr>
          <w:p w14:paraId="7A28CB2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488B7D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13.755375</w:t>
            </w:r>
          </w:p>
        </w:tc>
        <w:tc>
          <w:tcPr>
            <w:tcW w:w="949" w:type="pct"/>
            <w:tcBorders>
              <w:top w:val="nil"/>
              <w:left w:val="nil"/>
              <w:bottom w:val="single" w:sz="4" w:space="0" w:color="000000"/>
              <w:right w:val="single" w:sz="4" w:space="0" w:color="000000"/>
            </w:tcBorders>
            <w:shd w:val="clear" w:color="000000" w:fill="FFFFFF"/>
            <w:vAlign w:val="bottom"/>
            <w:hideMark/>
          </w:tcPr>
          <w:p w14:paraId="5C024B3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0.072699</w:t>
            </w:r>
          </w:p>
        </w:tc>
      </w:tr>
      <w:tr w:rsidR="00692543" w:rsidRPr="00692543" w14:paraId="516AD1E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F05194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ТК-21_4539</w:t>
            </w:r>
          </w:p>
        </w:tc>
        <w:tc>
          <w:tcPr>
            <w:tcW w:w="861" w:type="pct"/>
            <w:tcBorders>
              <w:top w:val="nil"/>
              <w:left w:val="nil"/>
              <w:bottom w:val="single" w:sz="4" w:space="0" w:color="000000"/>
              <w:right w:val="single" w:sz="4" w:space="0" w:color="000000"/>
            </w:tcBorders>
            <w:shd w:val="clear" w:color="000000" w:fill="FFFFFF"/>
            <w:vAlign w:val="bottom"/>
            <w:hideMark/>
          </w:tcPr>
          <w:p w14:paraId="11A77F2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ТК-20_4543</w:t>
            </w:r>
          </w:p>
        </w:tc>
        <w:tc>
          <w:tcPr>
            <w:tcW w:w="544" w:type="pct"/>
            <w:tcBorders>
              <w:top w:val="nil"/>
              <w:left w:val="nil"/>
              <w:bottom w:val="single" w:sz="4" w:space="0" w:color="000000"/>
              <w:right w:val="single" w:sz="4" w:space="0" w:color="000000"/>
            </w:tcBorders>
            <w:shd w:val="clear" w:color="000000" w:fill="FFFFFF"/>
            <w:vAlign w:val="bottom"/>
            <w:hideMark/>
          </w:tcPr>
          <w:p w14:paraId="61C5C42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100</w:t>
            </w:r>
          </w:p>
        </w:tc>
        <w:tc>
          <w:tcPr>
            <w:tcW w:w="837" w:type="pct"/>
            <w:tcBorders>
              <w:top w:val="nil"/>
              <w:left w:val="nil"/>
              <w:bottom w:val="single" w:sz="4" w:space="0" w:color="000000"/>
              <w:right w:val="single" w:sz="4" w:space="0" w:color="000000"/>
            </w:tcBorders>
            <w:shd w:val="clear" w:color="000000" w:fill="FFFFFF"/>
            <w:vAlign w:val="bottom"/>
            <w:hideMark/>
          </w:tcPr>
          <w:p w14:paraId="7B02BC7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1007770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96DB94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67D8612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A0392B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ТК-22_3437</w:t>
            </w:r>
          </w:p>
        </w:tc>
        <w:tc>
          <w:tcPr>
            <w:tcW w:w="861" w:type="pct"/>
            <w:tcBorders>
              <w:top w:val="nil"/>
              <w:left w:val="nil"/>
              <w:bottom w:val="single" w:sz="4" w:space="0" w:color="000000"/>
              <w:right w:val="single" w:sz="4" w:space="0" w:color="000000"/>
            </w:tcBorders>
            <w:shd w:val="clear" w:color="000000" w:fill="FFFFFF"/>
            <w:vAlign w:val="bottom"/>
            <w:hideMark/>
          </w:tcPr>
          <w:p w14:paraId="461F48D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ТК-21_4539</w:t>
            </w:r>
          </w:p>
        </w:tc>
        <w:tc>
          <w:tcPr>
            <w:tcW w:w="544" w:type="pct"/>
            <w:tcBorders>
              <w:top w:val="nil"/>
              <w:left w:val="nil"/>
              <w:bottom w:val="single" w:sz="4" w:space="0" w:color="000000"/>
              <w:right w:val="single" w:sz="4" w:space="0" w:color="000000"/>
            </w:tcBorders>
            <w:shd w:val="clear" w:color="000000" w:fill="FFFFFF"/>
            <w:vAlign w:val="bottom"/>
            <w:hideMark/>
          </w:tcPr>
          <w:p w14:paraId="393B722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52</w:t>
            </w:r>
          </w:p>
        </w:tc>
        <w:tc>
          <w:tcPr>
            <w:tcW w:w="837" w:type="pct"/>
            <w:tcBorders>
              <w:top w:val="nil"/>
              <w:left w:val="nil"/>
              <w:bottom w:val="single" w:sz="4" w:space="0" w:color="000000"/>
              <w:right w:val="single" w:sz="4" w:space="0" w:color="000000"/>
            </w:tcBorders>
            <w:shd w:val="clear" w:color="000000" w:fill="FFFFFF"/>
            <w:vAlign w:val="bottom"/>
            <w:hideMark/>
          </w:tcPr>
          <w:p w14:paraId="3897CF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B38EA4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117F9DE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0B939C4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31514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ТК-9.1_5707</w:t>
            </w:r>
          </w:p>
        </w:tc>
        <w:tc>
          <w:tcPr>
            <w:tcW w:w="861" w:type="pct"/>
            <w:tcBorders>
              <w:top w:val="nil"/>
              <w:left w:val="nil"/>
              <w:bottom w:val="single" w:sz="4" w:space="0" w:color="000000"/>
              <w:right w:val="single" w:sz="4" w:space="0" w:color="000000"/>
            </w:tcBorders>
            <w:shd w:val="clear" w:color="000000" w:fill="FFFFFF"/>
            <w:vAlign w:val="bottom"/>
            <w:hideMark/>
          </w:tcPr>
          <w:p w14:paraId="0AC056D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ТК-9_3464</w:t>
            </w:r>
          </w:p>
        </w:tc>
        <w:tc>
          <w:tcPr>
            <w:tcW w:w="544" w:type="pct"/>
            <w:tcBorders>
              <w:top w:val="nil"/>
              <w:left w:val="nil"/>
              <w:bottom w:val="single" w:sz="4" w:space="0" w:color="000000"/>
              <w:right w:val="single" w:sz="4" w:space="0" w:color="000000"/>
            </w:tcBorders>
            <w:shd w:val="clear" w:color="000000" w:fill="FFFFFF"/>
            <w:vAlign w:val="bottom"/>
            <w:hideMark/>
          </w:tcPr>
          <w:p w14:paraId="0FCFE5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359A80B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47ABBA9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2221F3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79C89DA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8DF133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З-2_5865</w:t>
            </w:r>
          </w:p>
        </w:tc>
        <w:tc>
          <w:tcPr>
            <w:tcW w:w="861" w:type="pct"/>
            <w:tcBorders>
              <w:top w:val="nil"/>
              <w:left w:val="nil"/>
              <w:bottom w:val="single" w:sz="4" w:space="0" w:color="000000"/>
              <w:right w:val="single" w:sz="4" w:space="0" w:color="000000"/>
            </w:tcBorders>
            <w:shd w:val="clear" w:color="000000" w:fill="FFFFFF"/>
            <w:vAlign w:val="bottom"/>
            <w:hideMark/>
          </w:tcPr>
          <w:p w14:paraId="60F1843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ТК-1_3419</w:t>
            </w:r>
          </w:p>
        </w:tc>
        <w:tc>
          <w:tcPr>
            <w:tcW w:w="544" w:type="pct"/>
            <w:tcBorders>
              <w:top w:val="nil"/>
              <w:left w:val="nil"/>
              <w:bottom w:val="single" w:sz="4" w:space="0" w:color="000000"/>
              <w:right w:val="single" w:sz="4" w:space="0" w:color="000000"/>
            </w:tcBorders>
            <w:shd w:val="clear" w:color="000000" w:fill="FFFFFF"/>
            <w:vAlign w:val="bottom"/>
            <w:hideMark/>
          </w:tcPr>
          <w:p w14:paraId="2C6929C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5973EF2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453452F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13.755375</w:t>
            </w:r>
          </w:p>
        </w:tc>
        <w:tc>
          <w:tcPr>
            <w:tcW w:w="949" w:type="pct"/>
            <w:tcBorders>
              <w:top w:val="nil"/>
              <w:left w:val="nil"/>
              <w:bottom w:val="single" w:sz="4" w:space="0" w:color="000000"/>
              <w:right w:val="single" w:sz="4" w:space="0" w:color="000000"/>
            </w:tcBorders>
            <w:shd w:val="clear" w:color="000000" w:fill="FFFFFF"/>
            <w:vAlign w:val="bottom"/>
            <w:hideMark/>
          </w:tcPr>
          <w:p w14:paraId="035F4AE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0.072699</w:t>
            </w:r>
          </w:p>
        </w:tc>
      </w:tr>
      <w:tr w:rsidR="00692543" w:rsidRPr="00692543" w14:paraId="3D04CEE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0563DC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УТ-1_6058</w:t>
            </w:r>
          </w:p>
        </w:tc>
        <w:tc>
          <w:tcPr>
            <w:tcW w:w="861" w:type="pct"/>
            <w:tcBorders>
              <w:top w:val="nil"/>
              <w:left w:val="nil"/>
              <w:bottom w:val="single" w:sz="4" w:space="0" w:color="000000"/>
              <w:right w:val="single" w:sz="4" w:space="0" w:color="000000"/>
            </w:tcBorders>
            <w:shd w:val="clear" w:color="000000" w:fill="FFFFFF"/>
            <w:vAlign w:val="bottom"/>
            <w:hideMark/>
          </w:tcPr>
          <w:p w14:paraId="278C06A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З-2_5865</w:t>
            </w:r>
          </w:p>
        </w:tc>
        <w:tc>
          <w:tcPr>
            <w:tcW w:w="544" w:type="pct"/>
            <w:tcBorders>
              <w:top w:val="nil"/>
              <w:left w:val="nil"/>
              <w:bottom w:val="single" w:sz="4" w:space="0" w:color="000000"/>
              <w:right w:val="single" w:sz="4" w:space="0" w:color="000000"/>
            </w:tcBorders>
            <w:shd w:val="clear" w:color="000000" w:fill="FFFFFF"/>
            <w:vAlign w:val="bottom"/>
            <w:hideMark/>
          </w:tcPr>
          <w:p w14:paraId="41E72F7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9.73</w:t>
            </w:r>
          </w:p>
        </w:tc>
        <w:tc>
          <w:tcPr>
            <w:tcW w:w="837" w:type="pct"/>
            <w:tcBorders>
              <w:top w:val="nil"/>
              <w:left w:val="nil"/>
              <w:bottom w:val="single" w:sz="4" w:space="0" w:color="000000"/>
              <w:right w:val="single" w:sz="4" w:space="0" w:color="000000"/>
            </w:tcBorders>
            <w:shd w:val="clear" w:color="000000" w:fill="FFFFFF"/>
            <w:vAlign w:val="bottom"/>
            <w:hideMark/>
          </w:tcPr>
          <w:p w14:paraId="5D1403E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1DC0688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13.755375</w:t>
            </w:r>
          </w:p>
        </w:tc>
        <w:tc>
          <w:tcPr>
            <w:tcW w:w="949" w:type="pct"/>
            <w:tcBorders>
              <w:top w:val="nil"/>
              <w:left w:val="nil"/>
              <w:bottom w:val="single" w:sz="4" w:space="0" w:color="000000"/>
              <w:right w:val="single" w:sz="4" w:space="0" w:color="000000"/>
            </w:tcBorders>
            <w:shd w:val="clear" w:color="000000" w:fill="FFFFFF"/>
            <w:vAlign w:val="bottom"/>
            <w:hideMark/>
          </w:tcPr>
          <w:p w14:paraId="7975F3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0.072699</w:t>
            </w:r>
          </w:p>
        </w:tc>
      </w:tr>
      <w:tr w:rsidR="00692543" w:rsidRPr="00692543" w14:paraId="395B662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C8187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ТК-8.1_5705</w:t>
            </w:r>
          </w:p>
        </w:tc>
        <w:tc>
          <w:tcPr>
            <w:tcW w:w="861" w:type="pct"/>
            <w:tcBorders>
              <w:top w:val="nil"/>
              <w:left w:val="nil"/>
              <w:bottom w:val="single" w:sz="4" w:space="0" w:color="000000"/>
              <w:right w:val="single" w:sz="4" w:space="0" w:color="000000"/>
            </w:tcBorders>
            <w:shd w:val="clear" w:color="000000" w:fill="FFFFFF"/>
            <w:vAlign w:val="bottom"/>
            <w:hideMark/>
          </w:tcPr>
          <w:p w14:paraId="102C73D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ТК-8_3451</w:t>
            </w:r>
          </w:p>
        </w:tc>
        <w:tc>
          <w:tcPr>
            <w:tcW w:w="544" w:type="pct"/>
            <w:tcBorders>
              <w:top w:val="nil"/>
              <w:left w:val="nil"/>
              <w:bottom w:val="single" w:sz="4" w:space="0" w:color="000000"/>
              <w:right w:val="single" w:sz="4" w:space="0" w:color="000000"/>
            </w:tcBorders>
            <w:shd w:val="clear" w:color="000000" w:fill="FFFFFF"/>
            <w:vAlign w:val="bottom"/>
            <w:hideMark/>
          </w:tcPr>
          <w:p w14:paraId="1465B1F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37</w:t>
            </w:r>
          </w:p>
        </w:tc>
        <w:tc>
          <w:tcPr>
            <w:tcW w:w="837" w:type="pct"/>
            <w:tcBorders>
              <w:top w:val="nil"/>
              <w:left w:val="nil"/>
              <w:bottom w:val="single" w:sz="4" w:space="0" w:color="000000"/>
              <w:right w:val="single" w:sz="4" w:space="0" w:color="000000"/>
            </w:tcBorders>
            <w:shd w:val="clear" w:color="000000" w:fill="FFFFFF"/>
            <w:vAlign w:val="bottom"/>
            <w:hideMark/>
          </w:tcPr>
          <w:p w14:paraId="1C68171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C63D38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1CB726E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190CF35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026B771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ТК-4_3442</w:t>
            </w:r>
          </w:p>
        </w:tc>
        <w:tc>
          <w:tcPr>
            <w:tcW w:w="861" w:type="pct"/>
            <w:tcBorders>
              <w:top w:val="nil"/>
              <w:left w:val="nil"/>
              <w:bottom w:val="single" w:sz="4" w:space="0" w:color="000000"/>
              <w:right w:val="single" w:sz="4" w:space="0" w:color="000000"/>
            </w:tcBorders>
            <w:shd w:val="clear" w:color="000000" w:fill="FFFFFF"/>
            <w:vAlign w:val="bottom"/>
            <w:hideMark/>
          </w:tcPr>
          <w:p w14:paraId="6FC342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ТК-3_3425</w:t>
            </w:r>
          </w:p>
        </w:tc>
        <w:tc>
          <w:tcPr>
            <w:tcW w:w="544" w:type="pct"/>
            <w:tcBorders>
              <w:top w:val="nil"/>
              <w:left w:val="nil"/>
              <w:bottom w:val="single" w:sz="4" w:space="0" w:color="000000"/>
              <w:right w:val="single" w:sz="4" w:space="0" w:color="000000"/>
            </w:tcBorders>
            <w:shd w:val="clear" w:color="000000" w:fill="FFFFFF"/>
            <w:vAlign w:val="bottom"/>
            <w:hideMark/>
          </w:tcPr>
          <w:p w14:paraId="30D94B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36</w:t>
            </w:r>
          </w:p>
        </w:tc>
        <w:tc>
          <w:tcPr>
            <w:tcW w:w="837" w:type="pct"/>
            <w:tcBorders>
              <w:top w:val="nil"/>
              <w:left w:val="nil"/>
              <w:bottom w:val="single" w:sz="4" w:space="0" w:color="000000"/>
              <w:right w:val="single" w:sz="4" w:space="0" w:color="000000"/>
            </w:tcBorders>
            <w:shd w:val="clear" w:color="000000" w:fill="FFFFFF"/>
            <w:vAlign w:val="bottom"/>
            <w:hideMark/>
          </w:tcPr>
          <w:p w14:paraId="1B2C021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1725119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421A0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120D070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0E1214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ТК-26_2818</w:t>
            </w:r>
          </w:p>
        </w:tc>
        <w:tc>
          <w:tcPr>
            <w:tcW w:w="861" w:type="pct"/>
            <w:tcBorders>
              <w:top w:val="nil"/>
              <w:left w:val="nil"/>
              <w:bottom w:val="single" w:sz="4" w:space="0" w:color="000000"/>
              <w:right w:val="single" w:sz="4" w:space="0" w:color="000000"/>
            </w:tcBorders>
            <w:shd w:val="clear" w:color="000000" w:fill="FFFFFF"/>
            <w:vAlign w:val="bottom"/>
            <w:hideMark/>
          </w:tcPr>
          <w:p w14:paraId="77C5BF1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ТК-25_2840</w:t>
            </w:r>
          </w:p>
        </w:tc>
        <w:tc>
          <w:tcPr>
            <w:tcW w:w="544" w:type="pct"/>
            <w:tcBorders>
              <w:top w:val="nil"/>
              <w:left w:val="nil"/>
              <w:bottom w:val="single" w:sz="4" w:space="0" w:color="000000"/>
              <w:right w:val="single" w:sz="4" w:space="0" w:color="000000"/>
            </w:tcBorders>
            <w:shd w:val="clear" w:color="000000" w:fill="FFFFFF"/>
            <w:vAlign w:val="bottom"/>
            <w:hideMark/>
          </w:tcPr>
          <w:p w14:paraId="78408E3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30</w:t>
            </w:r>
          </w:p>
        </w:tc>
        <w:tc>
          <w:tcPr>
            <w:tcW w:w="837" w:type="pct"/>
            <w:tcBorders>
              <w:top w:val="nil"/>
              <w:left w:val="nil"/>
              <w:bottom w:val="single" w:sz="4" w:space="0" w:color="000000"/>
              <w:right w:val="single" w:sz="4" w:space="0" w:color="000000"/>
            </w:tcBorders>
            <w:shd w:val="clear" w:color="000000" w:fill="FFFFFF"/>
            <w:vAlign w:val="bottom"/>
            <w:hideMark/>
          </w:tcPr>
          <w:p w14:paraId="5F9D1BD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9A5281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1001044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3D3E24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8D39A7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ТК-25_2840</w:t>
            </w:r>
          </w:p>
        </w:tc>
        <w:tc>
          <w:tcPr>
            <w:tcW w:w="861" w:type="pct"/>
            <w:tcBorders>
              <w:top w:val="nil"/>
              <w:left w:val="nil"/>
              <w:bottom w:val="single" w:sz="4" w:space="0" w:color="000000"/>
              <w:right w:val="single" w:sz="4" w:space="0" w:color="000000"/>
            </w:tcBorders>
            <w:shd w:val="clear" w:color="000000" w:fill="FFFFFF"/>
            <w:vAlign w:val="bottom"/>
            <w:hideMark/>
          </w:tcPr>
          <w:p w14:paraId="08D8C76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ТК-24_2842</w:t>
            </w:r>
          </w:p>
        </w:tc>
        <w:tc>
          <w:tcPr>
            <w:tcW w:w="544" w:type="pct"/>
            <w:tcBorders>
              <w:top w:val="nil"/>
              <w:left w:val="nil"/>
              <w:bottom w:val="single" w:sz="4" w:space="0" w:color="000000"/>
              <w:right w:val="single" w:sz="4" w:space="0" w:color="000000"/>
            </w:tcBorders>
            <w:shd w:val="clear" w:color="000000" w:fill="FFFFFF"/>
            <w:vAlign w:val="bottom"/>
            <w:hideMark/>
          </w:tcPr>
          <w:p w14:paraId="7F6698E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3</w:t>
            </w:r>
          </w:p>
        </w:tc>
        <w:tc>
          <w:tcPr>
            <w:tcW w:w="837" w:type="pct"/>
            <w:tcBorders>
              <w:top w:val="nil"/>
              <w:left w:val="nil"/>
              <w:bottom w:val="single" w:sz="4" w:space="0" w:color="000000"/>
              <w:right w:val="single" w:sz="4" w:space="0" w:color="000000"/>
            </w:tcBorders>
            <w:shd w:val="clear" w:color="000000" w:fill="FFFFFF"/>
            <w:vAlign w:val="bottom"/>
            <w:hideMark/>
          </w:tcPr>
          <w:p w14:paraId="1E04B1A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DE31D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5CEE0F7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0CA57BD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29DAC4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ТК-24_2842</w:t>
            </w:r>
          </w:p>
        </w:tc>
        <w:tc>
          <w:tcPr>
            <w:tcW w:w="861" w:type="pct"/>
            <w:tcBorders>
              <w:top w:val="nil"/>
              <w:left w:val="nil"/>
              <w:bottom w:val="single" w:sz="4" w:space="0" w:color="000000"/>
              <w:right w:val="single" w:sz="4" w:space="0" w:color="000000"/>
            </w:tcBorders>
            <w:shd w:val="clear" w:color="000000" w:fill="FFFFFF"/>
            <w:vAlign w:val="bottom"/>
            <w:hideMark/>
          </w:tcPr>
          <w:p w14:paraId="55E6960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ТК-22_3437</w:t>
            </w:r>
          </w:p>
        </w:tc>
        <w:tc>
          <w:tcPr>
            <w:tcW w:w="544" w:type="pct"/>
            <w:tcBorders>
              <w:top w:val="nil"/>
              <w:left w:val="nil"/>
              <w:bottom w:val="single" w:sz="4" w:space="0" w:color="000000"/>
              <w:right w:val="single" w:sz="4" w:space="0" w:color="000000"/>
            </w:tcBorders>
            <w:shd w:val="clear" w:color="000000" w:fill="FFFFFF"/>
            <w:vAlign w:val="bottom"/>
            <w:hideMark/>
          </w:tcPr>
          <w:p w14:paraId="0A17596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46</w:t>
            </w:r>
          </w:p>
        </w:tc>
        <w:tc>
          <w:tcPr>
            <w:tcW w:w="837" w:type="pct"/>
            <w:tcBorders>
              <w:top w:val="nil"/>
              <w:left w:val="nil"/>
              <w:bottom w:val="single" w:sz="4" w:space="0" w:color="000000"/>
              <w:right w:val="single" w:sz="4" w:space="0" w:color="000000"/>
            </w:tcBorders>
            <w:shd w:val="clear" w:color="000000" w:fill="FFFFFF"/>
            <w:vAlign w:val="bottom"/>
            <w:hideMark/>
          </w:tcPr>
          <w:p w14:paraId="3CCD6E6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7C98388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76BEB15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195C447"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38DCED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ТК-7_3449</w:t>
            </w:r>
          </w:p>
        </w:tc>
        <w:tc>
          <w:tcPr>
            <w:tcW w:w="861" w:type="pct"/>
            <w:tcBorders>
              <w:top w:val="nil"/>
              <w:left w:val="nil"/>
              <w:bottom w:val="single" w:sz="4" w:space="0" w:color="000000"/>
              <w:right w:val="single" w:sz="4" w:space="0" w:color="000000"/>
            </w:tcBorders>
            <w:shd w:val="clear" w:color="000000" w:fill="FFFFFF"/>
            <w:vAlign w:val="bottom"/>
            <w:hideMark/>
          </w:tcPr>
          <w:p w14:paraId="3244C3C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ТК-4_3442</w:t>
            </w:r>
          </w:p>
        </w:tc>
        <w:tc>
          <w:tcPr>
            <w:tcW w:w="544" w:type="pct"/>
            <w:tcBorders>
              <w:top w:val="nil"/>
              <w:left w:val="nil"/>
              <w:bottom w:val="single" w:sz="4" w:space="0" w:color="000000"/>
              <w:right w:val="single" w:sz="4" w:space="0" w:color="000000"/>
            </w:tcBorders>
            <w:shd w:val="clear" w:color="000000" w:fill="FFFFFF"/>
            <w:vAlign w:val="bottom"/>
            <w:hideMark/>
          </w:tcPr>
          <w:p w14:paraId="13169F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18</w:t>
            </w:r>
          </w:p>
        </w:tc>
        <w:tc>
          <w:tcPr>
            <w:tcW w:w="837" w:type="pct"/>
            <w:tcBorders>
              <w:top w:val="nil"/>
              <w:left w:val="nil"/>
              <w:bottom w:val="single" w:sz="4" w:space="0" w:color="000000"/>
              <w:right w:val="single" w:sz="4" w:space="0" w:color="000000"/>
            </w:tcBorders>
            <w:shd w:val="clear" w:color="000000" w:fill="FFFFFF"/>
            <w:vAlign w:val="bottom"/>
            <w:hideMark/>
          </w:tcPr>
          <w:p w14:paraId="65E08AB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9B1B20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1082C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7EDB77A2"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997A0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ТК-8_3451</w:t>
            </w:r>
          </w:p>
        </w:tc>
        <w:tc>
          <w:tcPr>
            <w:tcW w:w="861" w:type="pct"/>
            <w:tcBorders>
              <w:top w:val="nil"/>
              <w:left w:val="nil"/>
              <w:bottom w:val="single" w:sz="4" w:space="0" w:color="000000"/>
              <w:right w:val="single" w:sz="4" w:space="0" w:color="000000"/>
            </w:tcBorders>
            <w:shd w:val="clear" w:color="000000" w:fill="FFFFFF"/>
            <w:vAlign w:val="bottom"/>
            <w:hideMark/>
          </w:tcPr>
          <w:p w14:paraId="28F14EC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ТК-7_3449</w:t>
            </w:r>
          </w:p>
        </w:tc>
        <w:tc>
          <w:tcPr>
            <w:tcW w:w="544" w:type="pct"/>
            <w:tcBorders>
              <w:top w:val="nil"/>
              <w:left w:val="nil"/>
              <w:bottom w:val="single" w:sz="4" w:space="0" w:color="000000"/>
              <w:right w:val="single" w:sz="4" w:space="0" w:color="000000"/>
            </w:tcBorders>
            <w:shd w:val="clear" w:color="000000" w:fill="FFFFFF"/>
            <w:vAlign w:val="bottom"/>
            <w:hideMark/>
          </w:tcPr>
          <w:p w14:paraId="4C67B8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54</w:t>
            </w:r>
          </w:p>
        </w:tc>
        <w:tc>
          <w:tcPr>
            <w:tcW w:w="837" w:type="pct"/>
            <w:tcBorders>
              <w:top w:val="nil"/>
              <w:left w:val="nil"/>
              <w:bottom w:val="single" w:sz="4" w:space="0" w:color="000000"/>
              <w:right w:val="single" w:sz="4" w:space="0" w:color="000000"/>
            </w:tcBorders>
            <w:shd w:val="clear" w:color="000000" w:fill="FFFFFF"/>
            <w:vAlign w:val="bottom"/>
            <w:hideMark/>
          </w:tcPr>
          <w:p w14:paraId="4217436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F453E8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5E7D0FF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6C5D3ED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4489856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ТК-20_4543</w:t>
            </w:r>
          </w:p>
        </w:tc>
        <w:tc>
          <w:tcPr>
            <w:tcW w:w="861" w:type="pct"/>
            <w:tcBorders>
              <w:top w:val="nil"/>
              <w:left w:val="nil"/>
              <w:bottom w:val="single" w:sz="4" w:space="0" w:color="000000"/>
              <w:right w:val="single" w:sz="4" w:space="0" w:color="000000"/>
            </w:tcBorders>
            <w:shd w:val="clear" w:color="000000" w:fill="FFFFFF"/>
            <w:vAlign w:val="bottom"/>
            <w:hideMark/>
          </w:tcPr>
          <w:p w14:paraId="6AD07EF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ТК-18_4549</w:t>
            </w:r>
          </w:p>
        </w:tc>
        <w:tc>
          <w:tcPr>
            <w:tcW w:w="544" w:type="pct"/>
            <w:tcBorders>
              <w:top w:val="nil"/>
              <w:left w:val="nil"/>
              <w:bottom w:val="single" w:sz="4" w:space="0" w:color="000000"/>
              <w:right w:val="single" w:sz="4" w:space="0" w:color="000000"/>
            </w:tcBorders>
            <w:shd w:val="clear" w:color="000000" w:fill="FFFFFF"/>
            <w:vAlign w:val="bottom"/>
            <w:hideMark/>
          </w:tcPr>
          <w:p w14:paraId="5BA29CF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60</w:t>
            </w:r>
          </w:p>
        </w:tc>
        <w:tc>
          <w:tcPr>
            <w:tcW w:w="837" w:type="pct"/>
            <w:tcBorders>
              <w:top w:val="nil"/>
              <w:left w:val="nil"/>
              <w:bottom w:val="single" w:sz="4" w:space="0" w:color="000000"/>
              <w:right w:val="single" w:sz="4" w:space="0" w:color="000000"/>
            </w:tcBorders>
            <w:shd w:val="clear" w:color="000000" w:fill="FFFFFF"/>
            <w:vAlign w:val="bottom"/>
            <w:hideMark/>
          </w:tcPr>
          <w:p w14:paraId="086BCF2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56363A8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797082F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2486926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0404A0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ТК-18_4549</w:t>
            </w:r>
          </w:p>
        </w:tc>
        <w:tc>
          <w:tcPr>
            <w:tcW w:w="861" w:type="pct"/>
            <w:tcBorders>
              <w:top w:val="nil"/>
              <w:left w:val="nil"/>
              <w:bottom w:val="single" w:sz="4" w:space="0" w:color="000000"/>
              <w:right w:val="single" w:sz="4" w:space="0" w:color="000000"/>
            </w:tcBorders>
            <w:shd w:val="clear" w:color="000000" w:fill="FFFFFF"/>
            <w:vAlign w:val="bottom"/>
            <w:hideMark/>
          </w:tcPr>
          <w:p w14:paraId="4D64772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ТК-17_4558</w:t>
            </w:r>
          </w:p>
        </w:tc>
        <w:tc>
          <w:tcPr>
            <w:tcW w:w="544" w:type="pct"/>
            <w:tcBorders>
              <w:top w:val="nil"/>
              <w:left w:val="nil"/>
              <w:bottom w:val="single" w:sz="4" w:space="0" w:color="000000"/>
              <w:right w:val="single" w:sz="4" w:space="0" w:color="000000"/>
            </w:tcBorders>
            <w:shd w:val="clear" w:color="000000" w:fill="FFFFFF"/>
            <w:vAlign w:val="bottom"/>
            <w:hideMark/>
          </w:tcPr>
          <w:p w14:paraId="223C357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75</w:t>
            </w:r>
          </w:p>
        </w:tc>
        <w:tc>
          <w:tcPr>
            <w:tcW w:w="837" w:type="pct"/>
            <w:tcBorders>
              <w:top w:val="nil"/>
              <w:left w:val="nil"/>
              <w:bottom w:val="single" w:sz="4" w:space="0" w:color="000000"/>
              <w:right w:val="single" w:sz="4" w:space="0" w:color="000000"/>
            </w:tcBorders>
            <w:shd w:val="clear" w:color="000000" w:fill="FFFFFF"/>
            <w:vAlign w:val="bottom"/>
            <w:hideMark/>
          </w:tcPr>
          <w:p w14:paraId="7ADBDA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386B60B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0A6A212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39FFCC29"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9AAA2C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ТК-16_6740</w:t>
            </w:r>
          </w:p>
        </w:tc>
        <w:tc>
          <w:tcPr>
            <w:tcW w:w="861" w:type="pct"/>
            <w:tcBorders>
              <w:top w:val="nil"/>
              <w:left w:val="nil"/>
              <w:bottom w:val="single" w:sz="4" w:space="0" w:color="000000"/>
              <w:right w:val="single" w:sz="4" w:space="0" w:color="000000"/>
            </w:tcBorders>
            <w:shd w:val="clear" w:color="000000" w:fill="FFFFFF"/>
            <w:vAlign w:val="bottom"/>
            <w:hideMark/>
          </w:tcPr>
          <w:p w14:paraId="02346D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ТК-15_4553</w:t>
            </w:r>
          </w:p>
        </w:tc>
        <w:tc>
          <w:tcPr>
            <w:tcW w:w="544" w:type="pct"/>
            <w:tcBorders>
              <w:top w:val="nil"/>
              <w:left w:val="nil"/>
              <w:bottom w:val="single" w:sz="4" w:space="0" w:color="000000"/>
              <w:right w:val="single" w:sz="4" w:space="0" w:color="000000"/>
            </w:tcBorders>
            <w:shd w:val="clear" w:color="000000" w:fill="FFFFFF"/>
            <w:vAlign w:val="bottom"/>
            <w:hideMark/>
          </w:tcPr>
          <w:p w14:paraId="304E892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w:t>
            </w:r>
          </w:p>
        </w:tc>
        <w:tc>
          <w:tcPr>
            <w:tcW w:w="837" w:type="pct"/>
            <w:tcBorders>
              <w:top w:val="nil"/>
              <w:left w:val="nil"/>
              <w:bottom w:val="single" w:sz="4" w:space="0" w:color="000000"/>
              <w:right w:val="single" w:sz="4" w:space="0" w:color="000000"/>
            </w:tcBorders>
            <w:shd w:val="clear" w:color="000000" w:fill="FFFFFF"/>
            <w:vAlign w:val="bottom"/>
            <w:hideMark/>
          </w:tcPr>
          <w:p w14:paraId="4FF19E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9B17CB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790B1A6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r w:rsidR="00692543" w:rsidRPr="00692543" w14:paraId="707DD40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54821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УТ-ТК-53_5213</w:t>
            </w:r>
          </w:p>
        </w:tc>
        <w:tc>
          <w:tcPr>
            <w:tcW w:w="861" w:type="pct"/>
            <w:tcBorders>
              <w:top w:val="nil"/>
              <w:left w:val="nil"/>
              <w:bottom w:val="single" w:sz="4" w:space="0" w:color="000000"/>
              <w:right w:val="single" w:sz="4" w:space="0" w:color="000000"/>
            </w:tcBorders>
            <w:shd w:val="clear" w:color="000000" w:fill="FFFFFF"/>
            <w:vAlign w:val="bottom"/>
            <w:hideMark/>
          </w:tcPr>
          <w:p w14:paraId="5B33649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УТ-ТК-57_5215</w:t>
            </w:r>
          </w:p>
        </w:tc>
        <w:tc>
          <w:tcPr>
            <w:tcW w:w="544" w:type="pct"/>
            <w:tcBorders>
              <w:top w:val="nil"/>
              <w:left w:val="nil"/>
              <w:bottom w:val="single" w:sz="4" w:space="0" w:color="000000"/>
              <w:right w:val="single" w:sz="4" w:space="0" w:color="000000"/>
            </w:tcBorders>
            <w:shd w:val="clear" w:color="000000" w:fill="FFFFFF"/>
            <w:vAlign w:val="bottom"/>
            <w:hideMark/>
          </w:tcPr>
          <w:p w14:paraId="5DA6BC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50</w:t>
            </w:r>
          </w:p>
        </w:tc>
        <w:tc>
          <w:tcPr>
            <w:tcW w:w="837" w:type="pct"/>
            <w:tcBorders>
              <w:top w:val="nil"/>
              <w:left w:val="nil"/>
              <w:bottom w:val="single" w:sz="4" w:space="0" w:color="000000"/>
              <w:right w:val="single" w:sz="4" w:space="0" w:color="000000"/>
            </w:tcBorders>
            <w:shd w:val="clear" w:color="000000" w:fill="FFFFFF"/>
            <w:vAlign w:val="bottom"/>
            <w:hideMark/>
          </w:tcPr>
          <w:p w14:paraId="60A8331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1FADC4D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6.751108</w:t>
            </w:r>
          </w:p>
        </w:tc>
        <w:tc>
          <w:tcPr>
            <w:tcW w:w="949" w:type="pct"/>
            <w:tcBorders>
              <w:top w:val="nil"/>
              <w:left w:val="nil"/>
              <w:bottom w:val="single" w:sz="4" w:space="0" w:color="000000"/>
              <w:right w:val="single" w:sz="4" w:space="0" w:color="000000"/>
            </w:tcBorders>
            <w:shd w:val="clear" w:color="000000" w:fill="FFFFFF"/>
            <w:vAlign w:val="bottom"/>
            <w:hideMark/>
          </w:tcPr>
          <w:p w14:paraId="6864723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0.148124</w:t>
            </w:r>
          </w:p>
        </w:tc>
      </w:tr>
      <w:tr w:rsidR="00692543" w:rsidRPr="00692543" w14:paraId="44B4B47C"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263D32D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lastRenderedPageBreak/>
              <w:t>УТ-ЦТП "И-Т"_5211</w:t>
            </w:r>
          </w:p>
        </w:tc>
        <w:tc>
          <w:tcPr>
            <w:tcW w:w="861" w:type="pct"/>
            <w:tcBorders>
              <w:top w:val="nil"/>
              <w:left w:val="nil"/>
              <w:bottom w:val="single" w:sz="4" w:space="0" w:color="000000"/>
              <w:right w:val="single" w:sz="4" w:space="0" w:color="000000"/>
            </w:tcBorders>
            <w:shd w:val="clear" w:color="000000" w:fill="FFFFFF"/>
            <w:vAlign w:val="bottom"/>
            <w:hideMark/>
          </w:tcPr>
          <w:p w14:paraId="14D54C6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УТ-ТК-53_5213</w:t>
            </w:r>
          </w:p>
        </w:tc>
        <w:tc>
          <w:tcPr>
            <w:tcW w:w="544" w:type="pct"/>
            <w:tcBorders>
              <w:top w:val="nil"/>
              <w:left w:val="nil"/>
              <w:bottom w:val="single" w:sz="4" w:space="0" w:color="000000"/>
              <w:right w:val="single" w:sz="4" w:space="0" w:color="000000"/>
            </w:tcBorders>
            <w:shd w:val="clear" w:color="000000" w:fill="FFFFFF"/>
            <w:vAlign w:val="bottom"/>
            <w:hideMark/>
          </w:tcPr>
          <w:p w14:paraId="55E02E5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10</w:t>
            </w:r>
          </w:p>
        </w:tc>
        <w:tc>
          <w:tcPr>
            <w:tcW w:w="837" w:type="pct"/>
            <w:tcBorders>
              <w:top w:val="nil"/>
              <w:left w:val="nil"/>
              <w:bottom w:val="single" w:sz="4" w:space="0" w:color="000000"/>
              <w:right w:val="single" w:sz="4" w:space="0" w:color="000000"/>
            </w:tcBorders>
            <w:shd w:val="clear" w:color="000000" w:fill="FFFFFF"/>
            <w:vAlign w:val="bottom"/>
            <w:hideMark/>
          </w:tcPr>
          <w:p w14:paraId="145F42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516A86F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6.751108</w:t>
            </w:r>
          </w:p>
        </w:tc>
        <w:tc>
          <w:tcPr>
            <w:tcW w:w="949" w:type="pct"/>
            <w:tcBorders>
              <w:top w:val="nil"/>
              <w:left w:val="nil"/>
              <w:bottom w:val="single" w:sz="4" w:space="0" w:color="000000"/>
              <w:right w:val="single" w:sz="4" w:space="0" w:color="000000"/>
            </w:tcBorders>
            <w:shd w:val="clear" w:color="000000" w:fill="FFFFFF"/>
            <w:vAlign w:val="bottom"/>
            <w:hideMark/>
          </w:tcPr>
          <w:p w14:paraId="7EC773D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0.148124</w:t>
            </w:r>
          </w:p>
        </w:tc>
      </w:tr>
      <w:tr w:rsidR="00692543" w:rsidRPr="00692543" w14:paraId="3EA22D2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637CD2B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ТК-30_4682</w:t>
            </w:r>
          </w:p>
        </w:tc>
        <w:tc>
          <w:tcPr>
            <w:tcW w:w="861" w:type="pct"/>
            <w:tcBorders>
              <w:top w:val="nil"/>
              <w:left w:val="nil"/>
              <w:bottom w:val="single" w:sz="4" w:space="0" w:color="000000"/>
              <w:right w:val="single" w:sz="4" w:space="0" w:color="000000"/>
            </w:tcBorders>
            <w:shd w:val="clear" w:color="000000" w:fill="FFFFFF"/>
            <w:vAlign w:val="bottom"/>
            <w:hideMark/>
          </w:tcPr>
          <w:p w14:paraId="46AD606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ТК-29_4684</w:t>
            </w:r>
          </w:p>
        </w:tc>
        <w:tc>
          <w:tcPr>
            <w:tcW w:w="544" w:type="pct"/>
            <w:tcBorders>
              <w:top w:val="nil"/>
              <w:left w:val="nil"/>
              <w:bottom w:val="single" w:sz="4" w:space="0" w:color="000000"/>
              <w:right w:val="single" w:sz="4" w:space="0" w:color="000000"/>
            </w:tcBorders>
            <w:shd w:val="clear" w:color="000000" w:fill="FFFFFF"/>
            <w:vAlign w:val="bottom"/>
            <w:hideMark/>
          </w:tcPr>
          <w:p w14:paraId="0457E45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6.36</w:t>
            </w:r>
          </w:p>
        </w:tc>
        <w:tc>
          <w:tcPr>
            <w:tcW w:w="837" w:type="pct"/>
            <w:tcBorders>
              <w:top w:val="nil"/>
              <w:left w:val="nil"/>
              <w:bottom w:val="single" w:sz="4" w:space="0" w:color="000000"/>
              <w:right w:val="single" w:sz="4" w:space="0" w:color="000000"/>
            </w:tcBorders>
            <w:shd w:val="clear" w:color="000000" w:fill="FFFFFF"/>
            <w:vAlign w:val="bottom"/>
            <w:hideMark/>
          </w:tcPr>
          <w:p w14:paraId="3ADF11A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0.309</w:t>
            </w:r>
          </w:p>
        </w:tc>
        <w:tc>
          <w:tcPr>
            <w:tcW w:w="949" w:type="pct"/>
            <w:tcBorders>
              <w:top w:val="nil"/>
              <w:left w:val="nil"/>
              <w:bottom w:val="single" w:sz="4" w:space="0" w:color="000000"/>
              <w:right w:val="single" w:sz="4" w:space="0" w:color="000000"/>
            </w:tcBorders>
            <w:shd w:val="clear" w:color="000000" w:fill="FFFFFF"/>
            <w:vAlign w:val="bottom"/>
            <w:hideMark/>
          </w:tcPr>
          <w:p w14:paraId="0B475F5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16.438655</w:t>
            </w:r>
          </w:p>
        </w:tc>
        <w:tc>
          <w:tcPr>
            <w:tcW w:w="949" w:type="pct"/>
            <w:tcBorders>
              <w:top w:val="nil"/>
              <w:left w:val="nil"/>
              <w:bottom w:val="single" w:sz="4" w:space="0" w:color="000000"/>
              <w:right w:val="single" w:sz="4" w:space="0" w:color="000000"/>
            </w:tcBorders>
            <w:shd w:val="clear" w:color="000000" w:fill="FFFFFF"/>
            <w:vAlign w:val="bottom"/>
            <w:hideMark/>
          </w:tcPr>
          <w:p w14:paraId="4C21901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0.060832</w:t>
            </w:r>
          </w:p>
        </w:tc>
      </w:tr>
    </w:tbl>
    <w:p w14:paraId="4500D24E" w14:textId="77777777" w:rsidR="00692543" w:rsidRPr="00425CF6" w:rsidRDefault="00692543" w:rsidP="00425CF6">
      <w:pPr>
        <w:pStyle w:val="afffffff7"/>
      </w:pPr>
    </w:p>
    <w:p w14:paraId="16C0A148" w14:textId="672C617D" w:rsidR="00425CF6" w:rsidRDefault="00425CF6" w:rsidP="00425CF6">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15</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Курорт</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264D0B90"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F836AF"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04569A1D"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09630967"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376C771B" w14:textId="77777777" w:rsidR="00692543" w:rsidRPr="00692543" w:rsidRDefault="00692543" w:rsidP="00692543">
            <w:pPr>
              <w:widowControl/>
              <w:ind w:firstLine="0"/>
              <w:jc w:val="center"/>
              <w:rPr>
                <w:rFonts w:eastAsia="Times New Roman" w:cs="Times New Roman"/>
                <w:b/>
                <w:bCs/>
                <w:color w:val="000000"/>
                <w:sz w:val="20"/>
                <w:szCs w:val="20"/>
                <w:lang w:eastAsia="ru-RU"/>
              </w:rPr>
            </w:pPr>
            <w:proofErr w:type="spellStart"/>
            <w:r w:rsidRPr="00692543">
              <w:rPr>
                <w:rFonts w:eastAsia="Times New Roman" w:cs="Times New Roman"/>
                <w:b/>
                <w:bCs/>
                <w:color w:val="000000"/>
                <w:sz w:val="20"/>
                <w:szCs w:val="20"/>
                <w:lang w:eastAsia="ru-RU"/>
              </w:rPr>
              <w:t>Внутpенний</w:t>
            </w:r>
            <w:proofErr w:type="spellEnd"/>
            <w:r w:rsidRPr="00692543">
              <w:rPr>
                <w:rFonts w:eastAsia="Times New Roman" w:cs="Times New Roman"/>
                <w:b/>
                <w:bCs/>
                <w:color w:val="000000"/>
                <w:sz w:val="20"/>
                <w:szCs w:val="20"/>
                <w:lang w:eastAsia="ru-RU"/>
              </w:rPr>
              <w:t xml:space="preserve"> </w:t>
            </w:r>
            <w:proofErr w:type="spellStart"/>
            <w:r w:rsidRPr="00692543">
              <w:rPr>
                <w:rFonts w:eastAsia="Times New Roman" w:cs="Times New Roman"/>
                <w:b/>
                <w:bCs/>
                <w:color w:val="000000"/>
                <w:sz w:val="20"/>
                <w:szCs w:val="20"/>
                <w:lang w:eastAsia="ru-RU"/>
              </w:rPr>
              <w:t>диаметp</w:t>
            </w:r>
            <w:proofErr w:type="spellEnd"/>
            <w:r w:rsidRPr="00692543">
              <w:rPr>
                <w:rFonts w:eastAsia="Times New Roman" w:cs="Times New Roman"/>
                <w:b/>
                <w:bCs/>
                <w:color w:val="000000"/>
                <w:sz w:val="20"/>
                <w:szCs w:val="20"/>
                <w:lang w:eastAsia="ru-RU"/>
              </w:rPr>
              <w:t xml:space="preserve"> подающего </w:t>
            </w:r>
            <w:proofErr w:type="spellStart"/>
            <w:r w:rsidRPr="00692543">
              <w:rPr>
                <w:rFonts w:eastAsia="Times New Roman" w:cs="Times New Roman"/>
                <w:b/>
                <w:bCs/>
                <w:color w:val="000000"/>
                <w:sz w:val="20"/>
                <w:szCs w:val="20"/>
                <w:lang w:eastAsia="ru-RU"/>
              </w:rPr>
              <w:t>тpубопpовода</w:t>
            </w:r>
            <w:proofErr w:type="spellEnd"/>
            <w:r w:rsidRPr="00692543">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157287A"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17B8C43D"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2B7DC296"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4C15E0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ТК-1_5729</w:t>
            </w:r>
          </w:p>
        </w:tc>
        <w:tc>
          <w:tcPr>
            <w:tcW w:w="861" w:type="pct"/>
            <w:tcBorders>
              <w:top w:val="nil"/>
              <w:left w:val="nil"/>
              <w:bottom w:val="single" w:sz="4" w:space="0" w:color="000000"/>
              <w:right w:val="single" w:sz="4" w:space="0" w:color="000000"/>
            </w:tcBorders>
            <w:shd w:val="clear" w:color="000000" w:fill="FFFFFF"/>
            <w:vAlign w:val="bottom"/>
            <w:hideMark/>
          </w:tcPr>
          <w:p w14:paraId="39409CF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ТК-5_5782</w:t>
            </w:r>
          </w:p>
        </w:tc>
        <w:tc>
          <w:tcPr>
            <w:tcW w:w="544" w:type="pct"/>
            <w:tcBorders>
              <w:top w:val="nil"/>
              <w:left w:val="nil"/>
              <w:bottom w:val="single" w:sz="4" w:space="0" w:color="000000"/>
              <w:right w:val="single" w:sz="4" w:space="0" w:color="000000"/>
            </w:tcBorders>
            <w:shd w:val="clear" w:color="000000" w:fill="FFFFFF"/>
            <w:vAlign w:val="bottom"/>
            <w:hideMark/>
          </w:tcPr>
          <w:p w14:paraId="7ED27D9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45</w:t>
            </w:r>
          </w:p>
        </w:tc>
        <w:tc>
          <w:tcPr>
            <w:tcW w:w="837" w:type="pct"/>
            <w:tcBorders>
              <w:top w:val="nil"/>
              <w:left w:val="nil"/>
              <w:bottom w:val="single" w:sz="4" w:space="0" w:color="000000"/>
              <w:right w:val="single" w:sz="4" w:space="0" w:color="000000"/>
            </w:tcBorders>
            <w:shd w:val="clear" w:color="000000" w:fill="FFFFFF"/>
            <w:vAlign w:val="bottom"/>
            <w:hideMark/>
          </w:tcPr>
          <w:p w14:paraId="6C288C6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776D9AD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8.878268</w:t>
            </w:r>
          </w:p>
        </w:tc>
        <w:tc>
          <w:tcPr>
            <w:tcW w:w="949" w:type="pct"/>
            <w:tcBorders>
              <w:top w:val="nil"/>
              <w:left w:val="nil"/>
              <w:bottom w:val="single" w:sz="4" w:space="0" w:color="000000"/>
              <w:right w:val="single" w:sz="4" w:space="0" w:color="000000"/>
            </w:tcBorders>
            <w:shd w:val="clear" w:color="000000" w:fill="FFFFFF"/>
            <w:vAlign w:val="bottom"/>
            <w:hideMark/>
          </w:tcPr>
          <w:p w14:paraId="42D9758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0.112635</w:t>
            </w:r>
          </w:p>
        </w:tc>
      </w:tr>
      <w:tr w:rsidR="00692543" w:rsidRPr="00692543" w14:paraId="315C59AE"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29EBD7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ТК-2_5789</w:t>
            </w:r>
          </w:p>
        </w:tc>
        <w:tc>
          <w:tcPr>
            <w:tcW w:w="861" w:type="pct"/>
            <w:tcBorders>
              <w:top w:val="nil"/>
              <w:left w:val="nil"/>
              <w:bottom w:val="single" w:sz="4" w:space="0" w:color="000000"/>
              <w:right w:val="single" w:sz="4" w:space="0" w:color="000000"/>
            </w:tcBorders>
            <w:shd w:val="clear" w:color="000000" w:fill="FFFFFF"/>
            <w:vAlign w:val="bottom"/>
            <w:hideMark/>
          </w:tcPr>
          <w:p w14:paraId="6ED7A1A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У-ТК-2_5795</w:t>
            </w:r>
          </w:p>
        </w:tc>
        <w:tc>
          <w:tcPr>
            <w:tcW w:w="544" w:type="pct"/>
            <w:tcBorders>
              <w:top w:val="nil"/>
              <w:left w:val="nil"/>
              <w:bottom w:val="single" w:sz="4" w:space="0" w:color="000000"/>
              <w:right w:val="single" w:sz="4" w:space="0" w:color="000000"/>
            </w:tcBorders>
            <w:shd w:val="clear" w:color="000000" w:fill="FFFFFF"/>
            <w:vAlign w:val="bottom"/>
            <w:hideMark/>
          </w:tcPr>
          <w:p w14:paraId="61613D3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152.01</w:t>
            </w:r>
          </w:p>
        </w:tc>
        <w:tc>
          <w:tcPr>
            <w:tcW w:w="837" w:type="pct"/>
            <w:tcBorders>
              <w:top w:val="nil"/>
              <w:left w:val="nil"/>
              <w:bottom w:val="single" w:sz="4" w:space="0" w:color="000000"/>
              <w:right w:val="single" w:sz="4" w:space="0" w:color="000000"/>
            </w:tcBorders>
            <w:shd w:val="clear" w:color="000000" w:fill="FFFFFF"/>
            <w:vAlign w:val="bottom"/>
            <w:hideMark/>
          </w:tcPr>
          <w:p w14:paraId="6A762DA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6ACC97B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8.878268</w:t>
            </w:r>
          </w:p>
        </w:tc>
        <w:tc>
          <w:tcPr>
            <w:tcW w:w="949" w:type="pct"/>
            <w:tcBorders>
              <w:top w:val="nil"/>
              <w:left w:val="nil"/>
              <w:bottom w:val="single" w:sz="4" w:space="0" w:color="000000"/>
              <w:right w:val="single" w:sz="4" w:space="0" w:color="000000"/>
            </w:tcBorders>
            <w:shd w:val="clear" w:color="000000" w:fill="FFFFFF"/>
            <w:vAlign w:val="bottom"/>
            <w:hideMark/>
          </w:tcPr>
          <w:p w14:paraId="45E65BC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0.112635</w:t>
            </w:r>
          </w:p>
        </w:tc>
      </w:tr>
      <w:tr w:rsidR="00692543" w:rsidRPr="00692543" w14:paraId="6B4D910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EE947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ТК-1_5729</w:t>
            </w:r>
          </w:p>
        </w:tc>
        <w:tc>
          <w:tcPr>
            <w:tcW w:w="861" w:type="pct"/>
            <w:tcBorders>
              <w:top w:val="nil"/>
              <w:left w:val="nil"/>
              <w:bottom w:val="single" w:sz="4" w:space="0" w:color="000000"/>
              <w:right w:val="single" w:sz="4" w:space="0" w:color="000000"/>
            </w:tcBorders>
            <w:shd w:val="clear" w:color="000000" w:fill="FFFFFF"/>
            <w:vAlign w:val="bottom"/>
            <w:hideMark/>
          </w:tcPr>
          <w:p w14:paraId="1663D53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ТК-2_5789</w:t>
            </w:r>
          </w:p>
        </w:tc>
        <w:tc>
          <w:tcPr>
            <w:tcW w:w="544" w:type="pct"/>
            <w:tcBorders>
              <w:top w:val="nil"/>
              <w:left w:val="nil"/>
              <w:bottom w:val="single" w:sz="4" w:space="0" w:color="000000"/>
              <w:right w:val="single" w:sz="4" w:space="0" w:color="000000"/>
            </w:tcBorders>
            <w:shd w:val="clear" w:color="000000" w:fill="FFFFFF"/>
            <w:vAlign w:val="bottom"/>
            <w:hideMark/>
          </w:tcPr>
          <w:p w14:paraId="0EF7605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60.83</w:t>
            </w:r>
          </w:p>
        </w:tc>
        <w:tc>
          <w:tcPr>
            <w:tcW w:w="837" w:type="pct"/>
            <w:tcBorders>
              <w:top w:val="nil"/>
              <w:left w:val="nil"/>
              <w:bottom w:val="single" w:sz="4" w:space="0" w:color="000000"/>
              <w:right w:val="single" w:sz="4" w:space="0" w:color="000000"/>
            </w:tcBorders>
            <w:shd w:val="clear" w:color="000000" w:fill="FFFFFF"/>
            <w:vAlign w:val="bottom"/>
            <w:hideMark/>
          </w:tcPr>
          <w:p w14:paraId="4336EC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2E02356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8.878268</w:t>
            </w:r>
          </w:p>
        </w:tc>
        <w:tc>
          <w:tcPr>
            <w:tcW w:w="949" w:type="pct"/>
            <w:tcBorders>
              <w:top w:val="nil"/>
              <w:left w:val="nil"/>
              <w:bottom w:val="single" w:sz="4" w:space="0" w:color="000000"/>
              <w:right w:val="single" w:sz="4" w:space="0" w:color="000000"/>
            </w:tcBorders>
            <w:shd w:val="clear" w:color="000000" w:fill="FFFFFF"/>
            <w:vAlign w:val="bottom"/>
            <w:hideMark/>
          </w:tcPr>
          <w:p w14:paraId="25C7567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0.112635</w:t>
            </w:r>
          </w:p>
        </w:tc>
      </w:tr>
      <w:tr w:rsidR="00692543" w:rsidRPr="00692543" w14:paraId="1E26EAE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9C1024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«Курорт»</w:t>
            </w:r>
          </w:p>
        </w:tc>
        <w:tc>
          <w:tcPr>
            <w:tcW w:w="861" w:type="pct"/>
            <w:tcBorders>
              <w:top w:val="nil"/>
              <w:left w:val="nil"/>
              <w:bottom w:val="single" w:sz="4" w:space="0" w:color="000000"/>
              <w:right w:val="single" w:sz="4" w:space="0" w:color="000000"/>
            </w:tcBorders>
            <w:shd w:val="clear" w:color="000000" w:fill="FFFFFF"/>
            <w:vAlign w:val="bottom"/>
            <w:hideMark/>
          </w:tcPr>
          <w:p w14:paraId="1C8002E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З-1_6085</w:t>
            </w:r>
          </w:p>
        </w:tc>
        <w:tc>
          <w:tcPr>
            <w:tcW w:w="544" w:type="pct"/>
            <w:tcBorders>
              <w:top w:val="nil"/>
              <w:left w:val="nil"/>
              <w:bottom w:val="single" w:sz="4" w:space="0" w:color="000000"/>
              <w:right w:val="single" w:sz="4" w:space="0" w:color="000000"/>
            </w:tcBorders>
            <w:shd w:val="clear" w:color="000000" w:fill="FFFFFF"/>
            <w:vAlign w:val="bottom"/>
            <w:hideMark/>
          </w:tcPr>
          <w:p w14:paraId="75FD28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45</w:t>
            </w:r>
          </w:p>
        </w:tc>
        <w:tc>
          <w:tcPr>
            <w:tcW w:w="837" w:type="pct"/>
            <w:tcBorders>
              <w:top w:val="nil"/>
              <w:left w:val="nil"/>
              <w:bottom w:val="single" w:sz="4" w:space="0" w:color="000000"/>
              <w:right w:val="single" w:sz="4" w:space="0" w:color="000000"/>
            </w:tcBorders>
            <w:shd w:val="clear" w:color="000000" w:fill="FFFFFF"/>
            <w:vAlign w:val="bottom"/>
            <w:hideMark/>
          </w:tcPr>
          <w:p w14:paraId="0C01A78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2BEDAF9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12.032613</w:t>
            </w:r>
          </w:p>
        </w:tc>
        <w:tc>
          <w:tcPr>
            <w:tcW w:w="949" w:type="pct"/>
            <w:tcBorders>
              <w:top w:val="nil"/>
              <w:left w:val="nil"/>
              <w:bottom w:val="single" w:sz="4" w:space="0" w:color="000000"/>
              <w:right w:val="single" w:sz="4" w:space="0" w:color="000000"/>
            </w:tcBorders>
            <w:shd w:val="clear" w:color="000000" w:fill="FFFFFF"/>
            <w:vAlign w:val="bottom"/>
            <w:hideMark/>
          </w:tcPr>
          <w:p w14:paraId="5875115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0.083107</w:t>
            </w:r>
          </w:p>
        </w:tc>
      </w:tr>
      <w:tr w:rsidR="00692543" w:rsidRPr="00692543" w14:paraId="2096FD4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60E97E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УТ-2_8879</w:t>
            </w:r>
          </w:p>
        </w:tc>
        <w:tc>
          <w:tcPr>
            <w:tcW w:w="861" w:type="pct"/>
            <w:tcBorders>
              <w:top w:val="nil"/>
              <w:left w:val="nil"/>
              <w:bottom w:val="single" w:sz="4" w:space="0" w:color="000000"/>
              <w:right w:val="single" w:sz="4" w:space="0" w:color="000000"/>
            </w:tcBorders>
            <w:shd w:val="clear" w:color="000000" w:fill="FFFFFF"/>
            <w:vAlign w:val="bottom"/>
            <w:hideMark/>
          </w:tcPr>
          <w:p w14:paraId="08E5652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УТ-3_8881</w:t>
            </w:r>
          </w:p>
        </w:tc>
        <w:tc>
          <w:tcPr>
            <w:tcW w:w="544" w:type="pct"/>
            <w:tcBorders>
              <w:top w:val="nil"/>
              <w:left w:val="nil"/>
              <w:bottom w:val="single" w:sz="4" w:space="0" w:color="000000"/>
              <w:right w:val="single" w:sz="4" w:space="0" w:color="000000"/>
            </w:tcBorders>
            <w:shd w:val="clear" w:color="000000" w:fill="FFFFFF"/>
            <w:vAlign w:val="bottom"/>
            <w:hideMark/>
          </w:tcPr>
          <w:p w14:paraId="6366A83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22.32</w:t>
            </w:r>
          </w:p>
        </w:tc>
        <w:tc>
          <w:tcPr>
            <w:tcW w:w="837" w:type="pct"/>
            <w:tcBorders>
              <w:top w:val="nil"/>
              <w:left w:val="nil"/>
              <w:bottom w:val="single" w:sz="4" w:space="0" w:color="000000"/>
              <w:right w:val="single" w:sz="4" w:space="0" w:color="000000"/>
            </w:tcBorders>
            <w:shd w:val="clear" w:color="000000" w:fill="FFFFFF"/>
            <w:vAlign w:val="bottom"/>
            <w:hideMark/>
          </w:tcPr>
          <w:p w14:paraId="74511DE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0.15</w:t>
            </w:r>
          </w:p>
        </w:tc>
        <w:tc>
          <w:tcPr>
            <w:tcW w:w="949" w:type="pct"/>
            <w:tcBorders>
              <w:top w:val="nil"/>
              <w:left w:val="nil"/>
              <w:bottom w:val="single" w:sz="4" w:space="0" w:color="000000"/>
              <w:right w:val="single" w:sz="4" w:space="0" w:color="000000"/>
            </w:tcBorders>
            <w:shd w:val="clear" w:color="000000" w:fill="FFFFFF"/>
            <w:vAlign w:val="bottom"/>
            <w:hideMark/>
          </w:tcPr>
          <w:p w14:paraId="5E9E361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9.144217</w:t>
            </w:r>
          </w:p>
        </w:tc>
        <w:tc>
          <w:tcPr>
            <w:tcW w:w="949" w:type="pct"/>
            <w:tcBorders>
              <w:top w:val="nil"/>
              <w:left w:val="nil"/>
              <w:bottom w:val="single" w:sz="4" w:space="0" w:color="000000"/>
              <w:right w:val="single" w:sz="4" w:space="0" w:color="000000"/>
            </w:tcBorders>
            <w:shd w:val="clear" w:color="000000" w:fill="FFFFFF"/>
            <w:vAlign w:val="bottom"/>
            <w:hideMark/>
          </w:tcPr>
          <w:p w14:paraId="768D2A2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0.109359</w:t>
            </w:r>
          </w:p>
        </w:tc>
      </w:tr>
      <w:tr w:rsidR="00692543" w:rsidRPr="00692543" w14:paraId="759CE58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5B80327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«Курорт»</w:t>
            </w:r>
          </w:p>
        </w:tc>
        <w:tc>
          <w:tcPr>
            <w:tcW w:w="861" w:type="pct"/>
            <w:tcBorders>
              <w:top w:val="nil"/>
              <w:left w:val="nil"/>
              <w:bottom w:val="single" w:sz="4" w:space="0" w:color="000000"/>
              <w:right w:val="single" w:sz="4" w:space="0" w:color="000000"/>
            </w:tcBorders>
            <w:shd w:val="clear" w:color="000000" w:fill="FFFFFF"/>
            <w:vAlign w:val="bottom"/>
            <w:hideMark/>
          </w:tcPr>
          <w:p w14:paraId="601BC6C1"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З-1_6085</w:t>
            </w:r>
          </w:p>
        </w:tc>
        <w:tc>
          <w:tcPr>
            <w:tcW w:w="544" w:type="pct"/>
            <w:tcBorders>
              <w:top w:val="nil"/>
              <w:left w:val="nil"/>
              <w:bottom w:val="single" w:sz="4" w:space="0" w:color="000000"/>
              <w:right w:val="single" w:sz="4" w:space="0" w:color="000000"/>
            </w:tcBorders>
            <w:shd w:val="clear" w:color="000000" w:fill="FFFFFF"/>
            <w:vAlign w:val="bottom"/>
            <w:hideMark/>
          </w:tcPr>
          <w:p w14:paraId="24A4D2A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40</w:t>
            </w:r>
          </w:p>
        </w:tc>
        <w:tc>
          <w:tcPr>
            <w:tcW w:w="837" w:type="pct"/>
            <w:tcBorders>
              <w:top w:val="nil"/>
              <w:left w:val="nil"/>
              <w:bottom w:val="single" w:sz="4" w:space="0" w:color="000000"/>
              <w:right w:val="single" w:sz="4" w:space="0" w:color="000000"/>
            </w:tcBorders>
            <w:shd w:val="clear" w:color="000000" w:fill="FFFFFF"/>
            <w:vAlign w:val="bottom"/>
            <w:hideMark/>
          </w:tcPr>
          <w:p w14:paraId="6232F4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0.207</w:t>
            </w:r>
          </w:p>
        </w:tc>
        <w:tc>
          <w:tcPr>
            <w:tcW w:w="949" w:type="pct"/>
            <w:tcBorders>
              <w:top w:val="nil"/>
              <w:left w:val="nil"/>
              <w:bottom w:val="single" w:sz="4" w:space="0" w:color="000000"/>
              <w:right w:val="single" w:sz="4" w:space="0" w:color="000000"/>
            </w:tcBorders>
            <w:shd w:val="clear" w:color="000000" w:fill="FFFFFF"/>
            <w:vAlign w:val="bottom"/>
            <w:hideMark/>
          </w:tcPr>
          <w:p w14:paraId="444FD28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12.032613</w:t>
            </w:r>
          </w:p>
        </w:tc>
        <w:tc>
          <w:tcPr>
            <w:tcW w:w="949" w:type="pct"/>
            <w:tcBorders>
              <w:top w:val="nil"/>
              <w:left w:val="nil"/>
              <w:bottom w:val="single" w:sz="4" w:space="0" w:color="000000"/>
              <w:right w:val="single" w:sz="4" w:space="0" w:color="000000"/>
            </w:tcBorders>
            <w:shd w:val="clear" w:color="000000" w:fill="FFFFFF"/>
            <w:vAlign w:val="bottom"/>
            <w:hideMark/>
          </w:tcPr>
          <w:p w14:paraId="454B5230"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0.083107</w:t>
            </w:r>
          </w:p>
        </w:tc>
      </w:tr>
    </w:tbl>
    <w:p w14:paraId="05060580" w14:textId="4F2578E3" w:rsidR="00692543" w:rsidRDefault="00692543" w:rsidP="00692543">
      <w:pPr>
        <w:pStyle w:val="afffffff7"/>
      </w:pPr>
      <w:r w:rsidRPr="00425CF6">
        <w:t xml:space="preserve">Таблица </w:t>
      </w:r>
      <w:r w:rsidRPr="00425CF6">
        <w:rPr>
          <w:noProof/>
        </w:rPr>
        <w:fldChar w:fldCharType="begin"/>
      </w:r>
      <w:r w:rsidRPr="00425CF6">
        <w:rPr>
          <w:noProof/>
        </w:rPr>
        <w:instrText xml:space="preserve"> STYLEREF 1 \s </w:instrText>
      </w:r>
      <w:r w:rsidRPr="00425CF6">
        <w:rPr>
          <w:noProof/>
        </w:rPr>
        <w:fldChar w:fldCharType="separate"/>
      </w:r>
      <w:r>
        <w:rPr>
          <w:noProof/>
        </w:rPr>
        <w:t>1</w:t>
      </w:r>
      <w:r w:rsidRPr="00425CF6">
        <w:rPr>
          <w:noProof/>
        </w:rPr>
        <w:fldChar w:fldCharType="end"/>
      </w:r>
      <w:r w:rsidRPr="00425CF6">
        <w:t>.</w:t>
      </w:r>
      <w:r w:rsidRPr="00425CF6">
        <w:rPr>
          <w:noProof/>
        </w:rPr>
        <w:fldChar w:fldCharType="begin"/>
      </w:r>
      <w:r w:rsidRPr="00425CF6">
        <w:rPr>
          <w:noProof/>
        </w:rPr>
        <w:instrText xml:space="preserve"> SEQ Таблица \* ARABIC \s 1 </w:instrText>
      </w:r>
      <w:r w:rsidRPr="00425CF6">
        <w:rPr>
          <w:noProof/>
        </w:rPr>
        <w:fldChar w:fldCharType="separate"/>
      </w:r>
      <w:r>
        <w:rPr>
          <w:noProof/>
        </w:rPr>
        <w:t>16</w:t>
      </w:r>
      <w:r w:rsidRPr="00425CF6">
        <w:rPr>
          <w:noProof/>
        </w:rPr>
        <w:fldChar w:fldCharType="end"/>
      </w:r>
      <w:r w:rsidRPr="00425CF6">
        <w:t xml:space="preserve"> Расчетное время восстановления участков тепловой сети </w:t>
      </w:r>
      <w:r>
        <w:t xml:space="preserve">котельной </w:t>
      </w:r>
      <w:r w:rsidRPr="00425CF6">
        <w:t>«</w:t>
      </w:r>
      <w:r>
        <w:t>ИНК</w:t>
      </w:r>
      <w:r w:rsidRPr="00425CF6">
        <w:t>»</w:t>
      </w:r>
    </w:p>
    <w:tbl>
      <w:tblPr>
        <w:tblW w:w="5000" w:type="pct"/>
        <w:tblLook w:val="04A0" w:firstRow="1" w:lastRow="0" w:firstColumn="1" w:lastColumn="0" w:noHBand="0" w:noVBand="1"/>
      </w:tblPr>
      <w:tblGrid>
        <w:gridCol w:w="1707"/>
        <w:gridCol w:w="1707"/>
        <w:gridCol w:w="1078"/>
        <w:gridCol w:w="1659"/>
        <w:gridCol w:w="1881"/>
        <w:gridCol w:w="1879"/>
      </w:tblGrid>
      <w:tr w:rsidR="00692543" w:rsidRPr="00692543" w14:paraId="1E2CC923" w14:textId="77777777" w:rsidTr="00692543">
        <w:trPr>
          <w:trHeight w:val="20"/>
          <w:tblHeader/>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E844E2"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начала участка</w:t>
            </w:r>
          </w:p>
        </w:tc>
        <w:tc>
          <w:tcPr>
            <w:tcW w:w="861" w:type="pct"/>
            <w:tcBorders>
              <w:top w:val="single" w:sz="4" w:space="0" w:color="000000"/>
              <w:left w:val="nil"/>
              <w:bottom w:val="single" w:sz="4" w:space="0" w:color="000000"/>
              <w:right w:val="single" w:sz="4" w:space="0" w:color="000000"/>
            </w:tcBorders>
            <w:shd w:val="clear" w:color="auto" w:fill="auto"/>
            <w:vAlign w:val="bottom"/>
            <w:hideMark/>
          </w:tcPr>
          <w:p w14:paraId="1BA7790C"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Наименование конца участка</w:t>
            </w:r>
          </w:p>
        </w:tc>
        <w:tc>
          <w:tcPr>
            <w:tcW w:w="544" w:type="pct"/>
            <w:tcBorders>
              <w:top w:val="single" w:sz="4" w:space="0" w:color="000000"/>
              <w:left w:val="nil"/>
              <w:bottom w:val="single" w:sz="4" w:space="0" w:color="000000"/>
              <w:right w:val="single" w:sz="4" w:space="0" w:color="000000"/>
            </w:tcBorders>
            <w:shd w:val="clear" w:color="auto" w:fill="auto"/>
            <w:vAlign w:val="bottom"/>
            <w:hideMark/>
          </w:tcPr>
          <w:p w14:paraId="02DB7B95"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Длина участка, м</w:t>
            </w:r>
          </w:p>
        </w:tc>
        <w:tc>
          <w:tcPr>
            <w:tcW w:w="837" w:type="pct"/>
            <w:tcBorders>
              <w:top w:val="single" w:sz="4" w:space="0" w:color="000000"/>
              <w:left w:val="nil"/>
              <w:bottom w:val="single" w:sz="4" w:space="0" w:color="000000"/>
              <w:right w:val="single" w:sz="4" w:space="0" w:color="000000"/>
            </w:tcBorders>
            <w:shd w:val="clear" w:color="auto" w:fill="auto"/>
            <w:vAlign w:val="bottom"/>
            <w:hideMark/>
          </w:tcPr>
          <w:p w14:paraId="3920BBC7" w14:textId="77777777" w:rsidR="00692543" w:rsidRPr="00692543" w:rsidRDefault="00692543" w:rsidP="00692543">
            <w:pPr>
              <w:widowControl/>
              <w:ind w:firstLine="0"/>
              <w:jc w:val="center"/>
              <w:rPr>
                <w:rFonts w:eastAsia="Times New Roman" w:cs="Times New Roman"/>
                <w:b/>
                <w:bCs/>
                <w:color w:val="000000"/>
                <w:sz w:val="20"/>
                <w:szCs w:val="20"/>
                <w:lang w:eastAsia="ru-RU"/>
              </w:rPr>
            </w:pPr>
            <w:proofErr w:type="spellStart"/>
            <w:r w:rsidRPr="00692543">
              <w:rPr>
                <w:rFonts w:eastAsia="Times New Roman" w:cs="Times New Roman"/>
                <w:b/>
                <w:bCs/>
                <w:color w:val="000000"/>
                <w:sz w:val="20"/>
                <w:szCs w:val="20"/>
                <w:lang w:eastAsia="ru-RU"/>
              </w:rPr>
              <w:t>Внутpенний</w:t>
            </w:r>
            <w:proofErr w:type="spellEnd"/>
            <w:r w:rsidRPr="00692543">
              <w:rPr>
                <w:rFonts w:eastAsia="Times New Roman" w:cs="Times New Roman"/>
                <w:b/>
                <w:bCs/>
                <w:color w:val="000000"/>
                <w:sz w:val="20"/>
                <w:szCs w:val="20"/>
                <w:lang w:eastAsia="ru-RU"/>
              </w:rPr>
              <w:t xml:space="preserve"> </w:t>
            </w:r>
            <w:proofErr w:type="spellStart"/>
            <w:r w:rsidRPr="00692543">
              <w:rPr>
                <w:rFonts w:eastAsia="Times New Roman" w:cs="Times New Roman"/>
                <w:b/>
                <w:bCs/>
                <w:color w:val="000000"/>
                <w:sz w:val="20"/>
                <w:szCs w:val="20"/>
                <w:lang w:eastAsia="ru-RU"/>
              </w:rPr>
              <w:t>диаметp</w:t>
            </w:r>
            <w:proofErr w:type="spellEnd"/>
            <w:r w:rsidRPr="00692543">
              <w:rPr>
                <w:rFonts w:eastAsia="Times New Roman" w:cs="Times New Roman"/>
                <w:b/>
                <w:bCs/>
                <w:color w:val="000000"/>
                <w:sz w:val="20"/>
                <w:szCs w:val="20"/>
                <w:lang w:eastAsia="ru-RU"/>
              </w:rPr>
              <w:t xml:space="preserve"> подающего </w:t>
            </w:r>
            <w:proofErr w:type="spellStart"/>
            <w:r w:rsidRPr="00692543">
              <w:rPr>
                <w:rFonts w:eastAsia="Times New Roman" w:cs="Times New Roman"/>
                <w:b/>
                <w:bCs/>
                <w:color w:val="000000"/>
                <w:sz w:val="20"/>
                <w:szCs w:val="20"/>
                <w:lang w:eastAsia="ru-RU"/>
              </w:rPr>
              <w:t>тpубопpовода</w:t>
            </w:r>
            <w:proofErr w:type="spellEnd"/>
            <w:r w:rsidRPr="00692543">
              <w:rPr>
                <w:rFonts w:eastAsia="Times New Roman" w:cs="Times New Roman"/>
                <w:b/>
                <w:bCs/>
                <w:color w:val="000000"/>
                <w:sz w:val="20"/>
                <w:szCs w:val="20"/>
                <w:lang w:eastAsia="ru-RU"/>
              </w:rPr>
              <w:t>, м</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54F3FD08"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Время восстановления, ч</w:t>
            </w:r>
          </w:p>
        </w:tc>
        <w:tc>
          <w:tcPr>
            <w:tcW w:w="949" w:type="pct"/>
            <w:tcBorders>
              <w:top w:val="single" w:sz="4" w:space="0" w:color="000000"/>
              <w:left w:val="nil"/>
              <w:bottom w:val="single" w:sz="4" w:space="0" w:color="000000"/>
              <w:right w:val="single" w:sz="4" w:space="0" w:color="000000"/>
            </w:tcBorders>
            <w:shd w:val="clear" w:color="auto" w:fill="auto"/>
            <w:vAlign w:val="bottom"/>
            <w:hideMark/>
          </w:tcPr>
          <w:p w14:paraId="2F3EFAEB" w14:textId="77777777" w:rsidR="00692543" w:rsidRPr="00692543" w:rsidRDefault="00692543" w:rsidP="00692543">
            <w:pPr>
              <w:widowControl/>
              <w:ind w:firstLine="0"/>
              <w:jc w:val="center"/>
              <w:rPr>
                <w:rFonts w:eastAsia="Times New Roman" w:cs="Times New Roman"/>
                <w:b/>
                <w:bCs/>
                <w:color w:val="000000"/>
                <w:sz w:val="20"/>
                <w:szCs w:val="20"/>
                <w:lang w:eastAsia="ru-RU"/>
              </w:rPr>
            </w:pPr>
            <w:r w:rsidRPr="00692543">
              <w:rPr>
                <w:rFonts w:eastAsia="Times New Roman" w:cs="Times New Roman"/>
                <w:b/>
                <w:bCs/>
                <w:color w:val="000000"/>
                <w:sz w:val="20"/>
                <w:szCs w:val="20"/>
                <w:lang w:eastAsia="ru-RU"/>
              </w:rPr>
              <w:t>Интенсивность восстановления, 1/ч</w:t>
            </w:r>
          </w:p>
        </w:tc>
      </w:tr>
      <w:tr w:rsidR="00692543" w:rsidRPr="00692543" w14:paraId="317BB79D"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372D0D4C"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УТП-36_7808</w:t>
            </w:r>
          </w:p>
        </w:tc>
        <w:tc>
          <w:tcPr>
            <w:tcW w:w="861" w:type="pct"/>
            <w:tcBorders>
              <w:top w:val="nil"/>
              <w:left w:val="nil"/>
              <w:bottom w:val="single" w:sz="4" w:space="0" w:color="000000"/>
              <w:right w:val="single" w:sz="4" w:space="0" w:color="000000"/>
            </w:tcBorders>
            <w:shd w:val="clear" w:color="000000" w:fill="FFFFFF"/>
            <w:vAlign w:val="bottom"/>
            <w:hideMark/>
          </w:tcPr>
          <w:p w14:paraId="5663DE5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УТП-38_7818</w:t>
            </w:r>
          </w:p>
        </w:tc>
        <w:tc>
          <w:tcPr>
            <w:tcW w:w="544" w:type="pct"/>
            <w:tcBorders>
              <w:top w:val="nil"/>
              <w:left w:val="nil"/>
              <w:bottom w:val="single" w:sz="4" w:space="0" w:color="000000"/>
              <w:right w:val="single" w:sz="4" w:space="0" w:color="000000"/>
            </w:tcBorders>
            <w:shd w:val="clear" w:color="000000" w:fill="FFFFFF"/>
            <w:vAlign w:val="bottom"/>
            <w:hideMark/>
          </w:tcPr>
          <w:p w14:paraId="5054D51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161.96</w:t>
            </w:r>
          </w:p>
        </w:tc>
        <w:tc>
          <w:tcPr>
            <w:tcW w:w="837" w:type="pct"/>
            <w:tcBorders>
              <w:top w:val="nil"/>
              <w:left w:val="nil"/>
              <w:bottom w:val="single" w:sz="4" w:space="0" w:color="000000"/>
              <w:right w:val="single" w:sz="4" w:space="0" w:color="000000"/>
            </w:tcBorders>
            <w:shd w:val="clear" w:color="000000" w:fill="FFFFFF"/>
            <w:vAlign w:val="bottom"/>
            <w:hideMark/>
          </w:tcPr>
          <w:p w14:paraId="617FC35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0.257</w:t>
            </w:r>
          </w:p>
        </w:tc>
        <w:tc>
          <w:tcPr>
            <w:tcW w:w="949" w:type="pct"/>
            <w:tcBorders>
              <w:top w:val="nil"/>
              <w:left w:val="nil"/>
              <w:bottom w:val="single" w:sz="4" w:space="0" w:color="000000"/>
              <w:right w:val="single" w:sz="4" w:space="0" w:color="000000"/>
            </w:tcBorders>
            <w:shd w:val="clear" w:color="000000" w:fill="FFFFFF"/>
            <w:vAlign w:val="bottom"/>
            <w:hideMark/>
          </w:tcPr>
          <w:p w14:paraId="59A9E2C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14.576461</w:t>
            </w:r>
          </w:p>
        </w:tc>
        <w:tc>
          <w:tcPr>
            <w:tcW w:w="949" w:type="pct"/>
            <w:tcBorders>
              <w:top w:val="nil"/>
              <w:left w:val="nil"/>
              <w:bottom w:val="single" w:sz="4" w:space="0" w:color="000000"/>
              <w:right w:val="single" w:sz="4" w:space="0" w:color="000000"/>
            </w:tcBorders>
            <w:shd w:val="clear" w:color="000000" w:fill="FFFFFF"/>
            <w:vAlign w:val="bottom"/>
            <w:hideMark/>
          </w:tcPr>
          <w:p w14:paraId="656D69A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0.068604</w:t>
            </w:r>
          </w:p>
        </w:tc>
      </w:tr>
      <w:tr w:rsidR="00692543" w:rsidRPr="00692543" w14:paraId="489F266F"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23FCA7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УТП-41_7838</w:t>
            </w:r>
          </w:p>
        </w:tc>
        <w:tc>
          <w:tcPr>
            <w:tcW w:w="861" w:type="pct"/>
            <w:tcBorders>
              <w:top w:val="nil"/>
              <w:left w:val="nil"/>
              <w:bottom w:val="single" w:sz="4" w:space="0" w:color="000000"/>
              <w:right w:val="single" w:sz="4" w:space="0" w:color="000000"/>
            </w:tcBorders>
            <w:shd w:val="clear" w:color="000000" w:fill="FFFFFF"/>
            <w:vAlign w:val="bottom"/>
            <w:hideMark/>
          </w:tcPr>
          <w:p w14:paraId="1448100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УТП-42_7844</w:t>
            </w:r>
          </w:p>
        </w:tc>
        <w:tc>
          <w:tcPr>
            <w:tcW w:w="544" w:type="pct"/>
            <w:tcBorders>
              <w:top w:val="nil"/>
              <w:left w:val="nil"/>
              <w:bottom w:val="single" w:sz="4" w:space="0" w:color="000000"/>
              <w:right w:val="single" w:sz="4" w:space="0" w:color="000000"/>
            </w:tcBorders>
            <w:shd w:val="clear" w:color="000000" w:fill="FFFFFF"/>
            <w:vAlign w:val="bottom"/>
            <w:hideMark/>
          </w:tcPr>
          <w:p w14:paraId="2B9C994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131.29</w:t>
            </w:r>
          </w:p>
        </w:tc>
        <w:tc>
          <w:tcPr>
            <w:tcW w:w="837" w:type="pct"/>
            <w:tcBorders>
              <w:top w:val="nil"/>
              <w:left w:val="nil"/>
              <w:bottom w:val="single" w:sz="4" w:space="0" w:color="000000"/>
              <w:right w:val="single" w:sz="4" w:space="0" w:color="000000"/>
            </w:tcBorders>
            <w:shd w:val="clear" w:color="000000" w:fill="FFFFFF"/>
            <w:vAlign w:val="bottom"/>
            <w:hideMark/>
          </w:tcPr>
          <w:p w14:paraId="31B097AD"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w:t>
            </w:r>
          </w:p>
        </w:tc>
        <w:tc>
          <w:tcPr>
            <w:tcW w:w="949" w:type="pct"/>
            <w:tcBorders>
              <w:top w:val="nil"/>
              <w:left w:val="nil"/>
              <w:bottom w:val="single" w:sz="4" w:space="0" w:color="000000"/>
              <w:right w:val="single" w:sz="4" w:space="0" w:color="000000"/>
            </w:tcBorders>
            <w:shd w:val="clear" w:color="000000" w:fill="FFFFFF"/>
            <w:vAlign w:val="bottom"/>
            <w:hideMark/>
          </w:tcPr>
          <w:p w14:paraId="441F017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14.012013</w:t>
            </w:r>
          </w:p>
        </w:tc>
        <w:tc>
          <w:tcPr>
            <w:tcW w:w="949" w:type="pct"/>
            <w:tcBorders>
              <w:top w:val="nil"/>
              <w:left w:val="nil"/>
              <w:bottom w:val="single" w:sz="4" w:space="0" w:color="000000"/>
              <w:right w:val="single" w:sz="4" w:space="0" w:color="000000"/>
            </w:tcBorders>
            <w:shd w:val="clear" w:color="000000" w:fill="FFFFFF"/>
            <w:vAlign w:val="bottom"/>
            <w:hideMark/>
          </w:tcPr>
          <w:p w14:paraId="74890C06"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0.071367</w:t>
            </w:r>
          </w:p>
        </w:tc>
      </w:tr>
      <w:tr w:rsidR="00692543" w:rsidRPr="00692543" w14:paraId="030CBB64"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C924BAA"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УТП-38_7818</w:t>
            </w:r>
          </w:p>
        </w:tc>
        <w:tc>
          <w:tcPr>
            <w:tcW w:w="861" w:type="pct"/>
            <w:tcBorders>
              <w:top w:val="nil"/>
              <w:left w:val="nil"/>
              <w:bottom w:val="single" w:sz="4" w:space="0" w:color="000000"/>
              <w:right w:val="single" w:sz="4" w:space="0" w:color="000000"/>
            </w:tcBorders>
            <w:shd w:val="clear" w:color="000000" w:fill="FFFFFF"/>
            <w:vAlign w:val="bottom"/>
            <w:hideMark/>
          </w:tcPr>
          <w:p w14:paraId="336D7C5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УТП-39_7826</w:t>
            </w:r>
          </w:p>
        </w:tc>
        <w:tc>
          <w:tcPr>
            <w:tcW w:w="544" w:type="pct"/>
            <w:tcBorders>
              <w:top w:val="nil"/>
              <w:left w:val="nil"/>
              <w:bottom w:val="single" w:sz="4" w:space="0" w:color="000000"/>
              <w:right w:val="single" w:sz="4" w:space="0" w:color="000000"/>
            </w:tcBorders>
            <w:shd w:val="clear" w:color="000000" w:fill="FFFFFF"/>
            <w:vAlign w:val="bottom"/>
            <w:hideMark/>
          </w:tcPr>
          <w:p w14:paraId="0A480FA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70.91</w:t>
            </w:r>
          </w:p>
        </w:tc>
        <w:tc>
          <w:tcPr>
            <w:tcW w:w="837" w:type="pct"/>
            <w:tcBorders>
              <w:top w:val="nil"/>
              <w:left w:val="nil"/>
              <w:bottom w:val="single" w:sz="4" w:space="0" w:color="000000"/>
              <w:right w:val="single" w:sz="4" w:space="0" w:color="000000"/>
            </w:tcBorders>
            <w:shd w:val="clear" w:color="000000" w:fill="FFFFFF"/>
            <w:vAlign w:val="bottom"/>
            <w:hideMark/>
          </w:tcPr>
          <w:p w14:paraId="098DC27B"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w:t>
            </w:r>
          </w:p>
        </w:tc>
        <w:tc>
          <w:tcPr>
            <w:tcW w:w="949" w:type="pct"/>
            <w:tcBorders>
              <w:top w:val="nil"/>
              <w:left w:val="nil"/>
              <w:bottom w:val="single" w:sz="4" w:space="0" w:color="000000"/>
              <w:right w:val="single" w:sz="4" w:space="0" w:color="000000"/>
            </w:tcBorders>
            <w:shd w:val="clear" w:color="000000" w:fill="FFFFFF"/>
            <w:vAlign w:val="bottom"/>
            <w:hideMark/>
          </w:tcPr>
          <w:p w14:paraId="79CAB003"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14.012013</w:t>
            </w:r>
          </w:p>
        </w:tc>
        <w:tc>
          <w:tcPr>
            <w:tcW w:w="949" w:type="pct"/>
            <w:tcBorders>
              <w:top w:val="nil"/>
              <w:left w:val="nil"/>
              <w:bottom w:val="single" w:sz="4" w:space="0" w:color="000000"/>
              <w:right w:val="single" w:sz="4" w:space="0" w:color="000000"/>
            </w:tcBorders>
            <w:shd w:val="clear" w:color="000000" w:fill="FFFFFF"/>
            <w:vAlign w:val="bottom"/>
            <w:hideMark/>
          </w:tcPr>
          <w:p w14:paraId="6FCF696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0.071367</w:t>
            </w:r>
          </w:p>
        </w:tc>
      </w:tr>
      <w:tr w:rsidR="00692543" w:rsidRPr="00692543" w14:paraId="61A43963"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1A7DACBE"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«ИНК»</w:t>
            </w:r>
          </w:p>
        </w:tc>
        <w:tc>
          <w:tcPr>
            <w:tcW w:w="861" w:type="pct"/>
            <w:tcBorders>
              <w:top w:val="nil"/>
              <w:left w:val="nil"/>
              <w:bottom w:val="single" w:sz="4" w:space="0" w:color="000000"/>
              <w:right w:val="single" w:sz="4" w:space="0" w:color="000000"/>
            </w:tcBorders>
            <w:shd w:val="clear" w:color="000000" w:fill="FFFFFF"/>
            <w:vAlign w:val="bottom"/>
            <w:hideMark/>
          </w:tcPr>
          <w:p w14:paraId="6258BE7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УТП-39_7826</w:t>
            </w:r>
          </w:p>
        </w:tc>
        <w:tc>
          <w:tcPr>
            <w:tcW w:w="544" w:type="pct"/>
            <w:tcBorders>
              <w:top w:val="nil"/>
              <w:left w:val="nil"/>
              <w:bottom w:val="single" w:sz="4" w:space="0" w:color="000000"/>
              <w:right w:val="single" w:sz="4" w:space="0" w:color="000000"/>
            </w:tcBorders>
            <w:shd w:val="clear" w:color="000000" w:fill="FFFFFF"/>
            <w:vAlign w:val="bottom"/>
            <w:hideMark/>
          </w:tcPr>
          <w:p w14:paraId="018F594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900</w:t>
            </w:r>
          </w:p>
        </w:tc>
        <w:tc>
          <w:tcPr>
            <w:tcW w:w="837" w:type="pct"/>
            <w:tcBorders>
              <w:top w:val="nil"/>
              <w:left w:val="nil"/>
              <w:bottom w:val="single" w:sz="4" w:space="0" w:color="000000"/>
              <w:right w:val="single" w:sz="4" w:space="0" w:color="000000"/>
            </w:tcBorders>
            <w:shd w:val="clear" w:color="000000" w:fill="FFFFFF"/>
            <w:vAlign w:val="bottom"/>
            <w:hideMark/>
          </w:tcPr>
          <w:p w14:paraId="736103A2"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0.3</w:t>
            </w:r>
          </w:p>
        </w:tc>
        <w:tc>
          <w:tcPr>
            <w:tcW w:w="949" w:type="pct"/>
            <w:tcBorders>
              <w:top w:val="nil"/>
              <w:left w:val="nil"/>
              <w:bottom w:val="single" w:sz="4" w:space="0" w:color="000000"/>
              <w:right w:val="single" w:sz="4" w:space="0" w:color="000000"/>
            </w:tcBorders>
            <w:shd w:val="clear" w:color="000000" w:fill="FFFFFF"/>
            <w:vAlign w:val="bottom"/>
            <w:hideMark/>
          </w:tcPr>
          <w:p w14:paraId="711C18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16.096354</w:t>
            </w:r>
          </w:p>
        </w:tc>
        <w:tc>
          <w:tcPr>
            <w:tcW w:w="949" w:type="pct"/>
            <w:tcBorders>
              <w:top w:val="nil"/>
              <w:left w:val="nil"/>
              <w:bottom w:val="single" w:sz="4" w:space="0" w:color="000000"/>
              <w:right w:val="single" w:sz="4" w:space="0" w:color="000000"/>
            </w:tcBorders>
            <w:shd w:val="clear" w:color="000000" w:fill="FFFFFF"/>
            <w:vAlign w:val="bottom"/>
            <w:hideMark/>
          </w:tcPr>
          <w:p w14:paraId="5DD57988"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0.062126</w:t>
            </w:r>
          </w:p>
        </w:tc>
      </w:tr>
      <w:tr w:rsidR="00692543" w:rsidRPr="00692543" w14:paraId="3135E1A8" w14:textId="77777777" w:rsidTr="00692543">
        <w:trPr>
          <w:trHeight w:val="20"/>
        </w:trPr>
        <w:tc>
          <w:tcPr>
            <w:tcW w:w="861" w:type="pct"/>
            <w:tcBorders>
              <w:top w:val="nil"/>
              <w:left w:val="single" w:sz="4" w:space="0" w:color="000000"/>
              <w:bottom w:val="single" w:sz="4" w:space="0" w:color="000000"/>
              <w:right w:val="single" w:sz="4" w:space="0" w:color="000000"/>
            </w:tcBorders>
            <w:shd w:val="clear" w:color="000000" w:fill="FFFFFF"/>
            <w:vAlign w:val="bottom"/>
            <w:hideMark/>
          </w:tcPr>
          <w:p w14:paraId="743A62C7"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УТП-39_7826</w:t>
            </w:r>
          </w:p>
        </w:tc>
        <w:tc>
          <w:tcPr>
            <w:tcW w:w="861" w:type="pct"/>
            <w:tcBorders>
              <w:top w:val="nil"/>
              <w:left w:val="nil"/>
              <w:bottom w:val="single" w:sz="4" w:space="0" w:color="000000"/>
              <w:right w:val="single" w:sz="4" w:space="0" w:color="000000"/>
            </w:tcBorders>
            <w:shd w:val="clear" w:color="000000" w:fill="FFFFFF"/>
            <w:vAlign w:val="bottom"/>
            <w:hideMark/>
          </w:tcPr>
          <w:p w14:paraId="7EEC67FF"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УТП-41_7838</w:t>
            </w:r>
          </w:p>
        </w:tc>
        <w:tc>
          <w:tcPr>
            <w:tcW w:w="544" w:type="pct"/>
            <w:tcBorders>
              <w:top w:val="nil"/>
              <w:left w:val="nil"/>
              <w:bottom w:val="single" w:sz="4" w:space="0" w:color="000000"/>
              <w:right w:val="single" w:sz="4" w:space="0" w:color="000000"/>
            </w:tcBorders>
            <w:shd w:val="clear" w:color="000000" w:fill="FFFFFF"/>
            <w:vAlign w:val="bottom"/>
            <w:hideMark/>
          </w:tcPr>
          <w:p w14:paraId="4E5E9DA4"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79.14</w:t>
            </w:r>
          </w:p>
        </w:tc>
        <w:tc>
          <w:tcPr>
            <w:tcW w:w="837" w:type="pct"/>
            <w:tcBorders>
              <w:top w:val="nil"/>
              <w:left w:val="nil"/>
              <w:bottom w:val="single" w:sz="4" w:space="0" w:color="000000"/>
              <w:right w:val="single" w:sz="4" w:space="0" w:color="000000"/>
            </w:tcBorders>
            <w:shd w:val="clear" w:color="000000" w:fill="FFFFFF"/>
            <w:vAlign w:val="bottom"/>
            <w:hideMark/>
          </w:tcPr>
          <w:p w14:paraId="1ED28E19"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0.25</w:t>
            </w:r>
          </w:p>
        </w:tc>
        <w:tc>
          <w:tcPr>
            <w:tcW w:w="949" w:type="pct"/>
            <w:tcBorders>
              <w:top w:val="nil"/>
              <w:left w:val="nil"/>
              <w:bottom w:val="single" w:sz="4" w:space="0" w:color="000000"/>
              <w:right w:val="single" w:sz="4" w:space="0" w:color="000000"/>
            </w:tcBorders>
            <w:shd w:val="clear" w:color="000000" w:fill="FFFFFF"/>
            <w:vAlign w:val="bottom"/>
            <w:hideMark/>
          </w:tcPr>
          <w:p w14:paraId="7A403B5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14.012013</w:t>
            </w:r>
          </w:p>
        </w:tc>
        <w:tc>
          <w:tcPr>
            <w:tcW w:w="949" w:type="pct"/>
            <w:tcBorders>
              <w:top w:val="nil"/>
              <w:left w:val="nil"/>
              <w:bottom w:val="single" w:sz="4" w:space="0" w:color="000000"/>
              <w:right w:val="single" w:sz="4" w:space="0" w:color="000000"/>
            </w:tcBorders>
            <w:shd w:val="clear" w:color="000000" w:fill="FFFFFF"/>
            <w:vAlign w:val="bottom"/>
            <w:hideMark/>
          </w:tcPr>
          <w:p w14:paraId="0D3123C5" w14:textId="77777777" w:rsidR="00692543" w:rsidRPr="00692543" w:rsidRDefault="00692543" w:rsidP="00692543">
            <w:pPr>
              <w:widowControl/>
              <w:ind w:firstLine="0"/>
              <w:jc w:val="center"/>
              <w:rPr>
                <w:rFonts w:eastAsia="Times New Roman" w:cs="Times New Roman"/>
                <w:color w:val="000000"/>
                <w:sz w:val="20"/>
                <w:szCs w:val="20"/>
                <w:lang w:eastAsia="ru-RU"/>
              </w:rPr>
            </w:pPr>
            <w:r w:rsidRPr="00692543">
              <w:rPr>
                <w:rFonts w:eastAsia="Times New Roman" w:cs="Times New Roman"/>
                <w:color w:val="000000"/>
                <w:sz w:val="20"/>
                <w:szCs w:val="20"/>
                <w:lang w:eastAsia="ru-RU"/>
              </w:rPr>
              <w:t>0.071367</w:t>
            </w:r>
          </w:p>
        </w:tc>
      </w:tr>
    </w:tbl>
    <w:p w14:paraId="6B9B831D" w14:textId="77777777" w:rsidR="00692543" w:rsidRDefault="00692543" w:rsidP="00692543">
      <w:pPr>
        <w:pStyle w:val="afffffff7"/>
      </w:pPr>
    </w:p>
    <w:p w14:paraId="39869648" w14:textId="77777777" w:rsidR="00EC0AC0" w:rsidRDefault="00EC0AC0" w:rsidP="00757DA2">
      <w:pPr>
        <w:ind w:firstLine="0"/>
        <w:contextualSpacing/>
      </w:pPr>
    </w:p>
    <w:p w14:paraId="7B4011CF" w14:textId="77777777" w:rsidR="007F49E1" w:rsidRDefault="007F49E1" w:rsidP="00FF11CA">
      <w:pPr>
        <w:pStyle w:val="10"/>
        <w:spacing w:after="0"/>
        <w:ind w:firstLine="709"/>
        <w:contextualSpacing/>
        <w:jc w:val="both"/>
      </w:pPr>
      <w:bookmarkStart w:id="52" w:name="_Toc38623975"/>
      <w:bookmarkStart w:id="53" w:name="_Toc79081327"/>
      <w:r>
        <w:lastRenderedPageBreak/>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52"/>
      <w:bookmarkEnd w:id="53"/>
    </w:p>
    <w:p w14:paraId="63F8213E" w14:textId="77777777" w:rsidR="002B6B68" w:rsidRPr="008631EB" w:rsidRDefault="002B6B68" w:rsidP="00FF11CA">
      <w:pPr>
        <w:ind w:firstLine="709"/>
        <w:contextualSpacing/>
        <w:rPr>
          <w:rFonts w:cs="Times New Roman"/>
        </w:rPr>
      </w:pPr>
      <w:r w:rsidRPr="008631EB">
        <w:rPr>
          <w:rFonts w:cs="Times New Roman"/>
        </w:rPr>
        <w:t xml:space="preserve">Методика обработки данных по восстановлениям работоспособности тепловых сетей представлена в главе </w:t>
      </w:r>
      <w:r>
        <w:rPr>
          <w:rFonts w:cs="Times New Roman"/>
        </w:rPr>
        <w:t>«Общие положения»</w:t>
      </w:r>
      <w:r w:rsidRPr="008631EB">
        <w:rPr>
          <w:rFonts w:cs="Times New Roman"/>
        </w:rPr>
        <w:t>.</w:t>
      </w:r>
    </w:p>
    <w:p w14:paraId="412028DB" w14:textId="07D64B4B" w:rsidR="002B6B68" w:rsidRPr="00CD0EAC" w:rsidRDefault="002B6B68" w:rsidP="00FF11CA">
      <w:pPr>
        <w:ind w:firstLine="709"/>
        <w:contextualSpacing/>
        <w:rPr>
          <w:rFonts w:cs="Times New Roman"/>
        </w:rPr>
      </w:pPr>
      <w:r w:rsidRPr="00CD0EAC">
        <w:rPr>
          <w:rFonts w:cs="Times New Roman"/>
        </w:rPr>
        <w:t>Перспективные значения восстановления тепловых сетей представлены в таблицах 1.</w:t>
      </w:r>
      <w:r w:rsidR="00A533C7">
        <w:rPr>
          <w:rFonts w:cs="Times New Roman"/>
        </w:rPr>
        <w:t>4</w:t>
      </w:r>
      <w:r w:rsidR="00CD2FD4" w:rsidRPr="00CD0EAC">
        <w:rPr>
          <w:rFonts w:cs="Times New Roman"/>
        </w:rPr>
        <w:t>-</w:t>
      </w:r>
      <w:r w:rsidRPr="00CD0EAC">
        <w:rPr>
          <w:rFonts w:cs="Times New Roman"/>
        </w:rPr>
        <w:t>1.</w:t>
      </w:r>
      <w:r w:rsidR="00A533C7">
        <w:rPr>
          <w:rFonts w:cs="Times New Roman"/>
        </w:rPr>
        <w:t>16</w:t>
      </w:r>
      <w:r w:rsidRPr="00CD0EAC">
        <w:rPr>
          <w:rFonts w:cs="Times New Roman"/>
        </w:rPr>
        <w:t>.</w:t>
      </w:r>
    </w:p>
    <w:p w14:paraId="09CC3187" w14:textId="5B15C5C7" w:rsidR="002B6B68" w:rsidRPr="008631EB" w:rsidRDefault="002B6B68" w:rsidP="00FF11CA">
      <w:pPr>
        <w:ind w:firstLine="709"/>
        <w:contextualSpacing/>
        <w:rPr>
          <w:rFonts w:eastAsia="Calibri" w:cs="Times New Roman"/>
        </w:rPr>
      </w:pPr>
      <w:r w:rsidRPr="00692543">
        <w:rPr>
          <w:rFonts w:eastAsia="Calibri" w:cs="Times New Roman"/>
        </w:rPr>
        <w:t>Среднее время восстановлени</w:t>
      </w:r>
      <w:r w:rsidR="00CD2FD4" w:rsidRPr="00692543">
        <w:rPr>
          <w:rFonts w:eastAsia="Calibri" w:cs="Times New Roman"/>
        </w:rPr>
        <w:t>я</w:t>
      </w:r>
      <w:r w:rsidRPr="00692543">
        <w:rPr>
          <w:rFonts w:eastAsia="Calibri" w:cs="Times New Roman"/>
        </w:rPr>
        <w:t xml:space="preserve"> работоспособности тепловых сетей на перспективный 20</w:t>
      </w:r>
      <w:r w:rsidR="007128BA" w:rsidRPr="00692543">
        <w:rPr>
          <w:rFonts w:eastAsia="Calibri" w:cs="Times New Roman"/>
        </w:rPr>
        <w:t>28</w:t>
      </w:r>
      <w:r w:rsidRPr="00692543">
        <w:rPr>
          <w:rFonts w:eastAsia="Calibri" w:cs="Times New Roman"/>
        </w:rPr>
        <w:t xml:space="preserve"> год составляет </w:t>
      </w:r>
      <w:r w:rsidR="00692543" w:rsidRPr="00692543">
        <w:rPr>
          <w:rFonts w:eastAsia="Calibri" w:cs="Times New Roman"/>
        </w:rPr>
        <w:t>16,12</w:t>
      </w:r>
      <w:r w:rsidRPr="00692543">
        <w:rPr>
          <w:rFonts w:eastAsia="Calibri" w:cs="Times New Roman"/>
        </w:rPr>
        <w:t xml:space="preserve"> ч.</w:t>
      </w:r>
    </w:p>
    <w:p w14:paraId="7994C4F5" w14:textId="77777777" w:rsidR="007F49E1" w:rsidRDefault="007F49E1" w:rsidP="00FF11CA">
      <w:pPr>
        <w:ind w:firstLine="709"/>
        <w:contextualSpacing/>
      </w:pPr>
    </w:p>
    <w:p w14:paraId="5B54DEB1" w14:textId="77777777" w:rsidR="007F49E1" w:rsidRDefault="007F49E1" w:rsidP="00FF11CA">
      <w:pPr>
        <w:pStyle w:val="10"/>
        <w:spacing w:after="0"/>
        <w:ind w:firstLine="709"/>
        <w:contextualSpacing/>
        <w:jc w:val="both"/>
      </w:pPr>
      <w:bookmarkStart w:id="54" w:name="_Toc38623976"/>
      <w:bookmarkStart w:id="55" w:name="_Toc79081328"/>
      <w:r>
        <w:lastRenderedPageBreak/>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54"/>
      <w:bookmarkEnd w:id="55"/>
    </w:p>
    <w:p w14:paraId="61F01785" w14:textId="77777777" w:rsidR="002B6B68" w:rsidRPr="000D1076" w:rsidRDefault="002B6B68" w:rsidP="00FF11CA">
      <w:pPr>
        <w:ind w:firstLine="709"/>
        <w:contextualSpacing/>
      </w:pPr>
      <w:r w:rsidRPr="000D1076">
        <w:t xml:space="preserve">Вероятность безотказной работы СЦТ в эксплуатации – это показатель способности СЦТ к безотказной работе при текущем техническом состоянии СЦТ. </w:t>
      </w:r>
    </w:p>
    <w:p w14:paraId="52C346BF" w14:textId="77777777" w:rsidR="002B6B68" w:rsidRPr="000D1076" w:rsidRDefault="002B6B68" w:rsidP="00FF11CA">
      <w:pPr>
        <w:ind w:firstLine="709"/>
        <w:contextualSpacing/>
      </w:pPr>
      <w:r w:rsidRPr="000D1076">
        <w:t>Исходными данными для расчета вероятности безотказной работы [Р] являются длины и диаметры участков, год их ввода в эксплуатацию, продолжительность отопительного периода.</w:t>
      </w:r>
    </w:p>
    <w:p w14:paraId="287DE9C6" w14:textId="77777777" w:rsidR="002B6B68" w:rsidRPr="000D1076" w:rsidRDefault="002B6B68" w:rsidP="00FF11CA">
      <w:pPr>
        <w:ind w:firstLine="709"/>
        <w:contextualSpacing/>
      </w:pPr>
      <w:r w:rsidRPr="000D1076">
        <w:t>Вероятность безотказной работы участка тепловой сети относительно абонента определяется по формуле:</w:t>
      </w:r>
    </w:p>
    <w:p w14:paraId="017E2959" w14:textId="77777777" w:rsidR="002B6B68" w:rsidRPr="000D1076" w:rsidRDefault="002B6B68" w:rsidP="00FF11CA">
      <w:pPr>
        <w:ind w:firstLine="709"/>
        <w:contextualSpacing/>
        <w:jc w:val="center"/>
        <w:rPr>
          <w:position w:val="-16"/>
        </w:rPr>
      </w:pPr>
      <w:r w:rsidRPr="000D1076">
        <w:rPr>
          <w:position w:val="-10"/>
        </w:rPr>
        <w:object w:dxaOrig="940" w:dyaOrig="380" w14:anchorId="77526949">
          <v:shape id="_x0000_i1026" type="#_x0000_t75" style="width:48.75pt;height:18.75pt" o:ole="" filled="t">
            <v:fill color2="black"/>
            <v:imagedata r:id="rId10" o:title=""/>
          </v:shape>
          <o:OLEObject Type="Embed" ProgID="Equation.3" ShapeID="_x0000_i1026" DrawAspect="Content" ObjectID="_1690092077" r:id="rId11"/>
        </w:object>
      </w:r>
      <w:r w:rsidRPr="000D1076">
        <w:rPr>
          <w:position w:val="-8"/>
        </w:rPr>
        <w:t xml:space="preserve"> </w:t>
      </w:r>
      <w:r w:rsidRPr="000D1076">
        <w:t>где:</w:t>
      </w:r>
    </w:p>
    <w:p w14:paraId="6004FBB2" w14:textId="77777777" w:rsidR="002B6B68" w:rsidRPr="000D1076" w:rsidRDefault="002B6B68" w:rsidP="00FF11CA">
      <w:pPr>
        <w:ind w:firstLine="709"/>
        <w:contextualSpacing/>
      </w:pPr>
      <w:proofErr w:type="spellStart"/>
      <w:r w:rsidRPr="000D1076">
        <w:rPr>
          <w:lang w:val="en-US"/>
        </w:rPr>
        <w:t>ω</w:t>
      </w:r>
      <w:r w:rsidRPr="000D1076">
        <w:rPr>
          <w:vertAlign w:val="subscript"/>
          <w:lang w:val="en-US"/>
        </w:rPr>
        <w:t>p</w:t>
      </w:r>
      <w:proofErr w:type="spellEnd"/>
      <w:r w:rsidRPr="000D1076">
        <w:t xml:space="preserve"> – поток отказов участка тепловой сети относительно абонента, используемый для вычисления вероятности безотказной работы.</w:t>
      </w:r>
    </w:p>
    <w:p w14:paraId="3A38B6A1" w14:textId="77777777" w:rsidR="002B6B68" w:rsidRPr="000D1076" w:rsidRDefault="002B6B68" w:rsidP="00FF11CA">
      <w:pPr>
        <w:ind w:firstLine="709"/>
        <w:contextualSpacing/>
        <w:jc w:val="center"/>
      </w:pPr>
      <w:r w:rsidRPr="000D1076">
        <w:rPr>
          <w:position w:val="-30"/>
        </w:rPr>
        <w:object w:dxaOrig="1359" w:dyaOrig="720" w14:anchorId="2F9E1D71">
          <v:shape id="_x0000_i1027" type="#_x0000_t75" style="width:67.5pt;height:36pt" o:ole="" filled="t">
            <v:fill color2="black"/>
            <v:imagedata r:id="rId12" o:title=""/>
          </v:shape>
          <o:OLEObject Type="Embed" ProgID="Equation.3" ShapeID="_x0000_i1027" DrawAspect="Content" ObjectID="_1690092078" r:id="rId13"/>
        </w:object>
      </w:r>
      <w:r w:rsidRPr="000D1076">
        <w:t xml:space="preserve"> где:</w:t>
      </w:r>
    </w:p>
    <w:p w14:paraId="2CC31110" w14:textId="77777777" w:rsidR="002B6B68" w:rsidRPr="000D1076" w:rsidRDefault="002B6B68" w:rsidP="00FF11CA">
      <w:pPr>
        <w:ind w:firstLine="709"/>
        <w:contextualSpacing/>
      </w:pPr>
      <w:proofErr w:type="spellStart"/>
      <w:r w:rsidRPr="000D1076">
        <w:rPr>
          <w:lang w:val="en-US"/>
        </w:rPr>
        <w:t>ω</w:t>
      </w:r>
      <w:r w:rsidRPr="000D1076">
        <w:rPr>
          <w:vertAlign w:val="subscript"/>
          <w:lang w:val="en-US"/>
        </w:rPr>
        <w:t>p</w:t>
      </w:r>
      <w:proofErr w:type="spellEnd"/>
      <w:r w:rsidRPr="000D1076">
        <w:rPr>
          <w:vertAlign w:val="subscript"/>
        </w:rPr>
        <w:t>,</w:t>
      </w:r>
      <w:r w:rsidRPr="000D1076">
        <w:rPr>
          <w:vertAlign w:val="subscript"/>
          <w:lang w:val="en-US"/>
        </w:rPr>
        <w:t>j</w:t>
      </w:r>
      <w:r w:rsidRPr="000D1076">
        <w:t xml:space="preserve"> – поток отказов </w:t>
      </w:r>
      <w:r w:rsidRPr="000D1076">
        <w:rPr>
          <w:lang w:val="en-US"/>
        </w:rPr>
        <w:t>j</w:t>
      </w:r>
      <w:r w:rsidRPr="000D1076">
        <w:t>-го участка, используемый для вычисления вероятности безотказной работы.</w:t>
      </w:r>
    </w:p>
    <w:p w14:paraId="52724CBB" w14:textId="77777777" w:rsidR="002B6B68" w:rsidRPr="000D1076" w:rsidRDefault="002B6B68" w:rsidP="00FF11CA">
      <w:pPr>
        <w:ind w:firstLine="709"/>
        <w:contextualSpacing/>
        <w:jc w:val="center"/>
        <w:rPr>
          <w:position w:val="-18"/>
        </w:rPr>
      </w:pPr>
      <w:r w:rsidRPr="000D1076">
        <w:rPr>
          <w:position w:val="-14"/>
        </w:rPr>
        <w:object w:dxaOrig="2200" w:dyaOrig="400" w14:anchorId="5FDC3EB5">
          <v:shape id="_x0000_i1028" type="#_x0000_t75" style="width:110.25pt;height:18.75pt" o:ole="" filled="t">
            <v:fill color2="black"/>
            <v:imagedata r:id="rId14" o:title=""/>
          </v:shape>
          <o:OLEObject Type="Embed" ProgID="Equation.3" ShapeID="_x0000_i1028" DrawAspect="Content" ObjectID="_1690092079" r:id="rId15"/>
        </w:object>
      </w:r>
      <w:r w:rsidRPr="000D1076">
        <w:rPr>
          <w:position w:val="-18"/>
        </w:rPr>
        <w:t xml:space="preserve"> </w:t>
      </w:r>
      <w:r w:rsidRPr="000D1076">
        <w:t>где:</w:t>
      </w:r>
    </w:p>
    <w:p w14:paraId="05F68B70" w14:textId="77777777" w:rsidR="002B6B68" w:rsidRPr="000D1076" w:rsidRDefault="002B6B68" w:rsidP="00FF11CA">
      <w:pPr>
        <w:ind w:firstLine="709"/>
        <w:contextualSpacing/>
      </w:pPr>
      <w:r w:rsidRPr="002B6B68">
        <w:rPr>
          <w:position w:val="-14"/>
        </w:rPr>
        <w:object w:dxaOrig="680" w:dyaOrig="400" w14:anchorId="1F5E8A9C">
          <v:shape id="_x0000_i1029" type="#_x0000_t75" style="width:33.75pt;height:21pt" o:ole="" filled="t">
            <v:fill color2="black"/>
            <v:imagedata r:id="rId16" o:title=""/>
          </v:shape>
          <o:OLEObject Type="Embed" ProgID="Equation.3" ShapeID="_x0000_i1029" DrawAspect="Content" ObjectID="_1690092080" r:id="rId17"/>
        </w:object>
      </w:r>
      <w:r w:rsidRPr="000D1076">
        <w:t xml:space="preserve">– удельный поток отказов </w:t>
      </w:r>
      <w:r w:rsidRPr="000D1076">
        <w:rPr>
          <w:lang w:val="en-US"/>
        </w:rPr>
        <w:t>j</w:t>
      </w:r>
      <w:r w:rsidRPr="000D1076">
        <w:t>-го участка, используемый для вычисления вероятности безотказной работы,</w:t>
      </w:r>
      <w:r w:rsidRPr="000D1076">
        <w:rPr>
          <w:position w:val="-30"/>
        </w:rPr>
        <w:t xml:space="preserve"> </w:t>
      </w:r>
      <w:r w:rsidRPr="000D1076">
        <w:rPr>
          <w:position w:val="-24"/>
        </w:rPr>
        <w:object w:dxaOrig="840" w:dyaOrig="620" w14:anchorId="08F848E2">
          <v:shape id="_x0000_i1030" type="#_x0000_t75" style="width:42pt;height:31.5pt" o:ole="" filled="t">
            <v:fill color2="black"/>
            <v:imagedata r:id="rId18" o:title=""/>
          </v:shape>
          <o:OLEObject Type="Embed" ProgID="Equation.3" ShapeID="_x0000_i1030" DrawAspect="Content" ObjectID="_1690092081" r:id="rId19"/>
        </w:object>
      </w:r>
      <w:r w:rsidRPr="000D1076">
        <w:t>;</w:t>
      </w:r>
    </w:p>
    <w:p w14:paraId="5E4FF192" w14:textId="77777777" w:rsidR="002B6B68" w:rsidRPr="000D1076" w:rsidRDefault="002B6B68" w:rsidP="00FF11CA">
      <w:pPr>
        <w:ind w:firstLine="709"/>
        <w:contextualSpacing/>
      </w:pPr>
      <w:proofErr w:type="spellStart"/>
      <w:r w:rsidRPr="000D1076">
        <w:rPr>
          <w:lang w:val="en-US"/>
        </w:rPr>
        <w:t>l</w:t>
      </w:r>
      <w:r w:rsidRPr="000D1076">
        <w:rPr>
          <w:vertAlign w:val="subscript"/>
          <w:lang w:val="en-US"/>
        </w:rPr>
        <w:t>j</w:t>
      </w:r>
      <w:proofErr w:type="spellEnd"/>
      <w:r w:rsidRPr="000D1076">
        <w:t xml:space="preserve"> – длина </w:t>
      </w:r>
      <w:r w:rsidRPr="000D1076">
        <w:rPr>
          <w:lang w:val="en-US"/>
        </w:rPr>
        <w:t>j</w:t>
      </w:r>
      <w:r w:rsidRPr="000D1076">
        <w:t>-го участка, км;</w:t>
      </w:r>
    </w:p>
    <w:p w14:paraId="3BF35C7C" w14:textId="77777777" w:rsidR="002B6B68" w:rsidRPr="000D1076" w:rsidRDefault="002B6B68" w:rsidP="00FF11CA">
      <w:pPr>
        <w:ind w:firstLine="709"/>
        <w:contextualSpacing/>
      </w:pPr>
      <w:proofErr w:type="spellStart"/>
      <w:r w:rsidRPr="000D1076">
        <w:t>τ</w:t>
      </w:r>
      <w:r w:rsidRPr="000D1076">
        <w:rPr>
          <w:vertAlign w:val="subscript"/>
        </w:rPr>
        <w:t>оп</w:t>
      </w:r>
      <w:proofErr w:type="spellEnd"/>
      <w:r w:rsidRPr="000D1076">
        <w:t xml:space="preserve"> – продолжительность отопительного сезона, ч.</w:t>
      </w:r>
    </w:p>
    <w:p w14:paraId="022FD0D9" w14:textId="77777777" w:rsidR="002B6B68" w:rsidRPr="000D1076" w:rsidRDefault="002B6B68" w:rsidP="00FF11CA">
      <w:pPr>
        <w:ind w:firstLine="709"/>
        <w:contextualSpacing/>
        <w:jc w:val="center"/>
      </w:pPr>
      <w:r w:rsidRPr="000D1076">
        <w:rPr>
          <w:position w:val="-24"/>
        </w:rPr>
        <w:object w:dxaOrig="3640" w:dyaOrig="620" w14:anchorId="3810C125">
          <v:shape id="_x0000_i1031" type="#_x0000_t75" style="width:182.25pt;height:31.5pt" o:ole="" filled="t">
            <v:fill color2="black"/>
            <v:imagedata r:id="rId20" o:title=""/>
          </v:shape>
          <o:OLEObject Type="Embed" ProgID="Equation.3" ShapeID="_x0000_i1031" DrawAspect="Content" ObjectID="_1690092082" r:id="rId21"/>
        </w:object>
      </w:r>
      <w:r w:rsidRPr="000D1076">
        <w:t xml:space="preserve"> где:</w:t>
      </w:r>
    </w:p>
    <w:p w14:paraId="7F6BD976" w14:textId="77777777" w:rsidR="002B6B68" w:rsidRPr="000D1076" w:rsidRDefault="002B6B68" w:rsidP="00FF11CA">
      <w:pPr>
        <w:ind w:firstLine="709"/>
        <w:contextualSpacing/>
      </w:pPr>
      <w:r w:rsidRPr="000D1076">
        <w:rPr>
          <w:lang w:val="en-US"/>
        </w:rPr>
        <w:t>a</w:t>
      </w:r>
      <w:r w:rsidRPr="000D1076">
        <w:t xml:space="preserve"> – эмпирический коэффициент. При нормативном уровне безотказности </w:t>
      </w:r>
      <w:r w:rsidRPr="000D1076">
        <w:rPr>
          <w:lang w:val="en-US"/>
        </w:rPr>
        <w:t>a</w:t>
      </w:r>
      <w:r w:rsidRPr="000D1076">
        <w:t xml:space="preserve"> = 0,00003;</w:t>
      </w:r>
    </w:p>
    <w:p w14:paraId="678292C1" w14:textId="77777777" w:rsidR="002B6B68" w:rsidRPr="000D1076" w:rsidRDefault="002B6B68" w:rsidP="00FF11CA">
      <w:pPr>
        <w:ind w:firstLine="709"/>
        <w:contextualSpacing/>
      </w:pPr>
      <w:proofErr w:type="spellStart"/>
      <w:r w:rsidRPr="000D1076">
        <w:rPr>
          <w:lang w:val="en-US"/>
        </w:rPr>
        <w:t>m</w:t>
      </w:r>
      <w:r w:rsidRPr="000D1076">
        <w:rPr>
          <w:vertAlign w:val="subscript"/>
          <w:lang w:val="en-US"/>
        </w:rPr>
        <w:t>p</w:t>
      </w:r>
      <w:proofErr w:type="spellEnd"/>
      <w:r w:rsidRPr="000D1076">
        <w:t xml:space="preserve"> – эмпирический коэффициент потока отказов, полученный на основе обработки статистических данных. Принимается равным 0,5 при расчете вероятности безотказной работы;</w:t>
      </w:r>
    </w:p>
    <w:p w14:paraId="1744F5DE" w14:textId="77777777" w:rsidR="002B6B68" w:rsidRPr="000D1076" w:rsidRDefault="002B6B68" w:rsidP="00FF11CA">
      <w:pPr>
        <w:ind w:firstLine="709"/>
        <w:contextualSpacing/>
      </w:pPr>
      <w:r w:rsidRPr="000D1076">
        <w:rPr>
          <w:lang w:val="en-US"/>
        </w:rPr>
        <w:t>K</w:t>
      </w:r>
      <w:r w:rsidRPr="000D1076">
        <w:rPr>
          <w:vertAlign w:val="subscript"/>
          <w:lang w:val="en-US"/>
        </w:rPr>
        <w:t>c</w:t>
      </w:r>
      <w:r w:rsidRPr="000D1076">
        <w:rPr>
          <w:vertAlign w:val="subscript"/>
        </w:rPr>
        <w:t>,</w:t>
      </w:r>
      <w:r w:rsidRPr="000D1076">
        <w:rPr>
          <w:vertAlign w:val="subscript"/>
          <w:lang w:val="en-US"/>
        </w:rPr>
        <w:t>j</w:t>
      </w:r>
      <w:r w:rsidRPr="000D1076">
        <w:t xml:space="preserve"> – коэффициент, учитывающий старение (утрату ресурса) </w:t>
      </w:r>
      <w:r w:rsidRPr="000D1076">
        <w:rPr>
          <w:lang w:val="en-US"/>
        </w:rPr>
        <w:t>j</w:t>
      </w:r>
      <w:r w:rsidRPr="000D1076">
        <w:t>-го участка.</w:t>
      </w:r>
    </w:p>
    <w:p w14:paraId="4B9913E0" w14:textId="77777777" w:rsidR="002B6B68" w:rsidRPr="000D1076" w:rsidRDefault="002B6B68" w:rsidP="00FF11CA">
      <w:pPr>
        <w:ind w:firstLine="709"/>
        <w:contextualSpacing/>
      </w:pPr>
      <w:proofErr w:type="spellStart"/>
      <w:r w:rsidRPr="000D1076">
        <w:rPr>
          <w:lang w:val="en-US"/>
        </w:rPr>
        <w:t>d</w:t>
      </w:r>
      <w:r w:rsidRPr="000D1076">
        <w:rPr>
          <w:vertAlign w:val="subscript"/>
          <w:lang w:val="en-US"/>
        </w:rPr>
        <w:t>j</w:t>
      </w:r>
      <w:proofErr w:type="spellEnd"/>
      <w:r w:rsidRPr="000D1076">
        <w:t xml:space="preserve"> – диаметр </w:t>
      </w:r>
      <w:r w:rsidRPr="000D1076">
        <w:rPr>
          <w:lang w:val="en-US"/>
        </w:rPr>
        <w:t>j</w:t>
      </w:r>
      <w:r w:rsidRPr="000D1076">
        <w:t>-го участка, м.</w:t>
      </w:r>
    </w:p>
    <w:p w14:paraId="4A9C4421" w14:textId="77777777" w:rsidR="002B6B68" w:rsidRPr="000D1076" w:rsidRDefault="002B6B68" w:rsidP="00FF11CA">
      <w:pPr>
        <w:ind w:firstLine="709"/>
        <w:contextualSpacing/>
        <w:jc w:val="center"/>
      </w:pPr>
      <w:r w:rsidRPr="000D1076">
        <w:rPr>
          <w:position w:val="-24"/>
        </w:rPr>
        <w:object w:dxaOrig="1660" w:dyaOrig="660" w14:anchorId="75CE875F">
          <v:shape id="_x0000_i1032" type="#_x0000_t75" style="width:83.25pt;height:31.5pt" o:ole="" filled="t">
            <v:fill color2="black"/>
            <v:imagedata r:id="rId22" o:title=""/>
          </v:shape>
          <o:OLEObject Type="Embed" ProgID="Equation.3" ShapeID="_x0000_i1032" DrawAspect="Content" ObjectID="_1690092083" r:id="rId23"/>
        </w:object>
      </w:r>
      <w:r w:rsidRPr="000D1076">
        <w:t xml:space="preserve"> где:</w:t>
      </w:r>
    </w:p>
    <w:p w14:paraId="67EE71F7" w14:textId="77777777" w:rsidR="002B6B68" w:rsidRPr="000D1076" w:rsidRDefault="002B6B68" w:rsidP="00FF11CA">
      <w:pPr>
        <w:ind w:firstLine="709"/>
        <w:contextualSpacing/>
      </w:pPr>
      <w:proofErr w:type="spellStart"/>
      <w:r w:rsidRPr="000D1076">
        <w:rPr>
          <w:lang w:val="en-US"/>
        </w:rPr>
        <w:t>n</w:t>
      </w:r>
      <w:r w:rsidRPr="000D1076">
        <w:rPr>
          <w:vertAlign w:val="subscript"/>
          <w:lang w:val="en-US"/>
        </w:rPr>
        <w:t>j</w:t>
      </w:r>
      <w:proofErr w:type="spellEnd"/>
      <w:r w:rsidRPr="000D1076">
        <w:t xml:space="preserve"> – срок службы теплопровода </w:t>
      </w:r>
      <w:r w:rsidRPr="000D1076">
        <w:rPr>
          <w:lang w:val="en-US"/>
        </w:rPr>
        <w:t>j</w:t>
      </w:r>
      <w:r w:rsidRPr="000D1076">
        <w:t>-го участка с момента ввода в эксплуатацию (в годах).</w:t>
      </w:r>
    </w:p>
    <w:p w14:paraId="4196F19D" w14:textId="77777777" w:rsidR="002B6B68" w:rsidRPr="000D1076" w:rsidRDefault="002B6B68" w:rsidP="00FF11CA">
      <w:pPr>
        <w:ind w:firstLine="709"/>
        <w:contextualSpacing/>
      </w:pPr>
      <w:r w:rsidRPr="000D1076">
        <w:t xml:space="preserve">Минимально допустимый показатель вероятности безотказной работы для тепловых сетей равен  </w:t>
      </w:r>
      <w:proofErr w:type="spellStart"/>
      <w:r w:rsidRPr="000D1076">
        <w:t>Р</w:t>
      </w:r>
      <w:r w:rsidRPr="000D1076">
        <w:rPr>
          <w:vertAlign w:val="subscript"/>
        </w:rPr>
        <w:t>тс</w:t>
      </w:r>
      <w:proofErr w:type="spellEnd"/>
      <w:r w:rsidRPr="000D1076">
        <w:t xml:space="preserve"> = 0,9.</w:t>
      </w:r>
    </w:p>
    <w:p w14:paraId="56BFE88E" w14:textId="77777777" w:rsidR="002B6B68" w:rsidRPr="000D1076" w:rsidRDefault="002B6B68" w:rsidP="00FF11CA">
      <w:pPr>
        <w:ind w:firstLine="709"/>
        <w:contextualSpacing/>
      </w:pPr>
      <w:r w:rsidRPr="000D1076">
        <w:t>Расчет вероятности безотказной работы был проведен для незарезервированных тупиковых участков тепловой сети, потому что вероятность одновременного отказа двух элементов тепловой сети пренебрежительно мала.</w:t>
      </w:r>
    </w:p>
    <w:p w14:paraId="1B49653B" w14:textId="77777777" w:rsidR="002B6B68" w:rsidRPr="000D1076" w:rsidRDefault="002B6B68" w:rsidP="00FF11CA">
      <w:pPr>
        <w:ind w:firstLine="709"/>
        <w:contextualSpacing/>
      </w:pPr>
      <w:r w:rsidRPr="000D1076">
        <w:t xml:space="preserve">Оценка </w:t>
      </w:r>
      <w:proofErr w:type="spellStart"/>
      <w:r w:rsidRPr="000D1076">
        <w:t>недоотпуска</w:t>
      </w:r>
      <w:proofErr w:type="spellEnd"/>
      <w:r w:rsidRPr="000D1076">
        <w:t xml:space="preserve"> тепловой энергии потребителям осуществляется по формуле:</w:t>
      </w:r>
    </w:p>
    <w:p w14:paraId="69BD5382" w14:textId="77777777" w:rsidR="002B6B68" w:rsidRPr="000D1076" w:rsidRDefault="002B6B68" w:rsidP="00FF11CA">
      <w:pPr>
        <w:ind w:firstLine="709"/>
        <w:contextualSpacing/>
        <w:jc w:val="center"/>
        <w:rPr>
          <w:position w:val="-24"/>
        </w:rPr>
      </w:pPr>
      <w:r w:rsidRPr="000D1076">
        <w:rPr>
          <w:position w:val="-14"/>
        </w:rPr>
        <w:object w:dxaOrig="2600" w:dyaOrig="400" w14:anchorId="0F2C4D0A">
          <v:shape id="_x0000_i1033" type="#_x0000_t75" style="width:130.5pt;height:21pt" o:ole="" filled="t">
            <v:fill color2="black"/>
            <v:imagedata r:id="rId24" o:title=""/>
          </v:shape>
          <o:OLEObject Type="Embed" ProgID="Equation.3" ShapeID="_x0000_i1033" DrawAspect="Content" ObjectID="_1690092084" r:id="rId25"/>
        </w:object>
      </w:r>
      <w:r w:rsidRPr="000D1076">
        <w:rPr>
          <w:position w:val="-24"/>
        </w:rPr>
        <w:t xml:space="preserve"> где:</w:t>
      </w:r>
    </w:p>
    <w:p w14:paraId="1F39A295" w14:textId="77777777" w:rsidR="002B6B68" w:rsidRPr="000D1076" w:rsidRDefault="002B6B68" w:rsidP="00FF11CA">
      <w:pPr>
        <w:ind w:firstLine="709"/>
        <w:contextualSpacing/>
      </w:pPr>
      <w:r w:rsidRPr="000D1076">
        <w:rPr>
          <w:position w:val="-14"/>
        </w:rPr>
        <w:object w:dxaOrig="400" w:dyaOrig="400" w14:anchorId="3194201F">
          <v:shape id="_x0000_i1034" type="#_x0000_t75" style="width:18.75pt;height:21pt" o:ole="" filled="t">
            <v:fill color2="black"/>
            <v:imagedata r:id="rId26" o:title=""/>
          </v:shape>
          <o:OLEObject Type="Embed" ProgID="Equation.3" ShapeID="_x0000_i1034" DrawAspect="Content" ObjectID="_1690092085" r:id="rId27"/>
        </w:object>
      </w:r>
      <w:r w:rsidRPr="000D1076">
        <w:t xml:space="preserve">– среднегодовая тепловая мощность </w:t>
      </w:r>
      <w:proofErr w:type="spellStart"/>
      <w:r w:rsidRPr="000D1076">
        <w:t>теплопотребляющих</w:t>
      </w:r>
      <w:proofErr w:type="spellEnd"/>
      <w:r w:rsidRPr="000D1076">
        <w:t xml:space="preserve"> установок потребителя (тепловая нагрузка потребителя), Гкал/ч;</w:t>
      </w:r>
    </w:p>
    <w:p w14:paraId="011EE761" w14:textId="77777777" w:rsidR="002B6B68" w:rsidRPr="000D1076" w:rsidRDefault="002B6B68" w:rsidP="00FF11CA">
      <w:pPr>
        <w:ind w:firstLine="709"/>
        <w:contextualSpacing/>
      </w:pPr>
      <w:proofErr w:type="spellStart"/>
      <w:r w:rsidRPr="000D1076">
        <w:t>τ</w:t>
      </w:r>
      <w:r w:rsidRPr="000D1076">
        <w:rPr>
          <w:vertAlign w:val="subscript"/>
        </w:rPr>
        <w:t>оп</w:t>
      </w:r>
      <w:proofErr w:type="spellEnd"/>
      <w:r w:rsidRPr="000D1076">
        <w:t xml:space="preserve"> – продолжительность отопительного сезона, ч;</w:t>
      </w:r>
    </w:p>
    <w:p w14:paraId="199F1F06" w14:textId="77777777" w:rsidR="002B6B68" w:rsidRPr="000D1076" w:rsidRDefault="002B6B68" w:rsidP="00FF11CA">
      <w:pPr>
        <w:ind w:firstLine="709"/>
        <w:contextualSpacing/>
      </w:pPr>
      <w:proofErr w:type="spellStart"/>
      <w:r w:rsidRPr="000D1076">
        <w:rPr>
          <w:lang w:val="en-US"/>
        </w:rPr>
        <w:t>q</w:t>
      </w:r>
      <w:r w:rsidRPr="000D1076">
        <w:rPr>
          <w:vertAlign w:val="subscript"/>
          <w:lang w:val="en-US"/>
        </w:rPr>
        <w:t>mn</w:t>
      </w:r>
      <w:proofErr w:type="spellEnd"/>
      <w:r w:rsidRPr="000D1076">
        <w:t xml:space="preserve"> – вероятность отказа теплопровода.</w:t>
      </w:r>
    </w:p>
    <w:p w14:paraId="0875F829" w14:textId="77777777" w:rsidR="002B6B68" w:rsidRPr="000D1076" w:rsidRDefault="002B6B68" w:rsidP="00FF11CA">
      <w:pPr>
        <w:ind w:firstLine="709"/>
        <w:contextualSpacing/>
        <w:jc w:val="center"/>
        <w:rPr>
          <w:position w:val="-24"/>
        </w:rPr>
      </w:pPr>
      <w:r w:rsidRPr="000D1076">
        <w:rPr>
          <w:position w:val="-34"/>
        </w:rPr>
        <w:object w:dxaOrig="5880" w:dyaOrig="800" w14:anchorId="1AA1148A">
          <v:shape id="_x0000_i1035" type="#_x0000_t75" style="width:294.75pt;height:40.5pt" o:ole="" filled="t">
            <v:fill color2="black"/>
            <v:imagedata r:id="rId28" o:title=""/>
          </v:shape>
          <o:OLEObject Type="Embed" ProgID="Equation.3" ShapeID="_x0000_i1035" DrawAspect="Content" ObjectID="_1690092086" r:id="rId29"/>
        </w:object>
      </w:r>
      <w:r w:rsidRPr="000D1076">
        <w:rPr>
          <w:position w:val="-24"/>
        </w:rPr>
        <w:t xml:space="preserve"> где:</w:t>
      </w:r>
    </w:p>
    <w:p w14:paraId="30BDE6BE" w14:textId="77777777" w:rsidR="002B6B68" w:rsidRPr="000D1076" w:rsidRDefault="002B6B68" w:rsidP="00FF11CA">
      <w:pPr>
        <w:ind w:firstLine="709"/>
        <w:contextualSpacing/>
      </w:pPr>
      <w:r w:rsidRPr="002B6B68">
        <w:rPr>
          <w:position w:val="-12"/>
        </w:rPr>
        <w:object w:dxaOrig="560" w:dyaOrig="380" w14:anchorId="309DAC5A">
          <v:shape id="_x0000_i1036" type="#_x0000_t75" style="width:28.5pt;height:18.75pt" o:ole="" filled="t">
            <v:fill color2="black"/>
            <v:imagedata r:id="rId30" o:title=""/>
          </v:shape>
          <o:OLEObject Type="Embed" ProgID="Equation.3" ShapeID="_x0000_i1036" DrawAspect="Content" ObjectID="_1690092087" r:id="rId31"/>
        </w:object>
      </w:r>
      <w:r w:rsidRPr="000D1076">
        <w:t>– расчетная тепловая нагрузка потребителя на систему отопления, Гкал/ч;</w:t>
      </w:r>
    </w:p>
    <w:p w14:paraId="0049DECE" w14:textId="77777777" w:rsidR="002B6B68" w:rsidRPr="000D1076" w:rsidRDefault="006F3703" w:rsidP="00FF11CA">
      <w:pPr>
        <w:ind w:firstLine="709"/>
        <w:contextualSpacing/>
        <w:rPr>
          <w:vertAlign w:val="superscript"/>
        </w:rPr>
      </w:pPr>
      <w:r w:rsidRPr="006F3703">
        <w:rPr>
          <w:position w:val="-12"/>
        </w:rPr>
        <w:object w:dxaOrig="279" w:dyaOrig="360" w14:anchorId="2BE9D7B5">
          <v:shape id="_x0000_i1037" type="#_x0000_t75" style="width:13.5pt;height:18.75pt" o:ole="" filled="t">
            <v:fill color2="black"/>
            <v:imagedata r:id="rId32" o:title=""/>
          </v:shape>
          <o:OLEObject Type="Embed" ProgID="Equation.3" ShapeID="_x0000_i1037" DrawAspect="Content" ObjectID="_1690092088" r:id="rId33"/>
        </w:object>
      </w:r>
      <w:r w:rsidR="002B6B68" w:rsidRPr="000D1076">
        <w:t xml:space="preserve">– температура внутреннего воздуха, </w:t>
      </w:r>
      <w:proofErr w:type="spellStart"/>
      <w:r w:rsidR="002B6B68" w:rsidRPr="000D1076">
        <w:rPr>
          <w:vertAlign w:val="superscript"/>
        </w:rPr>
        <w:t>о</w:t>
      </w:r>
      <w:r w:rsidR="002B6B68" w:rsidRPr="000D1076">
        <w:t>С</w:t>
      </w:r>
      <w:proofErr w:type="spellEnd"/>
      <w:r w:rsidR="002B6B68" w:rsidRPr="000D1076">
        <w:t>;</w:t>
      </w:r>
    </w:p>
    <w:p w14:paraId="2CF54384" w14:textId="77777777" w:rsidR="002B6B68" w:rsidRPr="000D1076" w:rsidRDefault="006F3703" w:rsidP="00FF11CA">
      <w:pPr>
        <w:ind w:firstLine="709"/>
        <w:contextualSpacing/>
      </w:pPr>
      <w:r w:rsidRPr="000D1076">
        <w:rPr>
          <w:position w:val="-14"/>
        </w:rPr>
        <w:object w:dxaOrig="499" w:dyaOrig="400" w14:anchorId="4504FA85">
          <v:shape id="_x0000_i1038" type="#_x0000_t75" style="width:24.75pt;height:18.75pt" o:ole="" filled="t">
            <v:fill color2="black"/>
            <v:imagedata r:id="rId34" o:title=""/>
          </v:shape>
          <o:OLEObject Type="Embed" ProgID="Equation.3" ShapeID="_x0000_i1038" DrawAspect="Content" ObjectID="_1690092089" r:id="rId35"/>
        </w:object>
      </w:r>
      <w:r w:rsidR="002B6B68" w:rsidRPr="000D1076">
        <w:t>– средняя температура на</w:t>
      </w:r>
      <w:r>
        <w:t>ружного воздуха за отопительный</w:t>
      </w:r>
      <w:r w:rsidR="002B6B68" w:rsidRPr="000D1076">
        <w:t xml:space="preserve"> период, </w:t>
      </w:r>
      <w:proofErr w:type="spellStart"/>
      <w:r w:rsidR="002B6B68" w:rsidRPr="000D1076">
        <w:rPr>
          <w:vertAlign w:val="superscript"/>
        </w:rPr>
        <w:t>о</w:t>
      </w:r>
      <w:r w:rsidR="002B6B68" w:rsidRPr="000D1076">
        <w:t>С</w:t>
      </w:r>
      <w:proofErr w:type="spellEnd"/>
      <w:r w:rsidR="002B6B68" w:rsidRPr="000D1076">
        <w:t>;</w:t>
      </w:r>
    </w:p>
    <w:p w14:paraId="582BE367" w14:textId="77777777" w:rsidR="002B6B68" w:rsidRPr="000D1076" w:rsidRDefault="006F3703" w:rsidP="00FF11CA">
      <w:pPr>
        <w:ind w:firstLine="709"/>
        <w:contextualSpacing/>
      </w:pPr>
      <w:r w:rsidRPr="000D1076">
        <w:rPr>
          <w:position w:val="-14"/>
        </w:rPr>
        <w:object w:dxaOrig="460" w:dyaOrig="400" w14:anchorId="6B0B89E5">
          <v:shape id="_x0000_i1039" type="#_x0000_t75" style="width:23.25pt;height:18.75pt" o:ole="" filled="t">
            <v:fill color2="black"/>
            <v:imagedata r:id="rId36" o:title=""/>
          </v:shape>
          <o:OLEObject Type="Embed" ProgID="Equation.3" ShapeID="_x0000_i1039" DrawAspect="Content" ObjectID="_1690092090" r:id="rId37"/>
        </w:object>
      </w:r>
      <w:r w:rsidR="002B6B68" w:rsidRPr="000D1076">
        <w:t xml:space="preserve">– расчетная температура наружного воздуха, </w:t>
      </w:r>
      <w:proofErr w:type="spellStart"/>
      <w:r w:rsidR="002B6B68" w:rsidRPr="000D1076">
        <w:rPr>
          <w:vertAlign w:val="superscript"/>
        </w:rPr>
        <w:t>о</w:t>
      </w:r>
      <w:r w:rsidR="002B6B68" w:rsidRPr="000D1076">
        <w:t>С</w:t>
      </w:r>
      <w:proofErr w:type="spellEnd"/>
      <w:r w:rsidR="002B6B68" w:rsidRPr="000D1076">
        <w:t>;</w:t>
      </w:r>
    </w:p>
    <w:p w14:paraId="26BFB8BB" w14:textId="77777777" w:rsidR="002B6B68" w:rsidRPr="000D1076" w:rsidRDefault="006F3703" w:rsidP="00FF11CA">
      <w:pPr>
        <w:ind w:firstLine="709"/>
        <w:contextualSpacing/>
      </w:pPr>
      <w:r w:rsidRPr="006F3703">
        <w:rPr>
          <w:position w:val="-12"/>
        </w:rPr>
        <w:object w:dxaOrig="560" w:dyaOrig="380" w14:anchorId="34B5FE45">
          <v:shape id="_x0000_i1040" type="#_x0000_t75" style="width:28.5pt;height:18.75pt" o:ole="" filled="t">
            <v:fill color2="black"/>
            <v:imagedata r:id="rId38" o:title=""/>
          </v:shape>
          <o:OLEObject Type="Embed" ProgID="Equation.3" ShapeID="_x0000_i1040" DrawAspect="Content" ObjectID="_1690092091" r:id="rId39"/>
        </w:object>
      </w:r>
      <w:r w:rsidR="002B6B68" w:rsidRPr="000D1076">
        <w:t>– расчетная тепловая нагрузка потребителя на систему вентиляции, Гкал/ч;</w:t>
      </w:r>
    </w:p>
    <w:p w14:paraId="241E92AF" w14:textId="77777777" w:rsidR="002B6B68" w:rsidRPr="000D1076" w:rsidRDefault="006F3703" w:rsidP="00FF11CA">
      <w:pPr>
        <w:ind w:firstLine="709"/>
        <w:contextualSpacing/>
      </w:pPr>
      <w:r w:rsidRPr="006F3703">
        <w:rPr>
          <w:position w:val="-12"/>
        </w:rPr>
        <w:object w:dxaOrig="440" w:dyaOrig="380" w14:anchorId="44E85C15">
          <v:shape id="_x0000_i1041" type="#_x0000_t75" style="width:21.75pt;height:18.75pt" o:ole="" filled="t">
            <v:fill color2="black"/>
            <v:imagedata r:id="rId40" o:title=""/>
          </v:shape>
          <o:OLEObject Type="Embed" ProgID="Equation.3" ShapeID="_x0000_i1041" DrawAspect="Content" ObjectID="_1690092092" r:id="rId41"/>
        </w:object>
      </w:r>
      <w:r w:rsidR="002B6B68" w:rsidRPr="000D1076">
        <w:t>– средняя тепловая нагрузка потребителя на систему горячего водоснабжения за отопительный период, Гкал/ч.</w:t>
      </w:r>
    </w:p>
    <w:p w14:paraId="43EE189E" w14:textId="77777777" w:rsidR="002B6B68" w:rsidRPr="000D1076" w:rsidRDefault="006F3703" w:rsidP="00FF11CA">
      <w:pPr>
        <w:ind w:firstLine="709"/>
        <w:contextualSpacing/>
        <w:jc w:val="center"/>
      </w:pPr>
      <w:r w:rsidRPr="000D1076">
        <w:rPr>
          <w:position w:val="-12"/>
        </w:rPr>
        <w:object w:dxaOrig="1180" w:dyaOrig="360" w14:anchorId="21216241">
          <v:shape id="_x0000_i1042" type="#_x0000_t75" style="width:58.5pt;height:18.75pt" o:ole="" filled="t">
            <v:fill color2="black"/>
            <v:imagedata r:id="rId42" o:title=""/>
          </v:shape>
          <o:OLEObject Type="Embed" ProgID="Equation.3" ShapeID="_x0000_i1042" DrawAspect="Content" ObjectID="_1690092093" r:id="rId43"/>
        </w:object>
      </w:r>
      <w:r w:rsidR="002B6B68" w:rsidRPr="000D1076">
        <w:t xml:space="preserve"> </w:t>
      </w:r>
      <w:r w:rsidR="002B6B68" w:rsidRPr="000D1076">
        <w:rPr>
          <w:position w:val="-24"/>
        </w:rPr>
        <w:t>где:</w:t>
      </w:r>
    </w:p>
    <w:p w14:paraId="20334575" w14:textId="77777777" w:rsidR="002B6B68" w:rsidRPr="000D1076" w:rsidRDefault="002B6B68" w:rsidP="00FF11CA">
      <w:pPr>
        <w:ind w:firstLine="709"/>
        <w:contextualSpacing/>
      </w:pPr>
      <w:r w:rsidRPr="000D1076">
        <w:rPr>
          <w:lang w:val="en-US"/>
        </w:rPr>
        <w:t>P</w:t>
      </w:r>
      <w:r w:rsidRPr="000D1076">
        <w:t xml:space="preserve"> – вероятность безотказной работы участка тепловой сети относительно абонента.</w:t>
      </w:r>
    </w:p>
    <w:p w14:paraId="69FC6E19" w14:textId="77777777" w:rsidR="007F49E1" w:rsidRDefault="007F49E1" w:rsidP="00FF11CA">
      <w:pPr>
        <w:ind w:firstLine="709"/>
        <w:contextualSpacing/>
      </w:pPr>
    </w:p>
    <w:p w14:paraId="141891B2" w14:textId="77777777" w:rsidR="007F49E1" w:rsidRDefault="007F49E1" w:rsidP="00FF11CA">
      <w:pPr>
        <w:pStyle w:val="10"/>
        <w:spacing w:after="0"/>
        <w:ind w:firstLine="709"/>
        <w:contextualSpacing/>
        <w:jc w:val="both"/>
      </w:pPr>
      <w:bookmarkStart w:id="56" w:name="_Toc38623977"/>
      <w:bookmarkStart w:id="57" w:name="_Toc79081329"/>
      <w:r>
        <w:lastRenderedPageBreak/>
        <w:t>Обоснование результатов оценки коэффициентов готовности теплопроводов к несению тепловой нагрузки</w:t>
      </w:r>
      <w:bookmarkEnd w:id="56"/>
      <w:bookmarkEnd w:id="57"/>
    </w:p>
    <w:p w14:paraId="0D9A20A0" w14:textId="77777777" w:rsidR="002B6B68" w:rsidRPr="000D1076" w:rsidRDefault="002B6B68" w:rsidP="00FF11CA">
      <w:pPr>
        <w:ind w:firstLine="709"/>
        <w:contextualSpacing/>
      </w:pPr>
      <w:r w:rsidRPr="000D1076">
        <w:t>Коэффициент готовности в эксплуатации – это показатель фактического состояния и готовности СЦТ к исправной работе.</w:t>
      </w:r>
    </w:p>
    <w:p w14:paraId="6CE24E1F" w14:textId="77777777" w:rsidR="002B6B68" w:rsidRPr="000D1076" w:rsidRDefault="006F3703" w:rsidP="00FF11CA">
      <w:pPr>
        <w:ind w:firstLine="709"/>
        <w:contextualSpacing/>
        <w:jc w:val="center"/>
      </w:pPr>
      <w:r w:rsidRPr="000D1076">
        <w:rPr>
          <w:position w:val="-24"/>
        </w:rPr>
        <w:object w:dxaOrig="3000" w:dyaOrig="639" w14:anchorId="18C31C2D">
          <v:shape id="_x0000_i1043" type="#_x0000_t75" style="width:150.75pt;height:31.5pt" o:ole="" filled="t">
            <v:fill color2="black"/>
            <v:imagedata r:id="rId44" o:title=""/>
          </v:shape>
          <o:OLEObject Type="Embed" ProgID="Equation.3" ShapeID="_x0000_i1043" DrawAspect="Content" ObjectID="_1690092094" r:id="rId45"/>
        </w:object>
      </w:r>
      <w:r w:rsidR="002B6B68" w:rsidRPr="000D1076">
        <w:t xml:space="preserve"> где:</w:t>
      </w:r>
    </w:p>
    <w:p w14:paraId="40DBFDB6" w14:textId="77777777" w:rsidR="002B6B68" w:rsidRPr="000D1076" w:rsidRDefault="002B6B68" w:rsidP="00FF11CA">
      <w:pPr>
        <w:ind w:firstLine="709"/>
        <w:contextualSpacing/>
      </w:pPr>
      <w:r w:rsidRPr="000D1076">
        <w:rPr>
          <w:lang w:val="en-US"/>
        </w:rPr>
        <w:t>z</w:t>
      </w:r>
      <w:r w:rsidRPr="000D1076">
        <w:rPr>
          <w:vertAlign w:val="subscript"/>
        </w:rPr>
        <w:t>1</w:t>
      </w:r>
      <w:r w:rsidRPr="000D1076">
        <w:t xml:space="preserve"> – число часов ожидания неготовности СЦТ в период стояния нерасчетных температур наружного воздуха в данной местности;</w:t>
      </w:r>
    </w:p>
    <w:p w14:paraId="52A11219" w14:textId="77777777" w:rsidR="002B6B68" w:rsidRPr="000D1076" w:rsidRDefault="002B6B68" w:rsidP="00FF11CA">
      <w:pPr>
        <w:ind w:firstLine="709"/>
        <w:contextualSpacing/>
      </w:pPr>
      <w:r w:rsidRPr="000D1076">
        <w:rPr>
          <w:lang w:val="en-US"/>
        </w:rPr>
        <w:t>z</w:t>
      </w:r>
      <w:r w:rsidRPr="000D1076">
        <w:rPr>
          <w:vertAlign w:val="subscript"/>
        </w:rPr>
        <w:t>2</w:t>
      </w:r>
      <w:r w:rsidRPr="000D1076">
        <w:t xml:space="preserve"> – число часов ожидания неготовности источника тепла, принимается по среднестатистическим данным, </w:t>
      </w:r>
      <w:r w:rsidRPr="000D1076">
        <w:rPr>
          <w:lang w:val="en-US"/>
        </w:rPr>
        <w:t>z</w:t>
      </w:r>
      <w:r w:rsidRPr="000D1076">
        <w:rPr>
          <w:vertAlign w:val="subscript"/>
        </w:rPr>
        <w:t xml:space="preserve">2 </w:t>
      </w:r>
      <w:r w:rsidRPr="000D1076">
        <w:rPr>
          <w:u w:val="single"/>
        </w:rPr>
        <w:t>&lt;</w:t>
      </w:r>
      <w:r w:rsidRPr="000D1076">
        <w:t xml:space="preserve"> 50 часов;</w:t>
      </w:r>
    </w:p>
    <w:p w14:paraId="084020E7" w14:textId="77777777" w:rsidR="002B6B68" w:rsidRPr="000D1076" w:rsidRDefault="002B6B68" w:rsidP="00FF11CA">
      <w:pPr>
        <w:ind w:firstLine="709"/>
        <w:contextualSpacing/>
      </w:pPr>
      <w:r w:rsidRPr="000D1076">
        <w:rPr>
          <w:lang w:val="en-US"/>
        </w:rPr>
        <w:t>z</w:t>
      </w:r>
      <w:r w:rsidRPr="000D1076">
        <w:rPr>
          <w:vertAlign w:val="subscript"/>
        </w:rPr>
        <w:t>3</w:t>
      </w:r>
      <w:r w:rsidRPr="000D1076">
        <w:t xml:space="preserve"> – число часов ожидания неготовности тепловых сетей;</w:t>
      </w:r>
    </w:p>
    <w:p w14:paraId="1F3AECE6" w14:textId="77777777" w:rsidR="002B6B68" w:rsidRPr="000D1076" w:rsidRDefault="002B6B68" w:rsidP="00FF11CA">
      <w:pPr>
        <w:ind w:firstLine="709"/>
        <w:contextualSpacing/>
      </w:pPr>
      <w:r w:rsidRPr="000D1076">
        <w:rPr>
          <w:lang w:val="en-US"/>
        </w:rPr>
        <w:t>z</w:t>
      </w:r>
      <w:r w:rsidRPr="000D1076">
        <w:rPr>
          <w:vertAlign w:val="subscript"/>
        </w:rPr>
        <w:t>4</w:t>
      </w:r>
      <w:r w:rsidRPr="000D1076">
        <w:t xml:space="preserve"> – число часов ожидания неготовности абонента, принимается по среднестатистическим данным, </w:t>
      </w:r>
      <w:r w:rsidRPr="000D1076">
        <w:rPr>
          <w:lang w:val="en-US"/>
        </w:rPr>
        <w:t>z</w:t>
      </w:r>
      <w:r w:rsidRPr="000D1076">
        <w:rPr>
          <w:vertAlign w:val="subscript"/>
        </w:rPr>
        <w:t xml:space="preserve">4 </w:t>
      </w:r>
      <w:r w:rsidRPr="000D1076">
        <w:rPr>
          <w:u w:val="single"/>
        </w:rPr>
        <w:t>&lt;</w:t>
      </w:r>
      <w:r w:rsidRPr="000D1076">
        <w:t xml:space="preserve"> 10 часов.</w:t>
      </w:r>
    </w:p>
    <w:p w14:paraId="329F0920" w14:textId="77777777" w:rsidR="002B6B68" w:rsidRPr="000D1076" w:rsidRDefault="002B6B68" w:rsidP="00FF11CA">
      <w:pPr>
        <w:ind w:firstLine="709"/>
        <w:contextualSpacing/>
      </w:pPr>
      <w:r w:rsidRPr="000D1076">
        <w:rPr>
          <w:lang w:val="en-US"/>
        </w:rPr>
        <w:t>z</w:t>
      </w:r>
      <w:r w:rsidRPr="000D1076">
        <w:rPr>
          <w:vertAlign w:val="subscript"/>
        </w:rPr>
        <w:t>3</w:t>
      </w:r>
      <w:r w:rsidRPr="000D1076">
        <w:t xml:space="preserve"> = </w:t>
      </w:r>
      <w:r w:rsidRPr="000D1076">
        <w:rPr>
          <w:lang w:val="en-US"/>
        </w:rPr>
        <w:t>t</w:t>
      </w:r>
      <w:r w:rsidRPr="000D1076">
        <w:rPr>
          <w:vertAlign w:val="subscript"/>
        </w:rPr>
        <w:t>в</w:t>
      </w:r>
      <w:r w:rsidRPr="000D1076">
        <w:t xml:space="preserve"> ∙ </w:t>
      </w:r>
      <w:proofErr w:type="spellStart"/>
      <w:r w:rsidRPr="000D1076">
        <w:rPr>
          <w:lang w:val="en-US"/>
        </w:rPr>
        <w:t>ω</w:t>
      </w:r>
      <w:r w:rsidRPr="000D1076">
        <w:rPr>
          <w:vertAlign w:val="subscript"/>
          <w:lang w:val="en-US"/>
        </w:rPr>
        <w:t>E</w:t>
      </w:r>
      <w:proofErr w:type="spellEnd"/>
      <w:r w:rsidRPr="000D1076">
        <w:rPr>
          <w:vertAlign w:val="subscript"/>
        </w:rPr>
        <w:t>,</w:t>
      </w:r>
      <w:r w:rsidRPr="000D1076">
        <w:rPr>
          <w:vertAlign w:val="subscript"/>
          <w:lang w:val="en-US"/>
        </w:rPr>
        <w:t>j</w:t>
      </w:r>
      <w:r w:rsidRPr="000D1076">
        <w:t>, ч, где:</w:t>
      </w:r>
    </w:p>
    <w:p w14:paraId="1A2DD4BD" w14:textId="77777777" w:rsidR="002B6B68" w:rsidRPr="000D1076" w:rsidRDefault="002B6B68" w:rsidP="00FF11CA">
      <w:pPr>
        <w:ind w:firstLine="709"/>
        <w:contextualSpacing/>
      </w:pPr>
      <w:r w:rsidRPr="000D1076">
        <w:rPr>
          <w:lang w:val="en-US"/>
        </w:rPr>
        <w:t>t</w:t>
      </w:r>
      <w:r w:rsidRPr="000D1076">
        <w:rPr>
          <w:vertAlign w:val="subscript"/>
        </w:rPr>
        <w:t>в</w:t>
      </w:r>
      <w:r w:rsidRPr="000D1076">
        <w:t xml:space="preserve"> – среднее время восстановления теплоснабжения, ч;</w:t>
      </w:r>
    </w:p>
    <w:p w14:paraId="6B470E68" w14:textId="77777777" w:rsidR="002B6B68" w:rsidRPr="000D1076" w:rsidRDefault="002B6B68" w:rsidP="00FF11CA">
      <w:pPr>
        <w:ind w:firstLine="709"/>
        <w:contextualSpacing/>
      </w:pPr>
      <w:proofErr w:type="spellStart"/>
      <w:r w:rsidRPr="000D1076">
        <w:rPr>
          <w:lang w:val="en-US"/>
        </w:rPr>
        <w:t>ω</w:t>
      </w:r>
      <w:r w:rsidRPr="000D1076">
        <w:rPr>
          <w:vertAlign w:val="subscript"/>
          <w:lang w:val="en-US"/>
        </w:rPr>
        <w:t>E</w:t>
      </w:r>
      <w:proofErr w:type="spellEnd"/>
      <w:r w:rsidRPr="000D1076">
        <w:rPr>
          <w:vertAlign w:val="subscript"/>
        </w:rPr>
        <w:t>,</w:t>
      </w:r>
      <w:r w:rsidRPr="000D1076">
        <w:rPr>
          <w:vertAlign w:val="subscript"/>
          <w:lang w:val="en-US"/>
        </w:rPr>
        <w:t>j</w:t>
      </w:r>
      <w:r w:rsidRPr="000D1076">
        <w:t xml:space="preserve"> – поток отказов </w:t>
      </w:r>
      <w:r w:rsidRPr="000D1076">
        <w:rPr>
          <w:lang w:val="en-US"/>
        </w:rPr>
        <w:t>j</w:t>
      </w:r>
      <w:r w:rsidRPr="000D1076">
        <w:t>-го участка, используемый для вычисления коэффициента готовности.</w:t>
      </w:r>
    </w:p>
    <w:p w14:paraId="20008B04" w14:textId="77777777" w:rsidR="002B6B68" w:rsidRPr="000D1076" w:rsidRDefault="002B6B68" w:rsidP="00FF11CA">
      <w:pPr>
        <w:ind w:firstLine="709"/>
        <w:contextualSpacing/>
      </w:pPr>
      <w:r w:rsidRPr="000D1076">
        <w:t xml:space="preserve">Среднее время восстановления теплоснабжения, </w:t>
      </w:r>
      <w:r w:rsidRPr="000D1076">
        <w:rPr>
          <w:lang w:val="en-US"/>
        </w:rPr>
        <w:t>t</w:t>
      </w:r>
      <w:r w:rsidRPr="000D1076">
        <w:rPr>
          <w:vertAlign w:val="subscript"/>
        </w:rPr>
        <w:t>в</w:t>
      </w:r>
      <w:r w:rsidRPr="000D1076">
        <w:t>, было принято по СНиП 41-02-2003, табл. 2. Для трубопроводов малых диаметров (меньше 300 мм) среднее время восстановления теплоснабжения было рассчитано по эмпирической формуле, полученной МИСИ в результате исследований.</w:t>
      </w:r>
    </w:p>
    <w:p w14:paraId="4FE1ED32" w14:textId="77777777" w:rsidR="002B6B68" w:rsidRPr="000D1076" w:rsidRDefault="002B6B68" w:rsidP="00FF11CA">
      <w:pPr>
        <w:ind w:firstLine="709"/>
        <w:contextualSpacing/>
        <w:jc w:val="center"/>
      </w:pPr>
      <w:r w:rsidRPr="000D1076">
        <w:rPr>
          <w:lang w:val="en-US"/>
        </w:rPr>
        <w:t>t</w:t>
      </w:r>
      <w:r w:rsidRPr="000D1076">
        <w:rPr>
          <w:vertAlign w:val="subscript"/>
        </w:rPr>
        <w:t>в,</w:t>
      </w:r>
      <w:r w:rsidRPr="000D1076">
        <w:rPr>
          <w:vertAlign w:val="subscript"/>
          <w:lang w:val="en-US"/>
        </w:rPr>
        <w:t>j</w:t>
      </w:r>
      <w:r w:rsidRPr="000D1076">
        <w:t xml:space="preserve"> = 5,06 + 14,93 </w:t>
      </w:r>
      <w:proofErr w:type="spellStart"/>
      <w:r w:rsidRPr="000D1076">
        <w:rPr>
          <w:lang w:val="en-US"/>
        </w:rPr>
        <w:t>d</w:t>
      </w:r>
      <w:r w:rsidRPr="000D1076">
        <w:rPr>
          <w:vertAlign w:val="subscript"/>
          <w:lang w:val="en-US"/>
        </w:rPr>
        <w:t>j</w:t>
      </w:r>
      <w:proofErr w:type="spellEnd"/>
      <w:r w:rsidRPr="000D1076">
        <w:t>, ч, где:</w:t>
      </w:r>
    </w:p>
    <w:p w14:paraId="295581B7" w14:textId="77777777" w:rsidR="002B6B68" w:rsidRPr="000D1076" w:rsidRDefault="002B6B68" w:rsidP="00FF11CA">
      <w:pPr>
        <w:ind w:firstLine="709"/>
        <w:contextualSpacing/>
      </w:pPr>
      <w:proofErr w:type="spellStart"/>
      <w:r w:rsidRPr="000D1076">
        <w:rPr>
          <w:lang w:val="en-US"/>
        </w:rPr>
        <w:t>d</w:t>
      </w:r>
      <w:r w:rsidRPr="000D1076">
        <w:rPr>
          <w:vertAlign w:val="subscript"/>
          <w:lang w:val="en-US"/>
        </w:rPr>
        <w:t>j</w:t>
      </w:r>
      <w:proofErr w:type="spellEnd"/>
      <w:r w:rsidRPr="000D1076">
        <w:t xml:space="preserve"> – диаметр </w:t>
      </w:r>
      <w:r w:rsidRPr="000D1076">
        <w:rPr>
          <w:lang w:val="en-US"/>
        </w:rPr>
        <w:t>j</w:t>
      </w:r>
      <w:r w:rsidRPr="000D1076">
        <w:t>-го участка, м.</w:t>
      </w:r>
    </w:p>
    <w:p w14:paraId="505E0832" w14:textId="77777777" w:rsidR="002B6B68" w:rsidRPr="000D1076" w:rsidRDefault="006F3703" w:rsidP="00FF11CA">
      <w:pPr>
        <w:ind w:firstLine="709"/>
        <w:contextualSpacing/>
        <w:rPr>
          <w:position w:val="-18"/>
        </w:rPr>
      </w:pPr>
      <w:r w:rsidRPr="000D1076">
        <w:rPr>
          <w:position w:val="-14"/>
        </w:rPr>
        <w:object w:dxaOrig="1920" w:dyaOrig="400" w14:anchorId="101CA58B">
          <v:shape id="_x0000_i1044" type="#_x0000_t75" style="width:95.25pt;height:18.75pt" o:ole="" filled="t">
            <v:fill color2="black"/>
            <v:imagedata r:id="rId46" o:title=""/>
          </v:shape>
          <o:OLEObject Type="Embed" ProgID="Equation.3" ShapeID="_x0000_i1044" DrawAspect="Content" ObjectID="_1690092095" r:id="rId47"/>
        </w:object>
      </w:r>
      <w:r w:rsidR="002B6B68" w:rsidRPr="000D1076">
        <w:rPr>
          <w:position w:val="-18"/>
        </w:rPr>
        <w:t xml:space="preserve"> </w:t>
      </w:r>
      <w:r w:rsidR="002B6B68" w:rsidRPr="000D1076">
        <w:t>где:</w:t>
      </w:r>
    </w:p>
    <w:p w14:paraId="426D4147" w14:textId="77777777" w:rsidR="002B6B68" w:rsidRPr="000D1076" w:rsidRDefault="006F3703" w:rsidP="00FF11CA">
      <w:pPr>
        <w:ind w:firstLine="709"/>
        <w:contextualSpacing/>
      </w:pPr>
      <w:r w:rsidRPr="000D1076">
        <w:rPr>
          <w:position w:val="-14"/>
        </w:rPr>
        <w:object w:dxaOrig="680" w:dyaOrig="400" w14:anchorId="36078C01">
          <v:shape id="_x0000_i1045" type="#_x0000_t75" style="width:33.75pt;height:18.75pt" o:ole="" filled="t">
            <v:fill color2="black"/>
            <v:imagedata r:id="rId48" o:title=""/>
          </v:shape>
          <o:OLEObject Type="Embed" ProgID="Equation.3" ShapeID="_x0000_i1045" DrawAspect="Content" ObjectID="_1690092096" r:id="rId49"/>
        </w:object>
      </w:r>
      <w:r w:rsidR="002B6B68" w:rsidRPr="000D1076">
        <w:t xml:space="preserve">– удельный поток отказов </w:t>
      </w:r>
      <w:r w:rsidR="002B6B68" w:rsidRPr="000D1076">
        <w:rPr>
          <w:lang w:val="en-US"/>
        </w:rPr>
        <w:t>j</w:t>
      </w:r>
      <w:r w:rsidR="002B6B68" w:rsidRPr="000D1076">
        <w:t>-го участка, используемый для вычисления  коэффициента готовности,</w:t>
      </w:r>
      <w:r w:rsidR="002B6B68" w:rsidRPr="000D1076">
        <w:rPr>
          <w:position w:val="-30"/>
        </w:rPr>
        <w:t xml:space="preserve"> </w:t>
      </w:r>
      <w:r w:rsidRPr="000D1076">
        <w:rPr>
          <w:position w:val="-24"/>
        </w:rPr>
        <w:object w:dxaOrig="840" w:dyaOrig="620" w14:anchorId="5A92D947">
          <v:shape id="_x0000_i1046" type="#_x0000_t75" style="width:42pt;height:31.5pt" o:ole="" filled="t">
            <v:fill color2="black"/>
            <v:imagedata r:id="rId50" o:title=""/>
          </v:shape>
          <o:OLEObject Type="Embed" ProgID="Equation.3" ShapeID="_x0000_i1046" DrawAspect="Content" ObjectID="_1690092097" r:id="rId51"/>
        </w:object>
      </w:r>
      <w:r w:rsidR="002B6B68" w:rsidRPr="000D1076">
        <w:t>;</w:t>
      </w:r>
    </w:p>
    <w:p w14:paraId="746E15D5" w14:textId="77777777" w:rsidR="002B6B68" w:rsidRPr="000D1076" w:rsidRDefault="002B6B68" w:rsidP="00FF11CA">
      <w:pPr>
        <w:ind w:firstLine="709"/>
        <w:contextualSpacing/>
      </w:pPr>
      <w:proofErr w:type="spellStart"/>
      <w:r w:rsidRPr="000D1076">
        <w:rPr>
          <w:lang w:val="en-US"/>
        </w:rPr>
        <w:t>l</w:t>
      </w:r>
      <w:r w:rsidRPr="000D1076">
        <w:rPr>
          <w:vertAlign w:val="subscript"/>
          <w:lang w:val="en-US"/>
        </w:rPr>
        <w:t>j</w:t>
      </w:r>
      <w:proofErr w:type="spellEnd"/>
      <w:r w:rsidRPr="000D1076">
        <w:t xml:space="preserve"> – длина </w:t>
      </w:r>
      <w:r w:rsidRPr="000D1076">
        <w:rPr>
          <w:lang w:val="en-US"/>
        </w:rPr>
        <w:t>j</w:t>
      </w:r>
      <w:r w:rsidRPr="000D1076">
        <w:t>-го участка, км;</w:t>
      </w:r>
    </w:p>
    <w:p w14:paraId="3E4892CD" w14:textId="77777777" w:rsidR="002B6B68" w:rsidRPr="000D1076" w:rsidRDefault="002B6B68" w:rsidP="00FF11CA">
      <w:pPr>
        <w:ind w:firstLine="709"/>
        <w:contextualSpacing/>
      </w:pPr>
      <w:r w:rsidRPr="000D1076">
        <w:t>τ – продолжительность отопительного сезона, ч.</w:t>
      </w:r>
    </w:p>
    <w:p w14:paraId="01349739" w14:textId="77777777" w:rsidR="002B6B68" w:rsidRPr="000D1076" w:rsidRDefault="006F3703" w:rsidP="00FF11CA">
      <w:pPr>
        <w:ind w:firstLine="709"/>
        <w:contextualSpacing/>
        <w:jc w:val="center"/>
      </w:pPr>
      <w:r w:rsidRPr="000D1076">
        <w:rPr>
          <w:position w:val="-24"/>
        </w:rPr>
        <w:object w:dxaOrig="3640" w:dyaOrig="620" w14:anchorId="4EA66D9B">
          <v:shape id="_x0000_i1047" type="#_x0000_t75" style="width:182.25pt;height:31.5pt" o:ole="" filled="t">
            <v:fill color2="black"/>
            <v:imagedata r:id="rId52" o:title=""/>
          </v:shape>
          <o:OLEObject Type="Embed" ProgID="Equation.3" ShapeID="_x0000_i1047" DrawAspect="Content" ObjectID="_1690092098" r:id="rId53"/>
        </w:object>
      </w:r>
      <w:r w:rsidR="002B6B68" w:rsidRPr="000D1076">
        <w:t xml:space="preserve"> где:</w:t>
      </w:r>
    </w:p>
    <w:p w14:paraId="599A0387" w14:textId="77777777" w:rsidR="002B6B68" w:rsidRPr="000D1076" w:rsidRDefault="002B6B68" w:rsidP="00FF11CA">
      <w:pPr>
        <w:ind w:firstLine="709"/>
        <w:contextualSpacing/>
      </w:pPr>
      <w:r w:rsidRPr="000D1076">
        <w:rPr>
          <w:lang w:val="en-US"/>
        </w:rPr>
        <w:t>a</w:t>
      </w:r>
      <w:r w:rsidRPr="000D1076">
        <w:t xml:space="preserve"> – эмпирический коэффициент. При нормативном уровне безотказности </w:t>
      </w:r>
      <w:r w:rsidRPr="000D1076">
        <w:rPr>
          <w:lang w:val="en-US"/>
        </w:rPr>
        <w:t>a</w:t>
      </w:r>
      <w:r w:rsidRPr="000D1076">
        <w:t xml:space="preserve"> = 0,00003;</w:t>
      </w:r>
    </w:p>
    <w:p w14:paraId="04863720" w14:textId="77777777" w:rsidR="002B6B68" w:rsidRPr="000D1076" w:rsidRDefault="002B6B68" w:rsidP="00FF11CA">
      <w:pPr>
        <w:ind w:firstLine="709"/>
        <w:contextualSpacing/>
      </w:pPr>
      <w:proofErr w:type="spellStart"/>
      <w:r w:rsidRPr="000D1076">
        <w:rPr>
          <w:lang w:val="en-US"/>
        </w:rPr>
        <w:t>m</w:t>
      </w:r>
      <w:r w:rsidRPr="000D1076">
        <w:rPr>
          <w:vertAlign w:val="subscript"/>
          <w:lang w:val="en-US"/>
        </w:rPr>
        <w:t>E</w:t>
      </w:r>
      <w:proofErr w:type="spellEnd"/>
      <w:r w:rsidRPr="000D1076">
        <w:t xml:space="preserve"> – эмпирический коэффициент потока отказов, полученный на основе обработки статистических данных. Принимается равным 1 при расчете коэффициента готовности;</w:t>
      </w:r>
    </w:p>
    <w:p w14:paraId="2BFD86D7" w14:textId="77777777" w:rsidR="002B6B68" w:rsidRPr="000D1076" w:rsidRDefault="002B6B68" w:rsidP="00FF11CA">
      <w:pPr>
        <w:ind w:firstLine="709"/>
        <w:contextualSpacing/>
      </w:pPr>
      <w:r w:rsidRPr="000D1076">
        <w:rPr>
          <w:lang w:val="en-US"/>
        </w:rPr>
        <w:t>K</w:t>
      </w:r>
      <w:r w:rsidRPr="000D1076">
        <w:rPr>
          <w:vertAlign w:val="subscript"/>
          <w:lang w:val="en-US"/>
        </w:rPr>
        <w:t>c</w:t>
      </w:r>
      <w:r w:rsidRPr="000D1076">
        <w:rPr>
          <w:vertAlign w:val="subscript"/>
        </w:rPr>
        <w:t>,</w:t>
      </w:r>
      <w:r w:rsidRPr="000D1076">
        <w:rPr>
          <w:vertAlign w:val="subscript"/>
          <w:lang w:val="en-US"/>
        </w:rPr>
        <w:t>j</w:t>
      </w:r>
      <w:r w:rsidRPr="000D1076">
        <w:t xml:space="preserve"> – коэффициент, учитывающий старение (утрату ресурса) </w:t>
      </w:r>
      <w:r w:rsidRPr="000D1076">
        <w:rPr>
          <w:lang w:val="en-US"/>
        </w:rPr>
        <w:t>j</w:t>
      </w:r>
      <w:r w:rsidRPr="000D1076">
        <w:t>-го участка;</w:t>
      </w:r>
    </w:p>
    <w:p w14:paraId="382AB322" w14:textId="77777777" w:rsidR="002B6B68" w:rsidRPr="000D1076" w:rsidRDefault="002B6B68" w:rsidP="00FF11CA">
      <w:pPr>
        <w:ind w:firstLine="709"/>
        <w:contextualSpacing/>
      </w:pPr>
      <w:proofErr w:type="spellStart"/>
      <w:r w:rsidRPr="000D1076">
        <w:rPr>
          <w:lang w:val="en-US"/>
        </w:rPr>
        <w:t>d</w:t>
      </w:r>
      <w:r w:rsidRPr="000D1076">
        <w:rPr>
          <w:vertAlign w:val="subscript"/>
          <w:lang w:val="en-US"/>
        </w:rPr>
        <w:t>j</w:t>
      </w:r>
      <w:proofErr w:type="spellEnd"/>
      <w:r w:rsidRPr="000D1076">
        <w:t xml:space="preserve"> – диаметр </w:t>
      </w:r>
      <w:r w:rsidRPr="000D1076">
        <w:rPr>
          <w:lang w:val="en-US"/>
        </w:rPr>
        <w:t>j</w:t>
      </w:r>
      <w:r w:rsidRPr="000D1076">
        <w:t>-го участка, м.</w:t>
      </w:r>
    </w:p>
    <w:p w14:paraId="5926EEB3" w14:textId="77777777" w:rsidR="002B6B68" w:rsidRPr="000D1076" w:rsidRDefault="006F3703" w:rsidP="00FF11CA">
      <w:pPr>
        <w:ind w:firstLine="709"/>
        <w:contextualSpacing/>
        <w:jc w:val="center"/>
      </w:pPr>
      <w:r w:rsidRPr="000D1076">
        <w:rPr>
          <w:position w:val="-24"/>
        </w:rPr>
        <w:object w:dxaOrig="1660" w:dyaOrig="660" w14:anchorId="61C7B3F7">
          <v:shape id="_x0000_i1048" type="#_x0000_t75" style="width:83.25pt;height:31.5pt" o:ole="" filled="t">
            <v:fill color2="black"/>
            <v:imagedata r:id="rId54" o:title=""/>
          </v:shape>
          <o:OLEObject Type="Embed" ProgID="Equation.3" ShapeID="_x0000_i1048" DrawAspect="Content" ObjectID="_1690092099" r:id="rId55"/>
        </w:object>
      </w:r>
      <w:r w:rsidR="002B6B68" w:rsidRPr="000D1076">
        <w:t xml:space="preserve"> где:</w:t>
      </w:r>
    </w:p>
    <w:p w14:paraId="45A03094" w14:textId="77777777" w:rsidR="002B6B68" w:rsidRPr="000D1076" w:rsidRDefault="002B6B68" w:rsidP="00FF11CA">
      <w:pPr>
        <w:ind w:firstLine="709"/>
        <w:contextualSpacing/>
      </w:pPr>
      <w:proofErr w:type="spellStart"/>
      <w:r w:rsidRPr="000D1076">
        <w:rPr>
          <w:lang w:val="en-US"/>
        </w:rPr>
        <w:t>n</w:t>
      </w:r>
      <w:r w:rsidRPr="000D1076">
        <w:rPr>
          <w:vertAlign w:val="subscript"/>
          <w:lang w:val="en-US"/>
        </w:rPr>
        <w:t>j</w:t>
      </w:r>
      <w:proofErr w:type="spellEnd"/>
      <w:r w:rsidRPr="000D1076">
        <w:t xml:space="preserve"> – срок службы теплопровода </w:t>
      </w:r>
      <w:r w:rsidRPr="000D1076">
        <w:rPr>
          <w:lang w:val="en-US"/>
        </w:rPr>
        <w:t>j</w:t>
      </w:r>
      <w:r w:rsidRPr="000D1076">
        <w:t>-го участка с момента ввода в эксплуатацию (в годах).</w:t>
      </w:r>
    </w:p>
    <w:p w14:paraId="2D7478A8" w14:textId="77777777" w:rsidR="002B6B68" w:rsidRPr="000D1076" w:rsidRDefault="002B6B68" w:rsidP="00FF11CA">
      <w:pPr>
        <w:ind w:firstLine="709"/>
        <w:contextualSpacing/>
      </w:pPr>
      <w:r w:rsidRPr="000D1076">
        <w:t>Минимально допустимый показатель готовности СЦТ к исправной работе равен К</w:t>
      </w:r>
      <w:r w:rsidRPr="000D1076">
        <w:rPr>
          <w:vertAlign w:val="subscript"/>
        </w:rPr>
        <w:t>г</w:t>
      </w:r>
      <w:r w:rsidRPr="000D1076">
        <w:t xml:space="preserve"> = 0,97.</w:t>
      </w:r>
    </w:p>
    <w:p w14:paraId="6845852B" w14:textId="77777777" w:rsidR="002B6B68" w:rsidRPr="000D1076" w:rsidRDefault="002B6B68" w:rsidP="00FF11CA">
      <w:pPr>
        <w:ind w:firstLine="709"/>
        <w:contextualSpacing/>
      </w:pPr>
    </w:p>
    <w:p w14:paraId="4E12AF0B" w14:textId="77777777" w:rsidR="006F3703" w:rsidRDefault="006F3703" w:rsidP="00FF11CA">
      <w:pPr>
        <w:ind w:firstLine="709"/>
        <w:contextualSpacing/>
      </w:pPr>
    </w:p>
    <w:p w14:paraId="3DD20C77" w14:textId="77777777" w:rsidR="007F49E1" w:rsidRDefault="007F49E1" w:rsidP="00FF11CA">
      <w:pPr>
        <w:pStyle w:val="10"/>
        <w:spacing w:after="0"/>
        <w:ind w:firstLine="709"/>
        <w:contextualSpacing/>
        <w:jc w:val="both"/>
      </w:pPr>
      <w:bookmarkStart w:id="58" w:name="_Toc38623978"/>
      <w:bookmarkStart w:id="59" w:name="_Toc79081330"/>
      <w:r>
        <w:lastRenderedPageBreak/>
        <w:t xml:space="preserve">Обоснование результатов оценки </w:t>
      </w:r>
      <w:proofErr w:type="spellStart"/>
      <w:r>
        <w:t>недоотпуска</w:t>
      </w:r>
      <w:proofErr w:type="spellEnd"/>
      <w:r>
        <w:t xml:space="preserve"> тепловой энергии по причине отказов (аварийных ситуаций) и простоев тепловых сетей и источников тепловой энергии</w:t>
      </w:r>
      <w:bookmarkEnd w:id="58"/>
      <w:bookmarkEnd w:id="59"/>
    </w:p>
    <w:p w14:paraId="3E351868" w14:textId="266AE100" w:rsidR="00EC0AC0" w:rsidRDefault="00EC0AC0" w:rsidP="00FF11CA">
      <w:pPr>
        <w:ind w:firstLine="709"/>
        <w:contextualSpacing/>
      </w:pPr>
      <w:r w:rsidRPr="00AA2BA6">
        <w:t xml:space="preserve">Объемы </w:t>
      </w:r>
      <w:proofErr w:type="spellStart"/>
      <w:r w:rsidRPr="00AA2BA6">
        <w:t>недоотпуска</w:t>
      </w:r>
      <w:proofErr w:type="spellEnd"/>
      <w:r w:rsidRPr="00AA2BA6">
        <w:t xml:space="preserve"> </w:t>
      </w:r>
      <w:r w:rsidR="00E235D5">
        <w:rPr>
          <w:rFonts w:cs="Times New Roman"/>
          <w:szCs w:val="24"/>
        </w:rPr>
        <w:t>тепловой энергии</w:t>
      </w:r>
      <w:r w:rsidR="00E235D5" w:rsidRPr="008631EB">
        <w:rPr>
          <w:rFonts w:cs="Times New Roman"/>
          <w:szCs w:val="24"/>
        </w:rPr>
        <w:t xml:space="preserve"> </w:t>
      </w:r>
      <w:r w:rsidRPr="00AA2BA6">
        <w:t xml:space="preserve">были рассчитаны в ГИС </w:t>
      </w:r>
      <w:proofErr w:type="spellStart"/>
      <w:r w:rsidRPr="00AA2BA6">
        <w:t>Zulu</w:t>
      </w:r>
      <w:proofErr w:type="spellEnd"/>
      <w:r w:rsidRPr="00AA2BA6">
        <w:t>. Результа</w:t>
      </w:r>
      <w:r w:rsidR="006F3703" w:rsidRPr="00AA2BA6">
        <w:t xml:space="preserve">ты расчетов представлены в </w:t>
      </w:r>
      <w:r w:rsidR="008E1703" w:rsidRPr="00AA2BA6">
        <w:t>т</w:t>
      </w:r>
      <w:r w:rsidR="006F3703" w:rsidRPr="00AA2BA6">
        <w:t>аблице</w:t>
      </w:r>
      <w:r w:rsidRPr="00AA2BA6">
        <w:t xml:space="preserve"> </w:t>
      </w:r>
      <w:r w:rsidR="00692543">
        <w:t>11.17</w:t>
      </w:r>
      <w:r w:rsidR="00AA31DF">
        <w:t>.</w:t>
      </w:r>
    </w:p>
    <w:p w14:paraId="15F62C32" w14:textId="0FC62C0D" w:rsidR="00EC0AC0" w:rsidRPr="00A533C7" w:rsidRDefault="00692543" w:rsidP="001A2F1D">
      <w:pPr>
        <w:pStyle w:val="afffffff7"/>
      </w:pPr>
      <w:bookmarkStart w:id="60" w:name="_Toc10790295"/>
      <w:r w:rsidRPr="00A533C7">
        <w:t xml:space="preserve">Таблица </w:t>
      </w:r>
      <w:r w:rsidRPr="00A533C7">
        <w:rPr>
          <w:noProof/>
        </w:rPr>
        <w:t>11.17</w:t>
      </w:r>
      <w:r w:rsidRPr="00A533C7">
        <w:t xml:space="preserve"> </w:t>
      </w:r>
      <w:r w:rsidR="00BF287E" w:rsidRPr="00A533C7">
        <w:t xml:space="preserve">Расчетные объемы </w:t>
      </w:r>
      <w:proofErr w:type="spellStart"/>
      <w:r w:rsidR="00BF287E" w:rsidRPr="00A533C7">
        <w:t>недоотпуска</w:t>
      </w:r>
      <w:proofErr w:type="spellEnd"/>
      <w:r w:rsidR="00BF287E" w:rsidRPr="00A533C7">
        <w:t xml:space="preserve"> тепла в результате нарушений в подаче теплов</w:t>
      </w:r>
      <w:r w:rsidR="008565B2" w:rsidRPr="00A533C7">
        <w:t xml:space="preserve">ой энергии </w:t>
      </w:r>
      <w:r w:rsidR="00A533C7" w:rsidRPr="00A533C7">
        <w:t>котельной «Лена»</w:t>
      </w:r>
      <w:r w:rsidR="008565B2" w:rsidRPr="00A533C7">
        <w:t xml:space="preserve"> на </w:t>
      </w:r>
      <w:r w:rsidR="003E41C5" w:rsidRPr="00A533C7">
        <w:t>20</w:t>
      </w:r>
      <w:r w:rsidRPr="00A533C7">
        <w:t>28</w:t>
      </w:r>
      <w:r w:rsidR="003E41C5" w:rsidRPr="00A533C7">
        <w:t xml:space="preserve"> </w:t>
      </w:r>
      <w:r w:rsidR="00BF287E" w:rsidRPr="00A533C7">
        <w:t>год</w:t>
      </w:r>
      <w:bookmarkEnd w:id="60"/>
    </w:p>
    <w:tbl>
      <w:tblPr>
        <w:tblW w:w="5000" w:type="pct"/>
        <w:jc w:val="center"/>
        <w:tblLook w:val="04A0" w:firstRow="1" w:lastRow="0" w:firstColumn="1" w:lastColumn="0" w:noHBand="0" w:noVBand="1"/>
      </w:tblPr>
      <w:tblGrid>
        <w:gridCol w:w="2689"/>
        <w:gridCol w:w="2298"/>
        <w:gridCol w:w="4924"/>
      </w:tblGrid>
      <w:tr w:rsidR="00A533C7" w:rsidRPr="007128BA" w14:paraId="782C5612" w14:textId="77777777" w:rsidTr="00A533C7">
        <w:trPr>
          <w:trHeight w:val="57"/>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288C" w14:textId="77777777" w:rsidR="00A533C7" w:rsidRPr="00A533C7" w:rsidRDefault="00A533C7" w:rsidP="00A533C7">
            <w:pPr>
              <w:pStyle w:val="a8"/>
              <w:contextualSpacing/>
              <w:rPr>
                <w:b/>
                <w:bCs/>
                <w:lang w:eastAsia="ru-RU"/>
              </w:rPr>
            </w:pPr>
            <w:r w:rsidRPr="00A533C7">
              <w:rPr>
                <w:b/>
                <w:bCs/>
                <w:lang w:eastAsia="ru-RU"/>
              </w:rPr>
              <w:t>Наименование источника</w:t>
            </w:r>
          </w:p>
        </w:tc>
        <w:tc>
          <w:tcPr>
            <w:tcW w:w="2298" w:type="dxa"/>
            <w:tcBorders>
              <w:top w:val="single" w:sz="4" w:space="0" w:color="auto"/>
              <w:left w:val="nil"/>
              <w:bottom w:val="single" w:sz="4" w:space="0" w:color="auto"/>
              <w:right w:val="single" w:sz="4" w:space="0" w:color="auto"/>
            </w:tcBorders>
            <w:vAlign w:val="center"/>
          </w:tcPr>
          <w:p w14:paraId="5769D8F6" w14:textId="0AF244AD" w:rsidR="00A533C7" w:rsidRPr="00A533C7" w:rsidRDefault="00A533C7" w:rsidP="00A533C7">
            <w:pPr>
              <w:pStyle w:val="a8"/>
              <w:contextualSpacing/>
              <w:rPr>
                <w:b/>
                <w:bCs/>
                <w:lang w:eastAsia="ru-RU"/>
              </w:rPr>
            </w:pPr>
            <w:r>
              <w:rPr>
                <w:b/>
                <w:bCs/>
                <w:color w:val="000000"/>
                <w:sz w:val="18"/>
                <w:szCs w:val="18"/>
              </w:rPr>
              <w:t>Номер источника</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470B" w14:textId="25916F5C" w:rsidR="00A533C7" w:rsidRPr="00A533C7" w:rsidRDefault="00A533C7" w:rsidP="00A533C7">
            <w:pPr>
              <w:pStyle w:val="a8"/>
              <w:contextualSpacing/>
              <w:rPr>
                <w:b/>
                <w:bCs/>
                <w:lang w:eastAsia="ru-RU"/>
              </w:rPr>
            </w:pPr>
            <w:r w:rsidRPr="00A533C7">
              <w:rPr>
                <w:b/>
                <w:bCs/>
                <w:lang w:eastAsia="ru-RU"/>
              </w:rPr>
              <w:t xml:space="preserve">Средний суммарный недоотпуск </w:t>
            </w:r>
            <w:r w:rsidRPr="00A533C7">
              <w:rPr>
                <w:b/>
                <w:bCs/>
              </w:rPr>
              <w:t>тепловой энергии</w:t>
            </w:r>
            <w:r w:rsidRPr="00A533C7">
              <w:rPr>
                <w:b/>
                <w:bCs/>
                <w:lang w:eastAsia="ru-RU"/>
              </w:rPr>
              <w:t>, Гкал/</w:t>
            </w:r>
            <w:proofErr w:type="spellStart"/>
            <w:r w:rsidRPr="00A533C7">
              <w:rPr>
                <w:b/>
                <w:bCs/>
                <w:lang w:eastAsia="ru-RU"/>
              </w:rPr>
              <w:t>от.период</w:t>
            </w:r>
            <w:proofErr w:type="spellEnd"/>
          </w:p>
        </w:tc>
      </w:tr>
      <w:tr w:rsidR="00A533C7" w:rsidRPr="007128BA" w14:paraId="6E9AE031" w14:textId="77777777" w:rsidTr="00A533C7">
        <w:trPr>
          <w:trHeight w:val="57"/>
          <w:jc w:val="center"/>
        </w:trPr>
        <w:tc>
          <w:tcPr>
            <w:tcW w:w="2689" w:type="dxa"/>
            <w:tcBorders>
              <w:top w:val="nil"/>
              <w:left w:val="single" w:sz="4" w:space="0" w:color="auto"/>
              <w:bottom w:val="single" w:sz="4" w:space="0" w:color="auto"/>
              <w:right w:val="single" w:sz="4" w:space="0" w:color="auto"/>
            </w:tcBorders>
            <w:noWrap/>
            <w:vAlign w:val="center"/>
            <w:hideMark/>
          </w:tcPr>
          <w:p w14:paraId="57EEF204" w14:textId="02F6C74D" w:rsidR="00A533C7" w:rsidRPr="007128BA" w:rsidRDefault="00A533C7" w:rsidP="00A533C7">
            <w:pPr>
              <w:pStyle w:val="a8"/>
              <w:contextualSpacing/>
              <w:rPr>
                <w:highlight w:val="red"/>
                <w:lang w:eastAsia="ru-RU"/>
              </w:rPr>
            </w:pPr>
            <w:r>
              <w:rPr>
                <w:color w:val="000000"/>
                <w:sz w:val="18"/>
                <w:szCs w:val="18"/>
              </w:rPr>
              <w:t>«Лена»</w:t>
            </w:r>
          </w:p>
        </w:tc>
        <w:tc>
          <w:tcPr>
            <w:tcW w:w="2298" w:type="dxa"/>
            <w:tcBorders>
              <w:top w:val="single" w:sz="4" w:space="0" w:color="auto"/>
              <w:left w:val="nil"/>
              <w:bottom w:val="single" w:sz="4" w:space="0" w:color="auto"/>
              <w:right w:val="single" w:sz="4" w:space="0" w:color="auto"/>
            </w:tcBorders>
            <w:vAlign w:val="center"/>
          </w:tcPr>
          <w:p w14:paraId="5047A33B" w14:textId="0B4147D0" w:rsidR="00A533C7" w:rsidRPr="007128BA" w:rsidRDefault="00A533C7" w:rsidP="00A533C7">
            <w:pPr>
              <w:pStyle w:val="a8"/>
              <w:contextualSpacing/>
              <w:rPr>
                <w:highlight w:val="red"/>
                <w:lang w:eastAsia="ru-RU"/>
              </w:rPr>
            </w:pPr>
            <w:r>
              <w:rPr>
                <w:color w:val="000000"/>
                <w:sz w:val="18"/>
                <w:szCs w:val="18"/>
              </w:rPr>
              <w:t>1</w:t>
            </w:r>
          </w:p>
        </w:tc>
        <w:tc>
          <w:tcPr>
            <w:tcW w:w="4924" w:type="dxa"/>
            <w:tcBorders>
              <w:top w:val="nil"/>
              <w:left w:val="single" w:sz="4" w:space="0" w:color="auto"/>
              <w:bottom w:val="single" w:sz="4" w:space="0" w:color="auto"/>
              <w:right w:val="single" w:sz="4" w:space="0" w:color="auto"/>
            </w:tcBorders>
            <w:noWrap/>
            <w:vAlign w:val="center"/>
          </w:tcPr>
          <w:p w14:paraId="04C75880" w14:textId="5E95225B" w:rsidR="00A533C7" w:rsidRPr="00A533C7" w:rsidRDefault="00A533C7" w:rsidP="00A533C7">
            <w:pPr>
              <w:pStyle w:val="a8"/>
              <w:contextualSpacing/>
              <w:rPr>
                <w:color w:val="000000"/>
                <w:sz w:val="18"/>
                <w:szCs w:val="18"/>
              </w:rPr>
            </w:pPr>
            <w:r w:rsidRPr="00A533C7">
              <w:rPr>
                <w:color w:val="000000"/>
                <w:sz w:val="18"/>
                <w:szCs w:val="18"/>
              </w:rPr>
              <w:t>-</w:t>
            </w:r>
          </w:p>
        </w:tc>
      </w:tr>
      <w:tr w:rsidR="00A533C7" w:rsidRPr="007128BA" w14:paraId="6C4DAE2E" w14:textId="77777777" w:rsidTr="00A533C7">
        <w:trPr>
          <w:trHeight w:val="57"/>
          <w:jc w:val="center"/>
        </w:trPr>
        <w:tc>
          <w:tcPr>
            <w:tcW w:w="2689" w:type="dxa"/>
            <w:tcBorders>
              <w:top w:val="nil"/>
              <w:left w:val="single" w:sz="4" w:space="0" w:color="auto"/>
              <w:bottom w:val="single" w:sz="4" w:space="0" w:color="auto"/>
              <w:right w:val="single" w:sz="4" w:space="0" w:color="auto"/>
            </w:tcBorders>
            <w:noWrap/>
            <w:vAlign w:val="center"/>
            <w:hideMark/>
          </w:tcPr>
          <w:p w14:paraId="4697B2C2" w14:textId="0B25C441" w:rsidR="00A533C7" w:rsidRPr="007128BA" w:rsidRDefault="00A533C7" w:rsidP="00A533C7">
            <w:pPr>
              <w:pStyle w:val="a8"/>
              <w:contextualSpacing/>
              <w:rPr>
                <w:highlight w:val="red"/>
                <w:lang w:eastAsia="ru-RU"/>
              </w:rPr>
            </w:pPr>
            <w:r>
              <w:rPr>
                <w:color w:val="000000"/>
                <w:sz w:val="18"/>
                <w:szCs w:val="18"/>
              </w:rPr>
              <w:t xml:space="preserve">«Центральная» </w:t>
            </w:r>
          </w:p>
        </w:tc>
        <w:tc>
          <w:tcPr>
            <w:tcW w:w="2298" w:type="dxa"/>
            <w:tcBorders>
              <w:top w:val="single" w:sz="4" w:space="0" w:color="auto"/>
              <w:left w:val="nil"/>
              <w:bottom w:val="single" w:sz="4" w:space="0" w:color="auto"/>
              <w:right w:val="single" w:sz="4" w:space="0" w:color="auto"/>
            </w:tcBorders>
            <w:vAlign w:val="center"/>
          </w:tcPr>
          <w:p w14:paraId="32225F1F" w14:textId="626CBB6B" w:rsidR="00A533C7" w:rsidRPr="007128BA" w:rsidRDefault="00A533C7" w:rsidP="00A533C7">
            <w:pPr>
              <w:pStyle w:val="a8"/>
              <w:contextualSpacing/>
              <w:rPr>
                <w:highlight w:val="red"/>
                <w:lang w:eastAsia="ru-RU"/>
              </w:rPr>
            </w:pPr>
            <w:r>
              <w:rPr>
                <w:color w:val="000000"/>
                <w:sz w:val="18"/>
                <w:szCs w:val="18"/>
              </w:rPr>
              <w:t>2</w:t>
            </w:r>
          </w:p>
        </w:tc>
        <w:tc>
          <w:tcPr>
            <w:tcW w:w="4924" w:type="dxa"/>
            <w:tcBorders>
              <w:top w:val="nil"/>
              <w:left w:val="single" w:sz="4" w:space="0" w:color="auto"/>
              <w:bottom w:val="single" w:sz="4" w:space="0" w:color="auto"/>
              <w:right w:val="single" w:sz="4" w:space="0" w:color="auto"/>
            </w:tcBorders>
            <w:noWrap/>
            <w:vAlign w:val="center"/>
          </w:tcPr>
          <w:p w14:paraId="44B1992A" w14:textId="1A53E895" w:rsidR="00A533C7" w:rsidRPr="00A533C7" w:rsidRDefault="00A533C7" w:rsidP="00A533C7">
            <w:pPr>
              <w:pStyle w:val="a8"/>
              <w:contextualSpacing/>
              <w:rPr>
                <w:color w:val="000000"/>
                <w:sz w:val="18"/>
                <w:szCs w:val="18"/>
              </w:rPr>
            </w:pPr>
            <w:r w:rsidRPr="00A533C7">
              <w:rPr>
                <w:color w:val="000000"/>
                <w:sz w:val="18"/>
                <w:szCs w:val="18"/>
              </w:rPr>
              <w:t>-</w:t>
            </w:r>
          </w:p>
        </w:tc>
      </w:tr>
      <w:tr w:rsidR="00A533C7" w:rsidRPr="007128BA" w14:paraId="2F4D75CC" w14:textId="77777777" w:rsidTr="00A533C7">
        <w:trPr>
          <w:trHeight w:val="57"/>
          <w:jc w:val="center"/>
        </w:trPr>
        <w:tc>
          <w:tcPr>
            <w:tcW w:w="2689" w:type="dxa"/>
            <w:tcBorders>
              <w:top w:val="nil"/>
              <w:left w:val="single" w:sz="4" w:space="0" w:color="auto"/>
              <w:bottom w:val="single" w:sz="4" w:space="0" w:color="auto"/>
              <w:right w:val="single" w:sz="4" w:space="0" w:color="auto"/>
            </w:tcBorders>
            <w:noWrap/>
            <w:vAlign w:val="center"/>
            <w:hideMark/>
          </w:tcPr>
          <w:p w14:paraId="7B201750" w14:textId="2712E11D" w:rsidR="00A533C7" w:rsidRPr="007128BA" w:rsidRDefault="00A533C7" w:rsidP="00A533C7">
            <w:pPr>
              <w:pStyle w:val="a8"/>
              <w:contextualSpacing/>
              <w:rPr>
                <w:highlight w:val="red"/>
                <w:lang w:eastAsia="ru-RU"/>
              </w:rPr>
            </w:pPr>
            <w:r>
              <w:rPr>
                <w:color w:val="000000"/>
                <w:sz w:val="18"/>
                <w:szCs w:val="18"/>
              </w:rPr>
              <w:t>«ЗГР»</w:t>
            </w:r>
          </w:p>
        </w:tc>
        <w:tc>
          <w:tcPr>
            <w:tcW w:w="2298" w:type="dxa"/>
            <w:tcBorders>
              <w:top w:val="single" w:sz="4" w:space="0" w:color="auto"/>
              <w:left w:val="nil"/>
              <w:bottom w:val="single" w:sz="4" w:space="0" w:color="auto"/>
              <w:right w:val="single" w:sz="4" w:space="0" w:color="auto"/>
            </w:tcBorders>
            <w:vAlign w:val="center"/>
          </w:tcPr>
          <w:p w14:paraId="25600866" w14:textId="005EF54E" w:rsidR="00A533C7" w:rsidRPr="007128BA" w:rsidRDefault="00A533C7" w:rsidP="00A533C7">
            <w:pPr>
              <w:pStyle w:val="a8"/>
              <w:contextualSpacing/>
              <w:rPr>
                <w:highlight w:val="red"/>
                <w:lang w:eastAsia="ru-RU"/>
              </w:rPr>
            </w:pPr>
            <w:r>
              <w:rPr>
                <w:color w:val="000000"/>
                <w:sz w:val="18"/>
                <w:szCs w:val="18"/>
              </w:rPr>
              <w:t>3</w:t>
            </w:r>
          </w:p>
        </w:tc>
        <w:tc>
          <w:tcPr>
            <w:tcW w:w="4924" w:type="dxa"/>
            <w:tcBorders>
              <w:top w:val="nil"/>
              <w:left w:val="single" w:sz="4" w:space="0" w:color="auto"/>
              <w:bottom w:val="single" w:sz="4" w:space="0" w:color="auto"/>
              <w:right w:val="single" w:sz="4" w:space="0" w:color="auto"/>
            </w:tcBorders>
            <w:noWrap/>
            <w:vAlign w:val="center"/>
          </w:tcPr>
          <w:p w14:paraId="192B5AF7" w14:textId="66E44352" w:rsidR="00A533C7" w:rsidRPr="00A533C7" w:rsidRDefault="00A533C7" w:rsidP="00A533C7">
            <w:pPr>
              <w:pStyle w:val="a8"/>
              <w:contextualSpacing/>
              <w:rPr>
                <w:color w:val="000000"/>
                <w:sz w:val="18"/>
                <w:szCs w:val="18"/>
              </w:rPr>
            </w:pPr>
            <w:r w:rsidRPr="00A533C7">
              <w:rPr>
                <w:color w:val="000000"/>
                <w:sz w:val="18"/>
                <w:szCs w:val="18"/>
              </w:rPr>
              <w:t>91.4521</w:t>
            </w:r>
          </w:p>
        </w:tc>
      </w:tr>
      <w:tr w:rsidR="00A533C7" w14:paraId="19A553B4" w14:textId="77777777" w:rsidTr="00A533C7">
        <w:trPr>
          <w:trHeight w:val="57"/>
          <w:jc w:val="center"/>
        </w:trPr>
        <w:tc>
          <w:tcPr>
            <w:tcW w:w="2689" w:type="dxa"/>
            <w:tcBorders>
              <w:top w:val="nil"/>
              <w:left w:val="single" w:sz="4" w:space="0" w:color="auto"/>
              <w:bottom w:val="single" w:sz="4" w:space="0" w:color="auto"/>
              <w:right w:val="single" w:sz="4" w:space="0" w:color="auto"/>
            </w:tcBorders>
            <w:noWrap/>
            <w:vAlign w:val="center"/>
            <w:hideMark/>
          </w:tcPr>
          <w:p w14:paraId="49ACD233" w14:textId="7785AC46" w:rsidR="00A533C7" w:rsidRPr="007128BA" w:rsidRDefault="00A533C7" w:rsidP="00A533C7">
            <w:pPr>
              <w:pStyle w:val="a8"/>
              <w:contextualSpacing/>
              <w:rPr>
                <w:highlight w:val="red"/>
                <w:lang w:eastAsia="ru-RU"/>
              </w:rPr>
            </w:pPr>
            <w:r>
              <w:rPr>
                <w:color w:val="000000"/>
                <w:sz w:val="18"/>
                <w:szCs w:val="18"/>
              </w:rPr>
              <w:t>«Лена-Восточная (новая)»</w:t>
            </w:r>
          </w:p>
        </w:tc>
        <w:tc>
          <w:tcPr>
            <w:tcW w:w="2298" w:type="dxa"/>
            <w:tcBorders>
              <w:top w:val="single" w:sz="4" w:space="0" w:color="auto"/>
              <w:left w:val="nil"/>
              <w:bottom w:val="single" w:sz="4" w:space="0" w:color="auto"/>
              <w:right w:val="single" w:sz="4" w:space="0" w:color="auto"/>
            </w:tcBorders>
            <w:vAlign w:val="center"/>
          </w:tcPr>
          <w:p w14:paraId="53E4F15A" w14:textId="55F5675C" w:rsidR="00A533C7" w:rsidRPr="007128BA" w:rsidRDefault="00A533C7" w:rsidP="00A533C7">
            <w:pPr>
              <w:pStyle w:val="a8"/>
              <w:contextualSpacing/>
              <w:rPr>
                <w:highlight w:val="red"/>
                <w:lang w:eastAsia="ru-RU"/>
              </w:rPr>
            </w:pPr>
            <w:r>
              <w:rPr>
                <w:color w:val="000000"/>
                <w:sz w:val="18"/>
                <w:szCs w:val="18"/>
              </w:rPr>
              <w:t>4</w:t>
            </w:r>
          </w:p>
        </w:tc>
        <w:tc>
          <w:tcPr>
            <w:tcW w:w="4924" w:type="dxa"/>
            <w:tcBorders>
              <w:top w:val="nil"/>
              <w:left w:val="single" w:sz="4" w:space="0" w:color="auto"/>
              <w:bottom w:val="single" w:sz="4" w:space="0" w:color="auto"/>
              <w:right w:val="single" w:sz="4" w:space="0" w:color="auto"/>
            </w:tcBorders>
            <w:noWrap/>
            <w:vAlign w:val="center"/>
          </w:tcPr>
          <w:p w14:paraId="0608C61F" w14:textId="67672F6D" w:rsidR="00A533C7" w:rsidRPr="00A533C7" w:rsidRDefault="00A533C7" w:rsidP="00A533C7">
            <w:pPr>
              <w:pStyle w:val="a8"/>
              <w:contextualSpacing/>
              <w:rPr>
                <w:color w:val="000000"/>
                <w:sz w:val="18"/>
                <w:szCs w:val="18"/>
              </w:rPr>
            </w:pPr>
            <w:r w:rsidRPr="00A533C7">
              <w:rPr>
                <w:color w:val="000000"/>
                <w:sz w:val="18"/>
                <w:szCs w:val="18"/>
              </w:rPr>
              <w:t>51.1319</w:t>
            </w:r>
          </w:p>
        </w:tc>
      </w:tr>
      <w:tr w:rsidR="00A533C7" w14:paraId="54FEE8F1"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5456D37A" w14:textId="5E2EE64D" w:rsidR="00A533C7" w:rsidRDefault="00A533C7" w:rsidP="00A533C7">
            <w:pPr>
              <w:pStyle w:val="a8"/>
              <w:contextualSpacing/>
              <w:rPr>
                <w:color w:val="000000"/>
                <w:sz w:val="18"/>
                <w:szCs w:val="18"/>
              </w:rPr>
            </w:pPr>
            <w:r>
              <w:rPr>
                <w:color w:val="000000"/>
                <w:sz w:val="18"/>
                <w:szCs w:val="18"/>
              </w:rPr>
              <w:t>«РЭБ (новая)»</w:t>
            </w:r>
          </w:p>
        </w:tc>
        <w:tc>
          <w:tcPr>
            <w:tcW w:w="2298" w:type="dxa"/>
            <w:tcBorders>
              <w:top w:val="single" w:sz="4" w:space="0" w:color="auto"/>
              <w:left w:val="nil"/>
              <w:bottom w:val="single" w:sz="4" w:space="0" w:color="auto"/>
              <w:right w:val="single" w:sz="4" w:space="0" w:color="auto"/>
            </w:tcBorders>
            <w:vAlign w:val="center"/>
          </w:tcPr>
          <w:p w14:paraId="0FD45411" w14:textId="428B0CD7" w:rsidR="00A533C7" w:rsidRPr="007128BA" w:rsidRDefault="00A533C7" w:rsidP="00A533C7">
            <w:pPr>
              <w:pStyle w:val="a8"/>
              <w:contextualSpacing/>
              <w:rPr>
                <w:highlight w:val="red"/>
                <w:lang w:eastAsia="ru-RU"/>
              </w:rPr>
            </w:pPr>
            <w:r>
              <w:rPr>
                <w:color w:val="000000"/>
                <w:sz w:val="18"/>
                <w:szCs w:val="18"/>
              </w:rPr>
              <w:t>5</w:t>
            </w:r>
          </w:p>
        </w:tc>
        <w:tc>
          <w:tcPr>
            <w:tcW w:w="4924" w:type="dxa"/>
            <w:tcBorders>
              <w:top w:val="single" w:sz="4" w:space="0" w:color="auto"/>
              <w:left w:val="single" w:sz="4" w:space="0" w:color="auto"/>
              <w:bottom w:val="single" w:sz="4" w:space="0" w:color="auto"/>
              <w:right w:val="single" w:sz="4" w:space="0" w:color="auto"/>
            </w:tcBorders>
            <w:noWrap/>
            <w:vAlign w:val="center"/>
          </w:tcPr>
          <w:p w14:paraId="21FBD3F3" w14:textId="200E68B5"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78EC2D4D"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523B5352" w14:textId="4845EEF7" w:rsidR="00A533C7" w:rsidRDefault="00A533C7" w:rsidP="00A533C7">
            <w:pPr>
              <w:pStyle w:val="a8"/>
              <w:contextualSpacing/>
              <w:rPr>
                <w:color w:val="000000"/>
                <w:sz w:val="18"/>
                <w:szCs w:val="18"/>
              </w:rPr>
            </w:pPr>
            <w:r>
              <w:rPr>
                <w:color w:val="000000"/>
                <w:sz w:val="18"/>
                <w:szCs w:val="18"/>
              </w:rPr>
              <w:t>«</w:t>
            </w:r>
            <w:proofErr w:type="spellStart"/>
            <w:r>
              <w:rPr>
                <w:color w:val="000000"/>
                <w:sz w:val="18"/>
                <w:szCs w:val="18"/>
              </w:rPr>
              <w:t>Паниха</w:t>
            </w:r>
            <w:proofErr w:type="spellEnd"/>
            <w:r>
              <w:rPr>
                <w:color w:val="000000"/>
                <w:sz w:val="18"/>
                <w:szCs w:val="18"/>
              </w:rPr>
              <w:t>»</w:t>
            </w:r>
          </w:p>
        </w:tc>
        <w:tc>
          <w:tcPr>
            <w:tcW w:w="2298" w:type="dxa"/>
            <w:tcBorders>
              <w:top w:val="single" w:sz="4" w:space="0" w:color="auto"/>
              <w:left w:val="nil"/>
              <w:bottom w:val="single" w:sz="4" w:space="0" w:color="auto"/>
              <w:right w:val="single" w:sz="4" w:space="0" w:color="auto"/>
            </w:tcBorders>
            <w:vAlign w:val="center"/>
          </w:tcPr>
          <w:p w14:paraId="0EBDEF9A" w14:textId="6B7862DA" w:rsidR="00A533C7" w:rsidRPr="007128BA" w:rsidRDefault="00A533C7" w:rsidP="00A533C7">
            <w:pPr>
              <w:pStyle w:val="a8"/>
              <w:contextualSpacing/>
              <w:rPr>
                <w:highlight w:val="red"/>
                <w:lang w:eastAsia="ru-RU"/>
              </w:rPr>
            </w:pPr>
            <w:r>
              <w:rPr>
                <w:color w:val="000000"/>
                <w:sz w:val="18"/>
                <w:szCs w:val="18"/>
              </w:rPr>
              <w:t>6</w:t>
            </w:r>
          </w:p>
        </w:tc>
        <w:tc>
          <w:tcPr>
            <w:tcW w:w="4924" w:type="dxa"/>
            <w:tcBorders>
              <w:top w:val="single" w:sz="4" w:space="0" w:color="auto"/>
              <w:left w:val="single" w:sz="4" w:space="0" w:color="auto"/>
              <w:bottom w:val="single" w:sz="4" w:space="0" w:color="auto"/>
              <w:right w:val="single" w:sz="4" w:space="0" w:color="auto"/>
            </w:tcBorders>
            <w:noWrap/>
            <w:vAlign w:val="center"/>
          </w:tcPr>
          <w:p w14:paraId="48F84E99" w14:textId="63D3B3A8"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35025970"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1792EE7E" w14:textId="3DED4F26" w:rsidR="00A533C7" w:rsidRDefault="00A533C7" w:rsidP="00A533C7">
            <w:pPr>
              <w:pStyle w:val="a8"/>
              <w:contextualSpacing/>
              <w:rPr>
                <w:color w:val="000000"/>
                <w:sz w:val="18"/>
                <w:szCs w:val="18"/>
              </w:rPr>
            </w:pPr>
            <w:r>
              <w:rPr>
                <w:color w:val="000000"/>
                <w:sz w:val="18"/>
                <w:szCs w:val="18"/>
              </w:rPr>
              <w:t>«</w:t>
            </w:r>
            <w:proofErr w:type="spellStart"/>
            <w:r>
              <w:rPr>
                <w:color w:val="000000"/>
                <w:sz w:val="18"/>
                <w:szCs w:val="18"/>
              </w:rPr>
              <w:t>Холбос</w:t>
            </w:r>
            <w:proofErr w:type="spellEnd"/>
            <w:r>
              <w:rPr>
                <w:color w:val="000000"/>
                <w:sz w:val="18"/>
                <w:szCs w:val="18"/>
              </w:rPr>
              <w:t>»</w:t>
            </w:r>
          </w:p>
        </w:tc>
        <w:tc>
          <w:tcPr>
            <w:tcW w:w="2298" w:type="dxa"/>
            <w:tcBorders>
              <w:top w:val="single" w:sz="4" w:space="0" w:color="auto"/>
              <w:left w:val="nil"/>
              <w:bottom w:val="single" w:sz="4" w:space="0" w:color="auto"/>
              <w:right w:val="single" w:sz="4" w:space="0" w:color="auto"/>
            </w:tcBorders>
            <w:vAlign w:val="center"/>
          </w:tcPr>
          <w:p w14:paraId="6564E574" w14:textId="047541BB" w:rsidR="00A533C7" w:rsidRPr="007128BA" w:rsidRDefault="00A533C7" w:rsidP="00A533C7">
            <w:pPr>
              <w:pStyle w:val="a8"/>
              <w:contextualSpacing/>
              <w:rPr>
                <w:highlight w:val="red"/>
                <w:lang w:eastAsia="ru-RU"/>
              </w:rPr>
            </w:pPr>
            <w:r>
              <w:rPr>
                <w:color w:val="000000"/>
                <w:sz w:val="18"/>
                <w:szCs w:val="18"/>
              </w:rPr>
              <w:t>7</w:t>
            </w:r>
          </w:p>
        </w:tc>
        <w:tc>
          <w:tcPr>
            <w:tcW w:w="4924" w:type="dxa"/>
            <w:tcBorders>
              <w:top w:val="single" w:sz="4" w:space="0" w:color="auto"/>
              <w:left w:val="single" w:sz="4" w:space="0" w:color="auto"/>
              <w:bottom w:val="single" w:sz="4" w:space="0" w:color="auto"/>
              <w:right w:val="single" w:sz="4" w:space="0" w:color="auto"/>
            </w:tcBorders>
            <w:noWrap/>
            <w:vAlign w:val="center"/>
          </w:tcPr>
          <w:p w14:paraId="7AD413A3" w14:textId="4BD2650B" w:rsidR="00A533C7" w:rsidRPr="00A533C7" w:rsidRDefault="00A533C7" w:rsidP="00A533C7">
            <w:pPr>
              <w:pStyle w:val="a8"/>
              <w:contextualSpacing/>
              <w:rPr>
                <w:color w:val="000000"/>
                <w:sz w:val="18"/>
                <w:szCs w:val="18"/>
              </w:rPr>
            </w:pPr>
            <w:r w:rsidRPr="00A533C7">
              <w:rPr>
                <w:color w:val="000000"/>
                <w:sz w:val="18"/>
                <w:szCs w:val="18"/>
              </w:rPr>
              <w:t>4.2354</w:t>
            </w:r>
          </w:p>
        </w:tc>
      </w:tr>
      <w:tr w:rsidR="00A533C7" w14:paraId="02E34B10"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362DF607" w14:textId="54024157" w:rsidR="00A533C7" w:rsidRDefault="00A533C7" w:rsidP="00A533C7">
            <w:pPr>
              <w:pStyle w:val="a8"/>
              <w:contextualSpacing/>
              <w:rPr>
                <w:color w:val="000000"/>
                <w:sz w:val="18"/>
                <w:szCs w:val="18"/>
              </w:rPr>
            </w:pPr>
            <w:r>
              <w:rPr>
                <w:color w:val="000000"/>
                <w:sz w:val="18"/>
                <w:szCs w:val="18"/>
              </w:rPr>
              <w:t>«ЯГУ»</w:t>
            </w:r>
          </w:p>
        </w:tc>
        <w:tc>
          <w:tcPr>
            <w:tcW w:w="2298" w:type="dxa"/>
            <w:tcBorders>
              <w:top w:val="single" w:sz="4" w:space="0" w:color="auto"/>
              <w:left w:val="nil"/>
              <w:bottom w:val="single" w:sz="4" w:space="0" w:color="auto"/>
              <w:right w:val="single" w:sz="4" w:space="0" w:color="auto"/>
            </w:tcBorders>
            <w:vAlign w:val="center"/>
          </w:tcPr>
          <w:p w14:paraId="6AEA34CC" w14:textId="21675237" w:rsidR="00A533C7" w:rsidRPr="007128BA" w:rsidRDefault="00A533C7" w:rsidP="00A533C7">
            <w:pPr>
              <w:pStyle w:val="a8"/>
              <w:contextualSpacing/>
              <w:rPr>
                <w:highlight w:val="red"/>
                <w:lang w:eastAsia="ru-RU"/>
              </w:rPr>
            </w:pPr>
            <w:r>
              <w:rPr>
                <w:color w:val="000000"/>
                <w:sz w:val="18"/>
                <w:szCs w:val="18"/>
              </w:rPr>
              <w:t>8</w:t>
            </w:r>
          </w:p>
        </w:tc>
        <w:tc>
          <w:tcPr>
            <w:tcW w:w="4924" w:type="dxa"/>
            <w:tcBorders>
              <w:top w:val="single" w:sz="4" w:space="0" w:color="auto"/>
              <w:left w:val="single" w:sz="4" w:space="0" w:color="auto"/>
              <w:bottom w:val="single" w:sz="4" w:space="0" w:color="auto"/>
              <w:right w:val="single" w:sz="4" w:space="0" w:color="auto"/>
            </w:tcBorders>
            <w:noWrap/>
            <w:vAlign w:val="center"/>
          </w:tcPr>
          <w:p w14:paraId="1C444A4E" w14:textId="4BA00DF2"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24761DDC"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64C3452E" w14:textId="75918CF4" w:rsidR="00A533C7" w:rsidRDefault="00A533C7" w:rsidP="00A533C7">
            <w:pPr>
              <w:pStyle w:val="a8"/>
              <w:contextualSpacing/>
              <w:rPr>
                <w:color w:val="000000"/>
                <w:sz w:val="18"/>
                <w:szCs w:val="18"/>
              </w:rPr>
            </w:pPr>
            <w:r>
              <w:rPr>
                <w:color w:val="000000"/>
                <w:sz w:val="18"/>
                <w:szCs w:val="18"/>
              </w:rPr>
              <w:t>«Бирюсинка-2»</w:t>
            </w:r>
          </w:p>
        </w:tc>
        <w:tc>
          <w:tcPr>
            <w:tcW w:w="2298" w:type="dxa"/>
            <w:tcBorders>
              <w:top w:val="single" w:sz="4" w:space="0" w:color="auto"/>
              <w:left w:val="nil"/>
              <w:bottom w:val="single" w:sz="4" w:space="0" w:color="auto"/>
              <w:right w:val="single" w:sz="4" w:space="0" w:color="auto"/>
            </w:tcBorders>
            <w:vAlign w:val="center"/>
          </w:tcPr>
          <w:p w14:paraId="129E6956" w14:textId="13C9D310" w:rsidR="00A533C7" w:rsidRPr="007128BA" w:rsidRDefault="00A533C7" w:rsidP="00A533C7">
            <w:pPr>
              <w:pStyle w:val="a8"/>
              <w:contextualSpacing/>
              <w:rPr>
                <w:highlight w:val="red"/>
                <w:lang w:eastAsia="ru-RU"/>
              </w:rPr>
            </w:pPr>
            <w:r>
              <w:rPr>
                <w:color w:val="000000"/>
                <w:sz w:val="18"/>
                <w:szCs w:val="18"/>
              </w:rPr>
              <w:t>9</w:t>
            </w:r>
          </w:p>
        </w:tc>
        <w:tc>
          <w:tcPr>
            <w:tcW w:w="4924" w:type="dxa"/>
            <w:tcBorders>
              <w:top w:val="single" w:sz="4" w:space="0" w:color="auto"/>
              <w:left w:val="single" w:sz="4" w:space="0" w:color="auto"/>
              <w:bottom w:val="single" w:sz="4" w:space="0" w:color="auto"/>
              <w:right w:val="single" w:sz="4" w:space="0" w:color="auto"/>
            </w:tcBorders>
            <w:noWrap/>
            <w:vAlign w:val="center"/>
          </w:tcPr>
          <w:p w14:paraId="3241E189" w14:textId="5643D58E"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3DFE929F"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626459A3" w14:textId="6BD9717C" w:rsidR="00A533C7" w:rsidRDefault="00A533C7" w:rsidP="00A533C7">
            <w:pPr>
              <w:pStyle w:val="a8"/>
              <w:contextualSpacing/>
              <w:rPr>
                <w:color w:val="000000"/>
                <w:sz w:val="18"/>
                <w:szCs w:val="18"/>
              </w:rPr>
            </w:pPr>
            <w:r>
              <w:rPr>
                <w:color w:val="000000"/>
                <w:sz w:val="18"/>
                <w:szCs w:val="18"/>
              </w:rPr>
              <w:t>«РТС»</w:t>
            </w:r>
          </w:p>
        </w:tc>
        <w:tc>
          <w:tcPr>
            <w:tcW w:w="2298" w:type="dxa"/>
            <w:tcBorders>
              <w:top w:val="single" w:sz="4" w:space="0" w:color="auto"/>
              <w:left w:val="nil"/>
              <w:bottom w:val="single" w:sz="4" w:space="0" w:color="auto"/>
              <w:right w:val="single" w:sz="4" w:space="0" w:color="auto"/>
            </w:tcBorders>
            <w:vAlign w:val="center"/>
          </w:tcPr>
          <w:p w14:paraId="2B29D629" w14:textId="40B2C070" w:rsidR="00A533C7" w:rsidRPr="007128BA" w:rsidRDefault="00A533C7" w:rsidP="00A533C7">
            <w:pPr>
              <w:pStyle w:val="a8"/>
              <w:contextualSpacing/>
              <w:rPr>
                <w:highlight w:val="red"/>
                <w:lang w:eastAsia="ru-RU"/>
              </w:rPr>
            </w:pPr>
            <w:r>
              <w:rPr>
                <w:color w:val="000000"/>
                <w:sz w:val="18"/>
                <w:szCs w:val="18"/>
              </w:rPr>
              <w:t>10</w:t>
            </w:r>
          </w:p>
        </w:tc>
        <w:tc>
          <w:tcPr>
            <w:tcW w:w="4924" w:type="dxa"/>
            <w:tcBorders>
              <w:top w:val="single" w:sz="4" w:space="0" w:color="auto"/>
              <w:left w:val="single" w:sz="4" w:space="0" w:color="auto"/>
              <w:bottom w:val="single" w:sz="4" w:space="0" w:color="auto"/>
              <w:right w:val="single" w:sz="4" w:space="0" w:color="auto"/>
            </w:tcBorders>
            <w:noWrap/>
            <w:vAlign w:val="center"/>
          </w:tcPr>
          <w:p w14:paraId="3ECF9E74" w14:textId="52FB1F5D" w:rsidR="00A533C7" w:rsidRPr="00A533C7" w:rsidRDefault="00A533C7" w:rsidP="00A533C7">
            <w:pPr>
              <w:pStyle w:val="a8"/>
              <w:contextualSpacing/>
              <w:rPr>
                <w:color w:val="000000"/>
                <w:sz w:val="18"/>
                <w:szCs w:val="18"/>
              </w:rPr>
            </w:pPr>
            <w:r w:rsidRPr="00A533C7">
              <w:rPr>
                <w:color w:val="000000"/>
                <w:sz w:val="18"/>
                <w:szCs w:val="18"/>
              </w:rPr>
              <w:t>15.9225</w:t>
            </w:r>
          </w:p>
        </w:tc>
      </w:tr>
      <w:tr w:rsidR="00A533C7" w14:paraId="1C7743F0"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6A4BA65D" w14:textId="0FE3A433" w:rsidR="00A533C7" w:rsidRDefault="00A533C7" w:rsidP="00A533C7">
            <w:pPr>
              <w:pStyle w:val="a8"/>
              <w:contextualSpacing/>
              <w:rPr>
                <w:color w:val="000000"/>
                <w:sz w:val="18"/>
                <w:szCs w:val="18"/>
              </w:rPr>
            </w:pPr>
            <w:r>
              <w:rPr>
                <w:color w:val="000000"/>
                <w:sz w:val="18"/>
                <w:szCs w:val="18"/>
              </w:rPr>
              <w:t>«УК272/5»</w:t>
            </w:r>
          </w:p>
        </w:tc>
        <w:tc>
          <w:tcPr>
            <w:tcW w:w="2298" w:type="dxa"/>
            <w:tcBorders>
              <w:top w:val="single" w:sz="4" w:space="0" w:color="auto"/>
              <w:left w:val="nil"/>
              <w:bottom w:val="single" w:sz="4" w:space="0" w:color="auto"/>
              <w:right w:val="single" w:sz="4" w:space="0" w:color="auto"/>
            </w:tcBorders>
            <w:vAlign w:val="center"/>
          </w:tcPr>
          <w:p w14:paraId="3152C439" w14:textId="248D684C" w:rsidR="00A533C7" w:rsidRPr="007128BA" w:rsidRDefault="00A533C7" w:rsidP="00A533C7">
            <w:pPr>
              <w:pStyle w:val="a8"/>
              <w:contextualSpacing/>
              <w:rPr>
                <w:highlight w:val="red"/>
                <w:lang w:eastAsia="ru-RU"/>
              </w:rPr>
            </w:pPr>
            <w:r>
              <w:rPr>
                <w:color w:val="000000"/>
                <w:sz w:val="18"/>
                <w:szCs w:val="18"/>
              </w:rPr>
              <w:t>11</w:t>
            </w:r>
          </w:p>
        </w:tc>
        <w:tc>
          <w:tcPr>
            <w:tcW w:w="4924" w:type="dxa"/>
            <w:tcBorders>
              <w:top w:val="single" w:sz="4" w:space="0" w:color="auto"/>
              <w:left w:val="single" w:sz="4" w:space="0" w:color="auto"/>
              <w:bottom w:val="single" w:sz="4" w:space="0" w:color="auto"/>
              <w:right w:val="single" w:sz="4" w:space="0" w:color="auto"/>
            </w:tcBorders>
            <w:noWrap/>
            <w:vAlign w:val="center"/>
          </w:tcPr>
          <w:p w14:paraId="733A3E5C" w14:textId="521B2C1A" w:rsidR="00A533C7" w:rsidRPr="00A533C7" w:rsidRDefault="00A533C7" w:rsidP="00A533C7">
            <w:pPr>
              <w:pStyle w:val="a8"/>
              <w:contextualSpacing/>
              <w:rPr>
                <w:color w:val="000000"/>
                <w:sz w:val="18"/>
                <w:szCs w:val="18"/>
              </w:rPr>
            </w:pPr>
            <w:r w:rsidRPr="00A533C7">
              <w:rPr>
                <w:color w:val="000000"/>
                <w:sz w:val="18"/>
                <w:szCs w:val="18"/>
              </w:rPr>
              <w:t>79.0051</w:t>
            </w:r>
          </w:p>
        </w:tc>
      </w:tr>
      <w:tr w:rsidR="00A533C7" w14:paraId="275C53FC"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2676130C" w14:textId="2B1EFFA3" w:rsidR="00A533C7" w:rsidRDefault="00A533C7" w:rsidP="00A533C7">
            <w:pPr>
              <w:pStyle w:val="a8"/>
              <w:contextualSpacing/>
              <w:rPr>
                <w:color w:val="000000"/>
                <w:sz w:val="18"/>
                <w:szCs w:val="18"/>
              </w:rPr>
            </w:pPr>
            <w:r>
              <w:rPr>
                <w:color w:val="000000"/>
                <w:sz w:val="18"/>
                <w:szCs w:val="18"/>
              </w:rPr>
              <w:t>АО «</w:t>
            </w:r>
            <w:proofErr w:type="spellStart"/>
            <w:r>
              <w:rPr>
                <w:color w:val="000000"/>
                <w:sz w:val="18"/>
                <w:szCs w:val="18"/>
              </w:rPr>
              <w:t>Иркутскнефтепродукт</w:t>
            </w:r>
            <w:proofErr w:type="spellEnd"/>
            <w:r>
              <w:rPr>
                <w:color w:val="000000"/>
                <w:sz w:val="18"/>
                <w:szCs w:val="18"/>
              </w:rPr>
              <w:t>»</w:t>
            </w:r>
          </w:p>
        </w:tc>
        <w:tc>
          <w:tcPr>
            <w:tcW w:w="2298" w:type="dxa"/>
            <w:tcBorders>
              <w:top w:val="single" w:sz="4" w:space="0" w:color="auto"/>
              <w:left w:val="nil"/>
              <w:bottom w:val="single" w:sz="4" w:space="0" w:color="auto"/>
              <w:right w:val="single" w:sz="4" w:space="0" w:color="auto"/>
            </w:tcBorders>
            <w:vAlign w:val="center"/>
          </w:tcPr>
          <w:p w14:paraId="2E4411FC" w14:textId="5FE6FCC1" w:rsidR="00A533C7" w:rsidRPr="007128BA" w:rsidRDefault="00A533C7" w:rsidP="00A533C7">
            <w:pPr>
              <w:pStyle w:val="a8"/>
              <w:contextualSpacing/>
              <w:rPr>
                <w:highlight w:val="red"/>
                <w:lang w:eastAsia="ru-RU"/>
              </w:rPr>
            </w:pPr>
            <w:r>
              <w:rPr>
                <w:color w:val="000000"/>
                <w:sz w:val="18"/>
                <w:szCs w:val="18"/>
              </w:rPr>
              <w:t>12</w:t>
            </w:r>
          </w:p>
        </w:tc>
        <w:tc>
          <w:tcPr>
            <w:tcW w:w="4924" w:type="dxa"/>
            <w:tcBorders>
              <w:top w:val="single" w:sz="4" w:space="0" w:color="auto"/>
              <w:left w:val="single" w:sz="4" w:space="0" w:color="auto"/>
              <w:bottom w:val="single" w:sz="4" w:space="0" w:color="auto"/>
              <w:right w:val="single" w:sz="4" w:space="0" w:color="auto"/>
            </w:tcBorders>
            <w:noWrap/>
            <w:vAlign w:val="center"/>
          </w:tcPr>
          <w:p w14:paraId="1AC58A6E" w14:textId="03647DDC" w:rsidR="00A533C7" w:rsidRPr="00A533C7" w:rsidRDefault="00A533C7" w:rsidP="00A533C7">
            <w:pPr>
              <w:pStyle w:val="a8"/>
              <w:contextualSpacing/>
              <w:rPr>
                <w:color w:val="000000"/>
                <w:sz w:val="18"/>
                <w:szCs w:val="18"/>
              </w:rPr>
            </w:pPr>
            <w:r w:rsidRPr="00A533C7">
              <w:rPr>
                <w:color w:val="000000"/>
                <w:sz w:val="18"/>
                <w:szCs w:val="18"/>
              </w:rPr>
              <w:t>-</w:t>
            </w:r>
          </w:p>
        </w:tc>
      </w:tr>
      <w:tr w:rsidR="00A533C7" w14:paraId="0A0CF9AF"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1C0EC2F7" w14:textId="5F41D226" w:rsidR="00A533C7" w:rsidRDefault="00A533C7" w:rsidP="00A533C7">
            <w:pPr>
              <w:pStyle w:val="a8"/>
              <w:contextualSpacing/>
              <w:rPr>
                <w:color w:val="000000"/>
                <w:sz w:val="18"/>
                <w:szCs w:val="18"/>
              </w:rPr>
            </w:pPr>
            <w:r>
              <w:rPr>
                <w:color w:val="000000"/>
                <w:sz w:val="18"/>
                <w:szCs w:val="18"/>
              </w:rPr>
              <w:t>«Курорт»</w:t>
            </w:r>
          </w:p>
        </w:tc>
        <w:tc>
          <w:tcPr>
            <w:tcW w:w="2298" w:type="dxa"/>
            <w:tcBorders>
              <w:top w:val="single" w:sz="4" w:space="0" w:color="auto"/>
              <w:left w:val="nil"/>
              <w:bottom w:val="single" w:sz="4" w:space="0" w:color="auto"/>
              <w:right w:val="single" w:sz="4" w:space="0" w:color="auto"/>
            </w:tcBorders>
            <w:vAlign w:val="center"/>
          </w:tcPr>
          <w:p w14:paraId="3DF7013F" w14:textId="3B7B6D74" w:rsidR="00A533C7" w:rsidRPr="007128BA" w:rsidRDefault="00A533C7" w:rsidP="00A533C7">
            <w:pPr>
              <w:pStyle w:val="a8"/>
              <w:contextualSpacing/>
              <w:rPr>
                <w:highlight w:val="red"/>
                <w:lang w:eastAsia="ru-RU"/>
              </w:rPr>
            </w:pPr>
            <w:r>
              <w:rPr>
                <w:color w:val="000000"/>
                <w:sz w:val="18"/>
                <w:szCs w:val="18"/>
              </w:rPr>
              <w:t>13</w:t>
            </w:r>
          </w:p>
        </w:tc>
        <w:tc>
          <w:tcPr>
            <w:tcW w:w="4924" w:type="dxa"/>
            <w:tcBorders>
              <w:top w:val="single" w:sz="4" w:space="0" w:color="auto"/>
              <w:left w:val="single" w:sz="4" w:space="0" w:color="auto"/>
              <w:bottom w:val="single" w:sz="4" w:space="0" w:color="auto"/>
              <w:right w:val="single" w:sz="4" w:space="0" w:color="auto"/>
            </w:tcBorders>
            <w:noWrap/>
            <w:vAlign w:val="center"/>
          </w:tcPr>
          <w:p w14:paraId="7D5A3E17" w14:textId="61083746" w:rsidR="00A533C7" w:rsidRPr="00A533C7" w:rsidRDefault="00A533C7" w:rsidP="00A533C7">
            <w:pPr>
              <w:pStyle w:val="a8"/>
              <w:contextualSpacing/>
              <w:rPr>
                <w:color w:val="000000"/>
                <w:sz w:val="18"/>
                <w:szCs w:val="18"/>
              </w:rPr>
            </w:pPr>
            <w:r w:rsidRPr="00A533C7">
              <w:rPr>
                <w:color w:val="000000"/>
                <w:sz w:val="18"/>
                <w:szCs w:val="18"/>
              </w:rPr>
              <w:t>65.2738</w:t>
            </w:r>
          </w:p>
        </w:tc>
      </w:tr>
      <w:tr w:rsidR="00A533C7" w14:paraId="4A805537" w14:textId="77777777" w:rsidTr="00A533C7">
        <w:trPr>
          <w:trHeight w:val="57"/>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2ED375D5" w14:textId="7B27F602" w:rsidR="00A533C7" w:rsidRDefault="00A533C7" w:rsidP="00A533C7">
            <w:pPr>
              <w:pStyle w:val="a8"/>
              <w:contextualSpacing/>
              <w:rPr>
                <w:color w:val="000000"/>
                <w:sz w:val="18"/>
                <w:szCs w:val="18"/>
              </w:rPr>
            </w:pPr>
            <w:r>
              <w:rPr>
                <w:color w:val="000000"/>
                <w:sz w:val="18"/>
                <w:szCs w:val="18"/>
              </w:rPr>
              <w:t>«ИНК» на биотопливе</w:t>
            </w:r>
          </w:p>
        </w:tc>
        <w:tc>
          <w:tcPr>
            <w:tcW w:w="2298" w:type="dxa"/>
            <w:tcBorders>
              <w:top w:val="single" w:sz="4" w:space="0" w:color="auto"/>
              <w:left w:val="nil"/>
              <w:bottom w:val="single" w:sz="4" w:space="0" w:color="auto"/>
              <w:right w:val="single" w:sz="4" w:space="0" w:color="auto"/>
            </w:tcBorders>
            <w:vAlign w:val="center"/>
          </w:tcPr>
          <w:p w14:paraId="03F2D059" w14:textId="0922BFDB" w:rsidR="00A533C7" w:rsidRPr="007128BA" w:rsidRDefault="00A533C7" w:rsidP="00A533C7">
            <w:pPr>
              <w:pStyle w:val="a8"/>
              <w:contextualSpacing/>
              <w:rPr>
                <w:highlight w:val="red"/>
                <w:lang w:eastAsia="ru-RU"/>
              </w:rPr>
            </w:pPr>
            <w:r>
              <w:rPr>
                <w:color w:val="000000"/>
                <w:sz w:val="18"/>
                <w:szCs w:val="18"/>
              </w:rPr>
              <w:t>14</w:t>
            </w:r>
          </w:p>
        </w:tc>
        <w:tc>
          <w:tcPr>
            <w:tcW w:w="4924" w:type="dxa"/>
            <w:tcBorders>
              <w:top w:val="single" w:sz="4" w:space="0" w:color="auto"/>
              <w:left w:val="single" w:sz="4" w:space="0" w:color="auto"/>
              <w:bottom w:val="single" w:sz="4" w:space="0" w:color="auto"/>
              <w:right w:val="single" w:sz="4" w:space="0" w:color="auto"/>
            </w:tcBorders>
            <w:noWrap/>
            <w:vAlign w:val="center"/>
          </w:tcPr>
          <w:p w14:paraId="015C3C42" w14:textId="6D3D2A85" w:rsidR="00A533C7" w:rsidRPr="00A533C7" w:rsidRDefault="00A533C7" w:rsidP="00A533C7">
            <w:pPr>
              <w:pStyle w:val="a8"/>
              <w:contextualSpacing/>
              <w:rPr>
                <w:color w:val="000000"/>
                <w:sz w:val="18"/>
                <w:szCs w:val="18"/>
              </w:rPr>
            </w:pPr>
            <w:r w:rsidRPr="00A533C7">
              <w:rPr>
                <w:color w:val="000000"/>
                <w:sz w:val="18"/>
                <w:szCs w:val="18"/>
              </w:rPr>
              <w:t>18.5469</w:t>
            </w:r>
          </w:p>
        </w:tc>
      </w:tr>
    </w:tbl>
    <w:p w14:paraId="7688DBF5" w14:textId="77777777" w:rsidR="00EC0AC0" w:rsidRDefault="00EC0AC0" w:rsidP="00757DA2">
      <w:pPr>
        <w:ind w:firstLine="0"/>
        <w:contextualSpacing/>
      </w:pPr>
    </w:p>
    <w:p w14:paraId="7B6B2F5A" w14:textId="77777777" w:rsidR="007F49E1" w:rsidRDefault="007F49E1" w:rsidP="00FF11CA">
      <w:pPr>
        <w:pStyle w:val="10"/>
        <w:spacing w:after="0"/>
        <w:ind w:firstLine="709"/>
        <w:contextualSpacing/>
        <w:jc w:val="both"/>
      </w:pPr>
      <w:bookmarkStart w:id="61" w:name="_Toc38623979"/>
      <w:bookmarkStart w:id="62" w:name="_Toc79081331"/>
      <w:r>
        <w:lastRenderedPageBreak/>
        <w:t>Предложения, обеспечивающие надежность систем теплоснабжения</w:t>
      </w:r>
      <w:bookmarkEnd w:id="61"/>
      <w:bookmarkEnd w:id="62"/>
    </w:p>
    <w:p w14:paraId="5A047885" w14:textId="77777777" w:rsidR="007F49E1" w:rsidRPr="007F49E1" w:rsidRDefault="007F49E1" w:rsidP="00FF11CA">
      <w:pPr>
        <w:pStyle w:val="2"/>
        <w:spacing w:before="0" w:after="0"/>
        <w:ind w:firstLine="709"/>
        <w:contextualSpacing/>
      </w:pPr>
      <w:bookmarkStart w:id="63" w:name="_Toc38623980"/>
      <w:bookmarkStart w:id="64" w:name="_Toc79081332"/>
      <w:r w:rsidRPr="007F49E1">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63"/>
      <w:bookmarkEnd w:id="64"/>
    </w:p>
    <w:p w14:paraId="789064A6" w14:textId="205BAF43" w:rsidR="00EC0AC0" w:rsidRPr="00EC0AC0" w:rsidRDefault="00EC0AC0" w:rsidP="00FF11CA">
      <w:pPr>
        <w:ind w:firstLine="709"/>
        <w:contextualSpacing/>
      </w:pPr>
      <w:r w:rsidRPr="00EC0AC0">
        <w:t xml:space="preserve">В городе </w:t>
      </w:r>
      <w:r w:rsidR="007128BA">
        <w:t>Усть-Кут</w:t>
      </w:r>
      <w:r w:rsidRPr="00EC0AC0">
        <w:t xml:space="preserve"> организована совместная работа основных источников теплоснабжения – </w:t>
      </w:r>
      <w:r w:rsidR="007128BA">
        <w:t>«Лена»</w:t>
      </w:r>
      <w:r w:rsidRPr="00EC0AC0">
        <w:t xml:space="preserve"> и </w:t>
      </w:r>
      <w:r w:rsidR="007128BA">
        <w:t>«Центральная»</w:t>
      </w:r>
      <w:r w:rsidRPr="00EC0AC0">
        <w:t xml:space="preserve">. Дополнительных мероприятий по дублированию связей не рассматривается, кроме мероприятий </w:t>
      </w:r>
      <w:r w:rsidR="008565B2">
        <w:t>Главы</w:t>
      </w:r>
      <w:r w:rsidRPr="00EC0AC0">
        <w:t xml:space="preserve"> </w:t>
      </w:r>
      <w:r w:rsidR="008565B2">
        <w:t>8</w:t>
      </w:r>
      <w:r w:rsidR="00857575">
        <w:t xml:space="preserve"> «</w:t>
      </w:r>
      <w:r w:rsidRPr="00EC0AC0">
        <w:t>Предложения по строительству</w:t>
      </w:r>
      <w:r w:rsidR="008E1703">
        <w:t>, реконструкции и (</w:t>
      </w:r>
      <w:r w:rsidRPr="00EC0AC0">
        <w:t>и</w:t>
      </w:r>
      <w:r w:rsidR="008E1703">
        <w:t>ли)</w:t>
      </w:r>
      <w:r w:rsidRPr="00EC0AC0">
        <w:t xml:space="preserve"> </w:t>
      </w:r>
      <w:r w:rsidR="008E1703">
        <w:t>модернизации</w:t>
      </w:r>
      <w:r w:rsidRPr="00EC0AC0">
        <w:t xml:space="preserve"> тепловых сетей</w:t>
      </w:r>
      <w:r w:rsidR="00857575">
        <w:t>»</w:t>
      </w:r>
      <w:r w:rsidRPr="00EC0AC0">
        <w:t>.</w:t>
      </w:r>
    </w:p>
    <w:p w14:paraId="56722871" w14:textId="77777777" w:rsidR="007F49E1" w:rsidRDefault="007F49E1" w:rsidP="00FF11CA">
      <w:pPr>
        <w:pStyle w:val="2"/>
        <w:spacing w:before="0" w:after="0"/>
        <w:ind w:firstLine="709"/>
        <w:contextualSpacing/>
      </w:pPr>
      <w:bookmarkStart w:id="65" w:name="_Toc38623981"/>
      <w:bookmarkStart w:id="66" w:name="_Toc79081333"/>
      <w:r>
        <w:t>Установка резервного оборудования</w:t>
      </w:r>
      <w:bookmarkEnd w:id="65"/>
      <w:bookmarkEnd w:id="66"/>
    </w:p>
    <w:p w14:paraId="748665DE" w14:textId="5998B836" w:rsidR="00EC0AC0" w:rsidRPr="00EC0AC0" w:rsidRDefault="00EC0AC0" w:rsidP="00FF11CA">
      <w:pPr>
        <w:ind w:firstLine="709"/>
        <w:contextualSpacing/>
      </w:pPr>
      <w:r w:rsidRPr="00EC0AC0">
        <w:t xml:space="preserve">Установка дополнительного резервного оборудования не рассматривается, кроме оборудования, </w:t>
      </w:r>
      <w:r w:rsidRPr="00AA2BA6">
        <w:t xml:space="preserve">устанавливаемого в рамках сценариев развития системы теплоснабжения города </w:t>
      </w:r>
      <w:r w:rsidR="007128BA">
        <w:t>Усть-Кут</w:t>
      </w:r>
      <w:r w:rsidRPr="00AA2BA6">
        <w:t xml:space="preserve"> (см. </w:t>
      </w:r>
      <w:r w:rsidR="008565B2" w:rsidRPr="00AA2BA6">
        <w:t>Глав</w:t>
      </w:r>
      <w:r w:rsidR="008E1703" w:rsidRPr="00AA2BA6">
        <w:t>у</w:t>
      </w:r>
      <w:r w:rsidRPr="00AA2BA6">
        <w:t xml:space="preserve"> </w:t>
      </w:r>
      <w:r w:rsidR="008565B2" w:rsidRPr="00AA2BA6">
        <w:t>7</w:t>
      </w:r>
      <w:r w:rsidR="00857575" w:rsidRPr="00AA2BA6">
        <w:t>.</w:t>
      </w:r>
      <w:r w:rsidRPr="00AA2BA6">
        <w:t xml:space="preserve"> Предложения по строительству, реконструкции и техническому перевооружению источников</w:t>
      </w:r>
      <w:r w:rsidRPr="00EC0AC0">
        <w:t xml:space="preserve"> тепловой энергии).</w:t>
      </w:r>
    </w:p>
    <w:p w14:paraId="62FEE849" w14:textId="77777777" w:rsidR="007F49E1" w:rsidRDefault="007F49E1" w:rsidP="00FF11CA">
      <w:pPr>
        <w:pStyle w:val="2"/>
        <w:spacing w:before="0" w:after="0"/>
        <w:ind w:firstLine="709"/>
        <w:contextualSpacing/>
      </w:pPr>
      <w:bookmarkStart w:id="67" w:name="_Toc38623982"/>
      <w:bookmarkStart w:id="68" w:name="_Toc79081334"/>
      <w:r>
        <w:t>Организация совместной работы нескольких источников тепловой энергии на единую тепловую сеть</w:t>
      </w:r>
      <w:bookmarkEnd w:id="67"/>
      <w:bookmarkEnd w:id="68"/>
    </w:p>
    <w:p w14:paraId="6822356C" w14:textId="1E57D77F" w:rsidR="00EC0AC0" w:rsidRPr="00EC0AC0" w:rsidRDefault="00EC0AC0" w:rsidP="00FF11CA">
      <w:pPr>
        <w:ind w:firstLine="709"/>
        <w:contextualSpacing/>
      </w:pPr>
      <w:r w:rsidRPr="00EC0AC0">
        <w:t xml:space="preserve">В городе </w:t>
      </w:r>
      <w:r w:rsidR="007128BA">
        <w:t>Усть-Кут</w:t>
      </w:r>
      <w:r w:rsidRPr="00EC0AC0">
        <w:t xml:space="preserve"> организована совместная работа основных источников теплоснабжения </w:t>
      </w:r>
      <w:r w:rsidR="007128BA">
        <w:t>– «Лена»</w:t>
      </w:r>
      <w:r w:rsidR="007128BA" w:rsidRPr="00EC0AC0">
        <w:t xml:space="preserve"> и </w:t>
      </w:r>
      <w:r w:rsidR="007128BA">
        <w:t>«Центральная»</w:t>
      </w:r>
      <w:r w:rsidRPr="00EC0AC0">
        <w:t>.</w:t>
      </w:r>
    </w:p>
    <w:p w14:paraId="03686893" w14:textId="3951B84F" w:rsidR="007F49E1" w:rsidRDefault="007F49E1" w:rsidP="00FF11CA">
      <w:pPr>
        <w:pStyle w:val="2"/>
        <w:spacing w:before="0" w:after="0"/>
        <w:ind w:firstLine="709"/>
        <w:contextualSpacing/>
      </w:pPr>
      <w:bookmarkStart w:id="69" w:name="_Toc38623983"/>
      <w:bookmarkStart w:id="70" w:name="_Toc79081335"/>
      <w:r>
        <w:t xml:space="preserve">Резервирование тепловых сетей смежных районов </w:t>
      </w:r>
      <w:r w:rsidR="00EB3443">
        <w:t xml:space="preserve">города </w:t>
      </w:r>
      <w:r w:rsidR="007128BA">
        <w:t>Усть-Кут</w:t>
      </w:r>
      <w:bookmarkEnd w:id="69"/>
      <w:bookmarkEnd w:id="70"/>
    </w:p>
    <w:p w14:paraId="578077F0" w14:textId="77777777" w:rsidR="00EC0AC0" w:rsidRPr="00EC0AC0" w:rsidRDefault="00EC0AC0" w:rsidP="00FF11CA">
      <w:pPr>
        <w:ind w:firstLine="709"/>
        <w:contextualSpacing/>
      </w:pPr>
      <w:r w:rsidRPr="00EC0AC0">
        <w:t xml:space="preserve">Взаимное резервирование тепловых сетей предусмотрено в рамках мероприятий </w:t>
      </w:r>
      <w:r w:rsidR="002B6B68" w:rsidRPr="002B6B68">
        <w:t>Глав</w:t>
      </w:r>
      <w:r w:rsidR="002B6B68">
        <w:t>ы</w:t>
      </w:r>
      <w:r w:rsidR="002B6B68" w:rsidRPr="002B6B68">
        <w:t xml:space="preserve"> 8 </w:t>
      </w:r>
      <w:r w:rsidR="002B6B68">
        <w:t>«</w:t>
      </w:r>
      <w:r w:rsidR="002B6B68" w:rsidRPr="002B6B68">
        <w:t>Предложения по строительству, реконструкции и (или) модернизации тепловых сетей</w:t>
      </w:r>
      <w:r w:rsidR="002B6B68">
        <w:t>»</w:t>
      </w:r>
      <w:r w:rsidRPr="00EC0AC0">
        <w:t>.</w:t>
      </w:r>
    </w:p>
    <w:p w14:paraId="7686164A" w14:textId="77777777" w:rsidR="007F49E1" w:rsidRDefault="007F49E1" w:rsidP="00FF11CA">
      <w:pPr>
        <w:pStyle w:val="2"/>
        <w:spacing w:before="0" w:after="0"/>
        <w:ind w:firstLine="709"/>
        <w:contextualSpacing/>
      </w:pPr>
      <w:bookmarkStart w:id="71" w:name="_Toc38623984"/>
      <w:bookmarkStart w:id="72" w:name="_Toc79081336"/>
      <w:r>
        <w:t>Устройство резервных насосных станций</w:t>
      </w:r>
      <w:bookmarkEnd w:id="71"/>
      <w:bookmarkEnd w:id="72"/>
    </w:p>
    <w:p w14:paraId="11120880" w14:textId="77777777" w:rsidR="00EC0AC0" w:rsidRPr="00EC0AC0" w:rsidRDefault="00EC0AC0" w:rsidP="00FF11CA">
      <w:pPr>
        <w:ind w:firstLine="709"/>
        <w:contextualSpacing/>
      </w:pPr>
      <w:r w:rsidRPr="00EC0AC0">
        <w:t>Предложения по устройству резервных насосных станций не предусматриваются.</w:t>
      </w:r>
    </w:p>
    <w:p w14:paraId="7BDCD476" w14:textId="77777777" w:rsidR="007F49E1" w:rsidRDefault="007F49E1" w:rsidP="00FF11CA">
      <w:pPr>
        <w:pStyle w:val="2"/>
        <w:spacing w:before="0" w:after="0"/>
        <w:ind w:firstLine="709"/>
        <w:contextualSpacing/>
      </w:pPr>
      <w:bookmarkStart w:id="73" w:name="_Toc38623985"/>
      <w:bookmarkStart w:id="74" w:name="_Toc79081337"/>
      <w:r>
        <w:t>Установка баков-аккумуляторов</w:t>
      </w:r>
      <w:bookmarkEnd w:id="73"/>
      <w:bookmarkEnd w:id="74"/>
    </w:p>
    <w:p w14:paraId="61CFBB63" w14:textId="77777777" w:rsidR="00EC0AC0" w:rsidRPr="00EC0AC0" w:rsidRDefault="00EC0AC0" w:rsidP="00FF11CA">
      <w:pPr>
        <w:ind w:firstLine="709"/>
        <w:contextualSpacing/>
      </w:pPr>
      <w:r w:rsidRPr="00EC0AC0">
        <w:t>Предложения по установке баков-аккумуляторов не предусматриваются.</w:t>
      </w:r>
    </w:p>
    <w:p w14:paraId="79549D01" w14:textId="77777777" w:rsidR="007F49E1" w:rsidRDefault="007F49E1" w:rsidP="00FF11CA">
      <w:pPr>
        <w:ind w:firstLine="709"/>
        <w:contextualSpacing/>
      </w:pPr>
    </w:p>
    <w:p w14:paraId="3E18199D" w14:textId="77777777" w:rsidR="00B31D19" w:rsidRPr="006672C8" w:rsidRDefault="00B31D19" w:rsidP="00FF11CA">
      <w:pPr>
        <w:pStyle w:val="10"/>
        <w:spacing w:after="0"/>
        <w:ind w:firstLine="709"/>
        <w:contextualSpacing/>
        <w:jc w:val="both"/>
      </w:pPr>
      <w:bookmarkStart w:id="75" w:name="_Toc38623986"/>
      <w:bookmarkStart w:id="76" w:name="_Toc79081338"/>
      <w:r w:rsidRPr="006672C8">
        <w:lastRenderedPageBreak/>
        <w:t>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75"/>
      <w:bookmarkEnd w:id="76"/>
    </w:p>
    <w:p w14:paraId="3D9B6564" w14:textId="55BE2652" w:rsidR="00B31D19" w:rsidRDefault="006F3703" w:rsidP="00FF11CA">
      <w:pPr>
        <w:ind w:firstLine="709"/>
        <w:contextualSpacing/>
      </w:pPr>
      <w:r w:rsidRPr="00CD0EAC">
        <w:t xml:space="preserve">Изменения в надежности теплоснабжения за период актуализации схемы теплоснабжения связаны с проведением капитального ремонта тепловых сетей, проведенных за </w:t>
      </w:r>
      <w:r w:rsidR="007128BA">
        <w:t>2018-</w:t>
      </w:r>
      <w:r w:rsidRPr="00CD0EAC">
        <w:t>20</w:t>
      </w:r>
      <w:r w:rsidR="00821D5C" w:rsidRPr="00CD0EAC">
        <w:t>20</w:t>
      </w:r>
      <w:r w:rsidRPr="00CD0EAC">
        <w:t xml:space="preserve"> го</w:t>
      </w:r>
      <w:r w:rsidR="00821D5C" w:rsidRPr="00CD0EAC">
        <w:t xml:space="preserve">д. </w:t>
      </w:r>
    </w:p>
    <w:p w14:paraId="0D8D8080" w14:textId="01A8871C" w:rsidR="00EB3443" w:rsidRDefault="00EB3443" w:rsidP="00757DA2">
      <w:pPr>
        <w:ind w:firstLine="0"/>
        <w:contextualSpacing/>
      </w:pPr>
    </w:p>
    <w:p w14:paraId="2AF2EBBE" w14:textId="6D600606" w:rsidR="007128BA" w:rsidRDefault="007128BA">
      <w:pPr>
        <w:ind w:firstLine="0"/>
        <w:contextualSpacing/>
      </w:pPr>
    </w:p>
    <w:sectPr w:rsidR="007128BA" w:rsidSect="00E01439">
      <w:footerReference w:type="default" r:id="rId56"/>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DECC" w14:textId="77777777" w:rsidR="00714F54" w:rsidRDefault="00714F54" w:rsidP="00BF287E">
      <w:r>
        <w:separator/>
      </w:r>
    </w:p>
  </w:endnote>
  <w:endnote w:type="continuationSeparator" w:id="0">
    <w:p w14:paraId="5B2543D5" w14:textId="77777777" w:rsidR="00714F54" w:rsidRDefault="00714F54" w:rsidP="00BF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tarSymbol">
    <w:altName w:val="Arial Unicode MS"/>
    <w:charset w:val="02"/>
    <w:family w:val="auto"/>
    <w:pitch w:val="default"/>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015548"/>
      <w:docPartObj>
        <w:docPartGallery w:val="Page Numbers (Bottom of Page)"/>
        <w:docPartUnique/>
      </w:docPartObj>
    </w:sdtPr>
    <w:sdtEndPr/>
    <w:sdtContent>
      <w:p w14:paraId="6528D6E8" w14:textId="77777777" w:rsidR="00CD2FD4" w:rsidRDefault="00CD2FD4">
        <w:pPr>
          <w:pStyle w:val="af3"/>
          <w:jc w:val="right"/>
        </w:pPr>
        <w:r>
          <w:fldChar w:fldCharType="begin"/>
        </w:r>
        <w:r>
          <w:instrText>PAGE   \* MERGEFORMAT</w:instrText>
        </w:r>
        <w:r>
          <w:fldChar w:fldCharType="separate"/>
        </w:r>
        <w:r w:rsidR="00CD0EAC">
          <w:rPr>
            <w:noProof/>
          </w:rPr>
          <w:t>43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FEDE" w14:textId="77777777" w:rsidR="00714F54" w:rsidRDefault="00714F54" w:rsidP="00BF287E">
      <w:r>
        <w:separator/>
      </w:r>
    </w:p>
  </w:footnote>
  <w:footnote w:type="continuationSeparator" w:id="0">
    <w:p w14:paraId="42BA5B47" w14:textId="77777777" w:rsidR="00714F54" w:rsidRDefault="00714F54" w:rsidP="00BF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75pt;height:9.75pt" o:bullet="t">
        <v:imagedata r:id="rId1" o:title="clip_image001"/>
      </v:shape>
    </w:pict>
  </w:numPicBullet>
  <w:abstractNum w:abstractNumId="0" w15:restartNumberingAfterBreak="0">
    <w:nsid w:val="FFFFFF88"/>
    <w:multiLevelType w:val="singleLevel"/>
    <w:tmpl w:val="2F8A5002"/>
    <w:lvl w:ilvl="0">
      <w:start w:val="1"/>
      <w:numFmt w:val="decimal"/>
      <w:pStyle w:val="a"/>
      <w:lvlText w:val="%1."/>
      <w:lvlJc w:val="left"/>
      <w:pPr>
        <w:tabs>
          <w:tab w:val="num" w:pos="644"/>
        </w:tabs>
        <w:ind w:left="0" w:firstLine="284"/>
      </w:pPr>
    </w:lvl>
  </w:abstractNum>
  <w:abstractNum w:abstractNumId="1" w15:restartNumberingAfterBreak="0">
    <w:nsid w:val="00F15873"/>
    <w:multiLevelType w:val="multilevel"/>
    <w:tmpl w:val="445C0EB2"/>
    <w:styleLink w:val="1"/>
    <w:lvl w:ilvl="0">
      <w:start w:val="1"/>
      <w:numFmt w:val="decimal"/>
      <w:lvlText w:val="%1."/>
      <w:lvlJc w:val="left"/>
      <w:pPr>
        <w:ind w:left="360" w:hanging="360"/>
      </w:pPr>
      <w:rPr>
        <w:rFonts w:ascii="Times New Roman" w:hAnsi="Times New Roman" w:hint="default"/>
        <w:b/>
        <w:caps/>
        <w:dstrike w:val="0"/>
        <w:sz w:val="28"/>
        <w:vertAlign w:val="baseline"/>
      </w:rPr>
    </w:lvl>
    <w:lvl w:ilvl="1">
      <w:start w:val="1"/>
      <w:numFmt w:val="decimal"/>
      <w:lvlText w:val="%1.%2."/>
      <w:lvlJc w:val="left"/>
      <w:pPr>
        <w:ind w:left="792" w:hanging="432"/>
      </w:pPr>
      <w:rPr>
        <w:rFonts w:ascii="Times New Roman" w:hAnsi="Times New Roman" w:hint="default"/>
        <w:b/>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D55872"/>
    <w:multiLevelType w:val="multilevel"/>
    <w:tmpl w:val="A9AEEBF8"/>
    <w:lvl w:ilvl="0">
      <w:start w:val="1"/>
      <w:numFmt w:val="decimal"/>
      <w:lvlText w:val="%1."/>
      <w:lvlJc w:val="left"/>
      <w:pPr>
        <w:ind w:left="1070" w:hanging="360"/>
      </w:pPr>
      <w:rPr>
        <w:rFonts w:cs="Times New Roman" w:hint="default"/>
        <w:i w:val="0"/>
      </w:rPr>
    </w:lvl>
    <w:lvl w:ilvl="1">
      <w:start w:val="2"/>
      <w:numFmt w:val="decimal"/>
      <w:isLgl/>
      <w:lvlText w:val="%1.%2."/>
      <w:lvlJc w:val="left"/>
      <w:pPr>
        <w:ind w:left="1441" w:hanging="720"/>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3" w:hanging="1080"/>
      </w:pPr>
      <w:rPr>
        <w:rFonts w:cs="Times New Roman" w:hint="default"/>
      </w:rPr>
    </w:lvl>
    <w:lvl w:ilvl="4">
      <w:start w:val="1"/>
      <w:numFmt w:val="decimal"/>
      <w:isLgl/>
      <w:lvlText w:val="%1.%2.%3.%4.%5."/>
      <w:lvlJc w:val="left"/>
      <w:pPr>
        <w:ind w:left="1834"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216" w:hanging="1440"/>
      </w:pPr>
      <w:rPr>
        <w:rFonts w:cs="Times New Roman" w:hint="default"/>
      </w:rPr>
    </w:lvl>
    <w:lvl w:ilvl="7">
      <w:start w:val="1"/>
      <w:numFmt w:val="decimal"/>
      <w:isLgl/>
      <w:lvlText w:val="%1.%2.%3.%4.%5.%6.%7.%8."/>
      <w:lvlJc w:val="left"/>
      <w:pPr>
        <w:ind w:left="2587" w:hanging="1800"/>
      </w:pPr>
      <w:rPr>
        <w:rFonts w:cs="Times New Roman" w:hint="default"/>
      </w:rPr>
    </w:lvl>
    <w:lvl w:ilvl="8">
      <w:start w:val="1"/>
      <w:numFmt w:val="decimal"/>
      <w:isLgl/>
      <w:lvlText w:val="%1.%2.%3.%4.%5.%6.%7.%8.%9."/>
      <w:lvlJc w:val="left"/>
      <w:pPr>
        <w:ind w:left="2958" w:hanging="2160"/>
      </w:pPr>
      <w:rPr>
        <w:rFonts w:cs="Times New Roman" w:hint="default"/>
      </w:rPr>
    </w:lvl>
  </w:abstractNum>
  <w:abstractNum w:abstractNumId="3" w15:restartNumberingAfterBreak="0">
    <w:nsid w:val="08C81AE4"/>
    <w:multiLevelType w:val="multilevel"/>
    <w:tmpl w:val="5D7CE0DC"/>
    <w:lvl w:ilvl="0">
      <w:start w:val="1"/>
      <w:numFmt w:val="decimal"/>
      <w:lvlText w:val="%1."/>
      <w:lvlJc w:val="left"/>
      <w:pPr>
        <w:ind w:left="408" w:hanging="408"/>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100A1007"/>
    <w:multiLevelType w:val="multilevel"/>
    <w:tmpl w:val="23E8D046"/>
    <w:lvl w:ilvl="0">
      <w:start w:val="1"/>
      <w:numFmt w:val="decimal"/>
      <w:pStyle w:val="10"/>
      <w:lvlText w:val="Раздел %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7C64697"/>
    <w:multiLevelType w:val="multilevel"/>
    <w:tmpl w:val="912001E2"/>
    <w:styleLink w:val="1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B970719"/>
    <w:multiLevelType w:val="multilevel"/>
    <w:tmpl w:val="C3E81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3D36C2"/>
    <w:multiLevelType w:val="multilevel"/>
    <w:tmpl w:val="D3D07260"/>
    <w:lvl w:ilvl="0">
      <w:start w:val="1"/>
      <w:numFmt w:val="decimal"/>
      <w:lvlText w:val="%1."/>
      <w:lvlJc w:val="left"/>
      <w:pPr>
        <w:ind w:left="408" w:hanging="408"/>
      </w:pPr>
      <w:rPr>
        <w:rFonts w:cs="Times New Roman" w:hint="default"/>
      </w:rPr>
    </w:lvl>
    <w:lvl w:ilvl="1">
      <w:start w:val="1"/>
      <w:numFmt w:val="decimal"/>
      <w:lvlText w:val="3.%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345D1796"/>
    <w:multiLevelType w:val="hybridMultilevel"/>
    <w:tmpl w:val="2666A130"/>
    <w:lvl w:ilvl="0" w:tplc="9FD2E2E6">
      <w:start w:val="1"/>
      <w:numFmt w:val="bullet"/>
      <w:pStyle w:val="20"/>
      <w:lvlText w:val=""/>
      <w:lvlPicBulletId w:val="0"/>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84480"/>
    <w:multiLevelType w:val="hybridMultilevel"/>
    <w:tmpl w:val="FC587A5A"/>
    <w:lvl w:ilvl="0" w:tplc="4744869E">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B170563"/>
    <w:multiLevelType w:val="singleLevel"/>
    <w:tmpl w:val="8A0C6168"/>
    <w:lvl w:ilvl="0">
      <w:start w:val="1"/>
      <w:numFmt w:val="bullet"/>
      <w:pStyle w:val="a1"/>
      <w:lvlText w:val=""/>
      <w:lvlJc w:val="left"/>
      <w:pPr>
        <w:tabs>
          <w:tab w:val="num" w:pos="786"/>
        </w:tabs>
        <w:ind w:left="786" w:hanging="360"/>
      </w:pPr>
      <w:rPr>
        <w:rFonts w:ascii="Wingdings" w:hAnsi="Wingdings" w:hint="default"/>
        <w:sz w:val="16"/>
      </w:rPr>
    </w:lvl>
  </w:abstractNum>
  <w:abstractNum w:abstractNumId="12"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2"/>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3E734ED"/>
    <w:multiLevelType w:val="multilevel"/>
    <w:tmpl w:val="447A6486"/>
    <w:lvl w:ilvl="0">
      <w:start w:val="2"/>
      <w:numFmt w:val="decimal"/>
      <w:lvlText w:val="%1."/>
      <w:lvlJc w:val="left"/>
      <w:pPr>
        <w:ind w:left="1070" w:hanging="360"/>
      </w:pPr>
      <w:rPr>
        <w:rFonts w:cs="Times New Roman" w:hint="default"/>
        <w:i w:val="0"/>
      </w:rPr>
    </w:lvl>
    <w:lvl w:ilvl="1">
      <w:start w:val="1"/>
      <w:numFmt w:val="decimal"/>
      <w:isLgl/>
      <w:lvlText w:val="%1.%2."/>
      <w:lvlJc w:val="left"/>
      <w:pPr>
        <w:ind w:left="1441" w:hanging="720"/>
      </w:pPr>
      <w:rPr>
        <w:rFonts w:ascii="Times New Roman" w:hAnsi="Times New Roman" w:cs="Times New Roman" w:hint="default"/>
        <w:i w:val="0"/>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3" w:hanging="1080"/>
      </w:pPr>
      <w:rPr>
        <w:rFonts w:cs="Times New Roman" w:hint="default"/>
      </w:rPr>
    </w:lvl>
    <w:lvl w:ilvl="4">
      <w:start w:val="1"/>
      <w:numFmt w:val="decimal"/>
      <w:isLgl/>
      <w:lvlText w:val="%1.%2.%3.%4.%5."/>
      <w:lvlJc w:val="left"/>
      <w:pPr>
        <w:ind w:left="1834"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216" w:hanging="1440"/>
      </w:pPr>
      <w:rPr>
        <w:rFonts w:cs="Times New Roman" w:hint="default"/>
      </w:rPr>
    </w:lvl>
    <w:lvl w:ilvl="7">
      <w:start w:val="1"/>
      <w:numFmt w:val="decimal"/>
      <w:isLgl/>
      <w:lvlText w:val="%1.%2.%3.%4.%5.%6.%7.%8."/>
      <w:lvlJc w:val="left"/>
      <w:pPr>
        <w:ind w:left="2587" w:hanging="1800"/>
      </w:pPr>
      <w:rPr>
        <w:rFonts w:cs="Times New Roman" w:hint="default"/>
      </w:rPr>
    </w:lvl>
    <w:lvl w:ilvl="8">
      <w:start w:val="1"/>
      <w:numFmt w:val="decimal"/>
      <w:isLgl/>
      <w:lvlText w:val="%1.%2.%3.%4.%5.%6.%7.%8.%9."/>
      <w:lvlJc w:val="left"/>
      <w:pPr>
        <w:ind w:left="2958" w:hanging="2160"/>
      </w:pPr>
      <w:rPr>
        <w:rFonts w:cs="Times New Roman" w:hint="default"/>
      </w:rPr>
    </w:lvl>
  </w:abstractNum>
  <w:abstractNum w:abstractNumId="15" w15:restartNumberingAfterBreak="0">
    <w:nsid w:val="7C732E38"/>
    <w:multiLevelType w:val="hybridMultilevel"/>
    <w:tmpl w:val="B6A43058"/>
    <w:lvl w:ilvl="0" w:tplc="04190001">
      <w:start w:val="1"/>
      <w:numFmt w:val="bullet"/>
      <w:pStyle w:val="3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6"/>
  </w:num>
  <w:num w:numId="6">
    <w:abstractNumId w:val="1"/>
  </w:num>
  <w:num w:numId="7">
    <w:abstractNumId w:val="13"/>
  </w:num>
  <w:num w:numId="8">
    <w:abstractNumId w:val="11"/>
  </w:num>
  <w:num w:numId="9">
    <w:abstractNumId w:val="8"/>
  </w:num>
  <w:num w:numId="10">
    <w:abstractNumId w:val="15"/>
  </w:num>
  <w:num w:numId="11">
    <w:abstractNumId w:val="10"/>
  </w:num>
  <w:num w:numId="12">
    <w:abstractNumId w:val="12"/>
  </w:num>
  <w:num w:numId="13">
    <w:abstractNumId w:val="2"/>
  </w:num>
  <w:num w:numId="14">
    <w:abstractNumId w:val="3"/>
  </w:num>
  <w:num w:numId="15">
    <w:abstractNumId w:val="7"/>
  </w:num>
  <w:num w:numId="16">
    <w:abstractNumId w:val="14"/>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A4"/>
    <w:rsid w:val="00025950"/>
    <w:rsid w:val="00030FC4"/>
    <w:rsid w:val="00033864"/>
    <w:rsid w:val="00050774"/>
    <w:rsid w:val="00065D17"/>
    <w:rsid w:val="0006729C"/>
    <w:rsid w:val="000928CC"/>
    <w:rsid w:val="000948F7"/>
    <w:rsid w:val="000B28B2"/>
    <w:rsid w:val="000F5FE6"/>
    <w:rsid w:val="00107D41"/>
    <w:rsid w:val="00110F17"/>
    <w:rsid w:val="00123072"/>
    <w:rsid w:val="00144ADF"/>
    <w:rsid w:val="0014644B"/>
    <w:rsid w:val="001539A2"/>
    <w:rsid w:val="00154FB7"/>
    <w:rsid w:val="00185085"/>
    <w:rsid w:val="00196878"/>
    <w:rsid w:val="001A1E60"/>
    <w:rsid w:val="001A2F1D"/>
    <w:rsid w:val="001B6DDE"/>
    <w:rsid w:val="001C200E"/>
    <w:rsid w:val="001D1C80"/>
    <w:rsid w:val="001E05C4"/>
    <w:rsid w:val="001E1D9E"/>
    <w:rsid w:val="001E570E"/>
    <w:rsid w:val="001F0703"/>
    <w:rsid w:val="001F7BC2"/>
    <w:rsid w:val="002058AD"/>
    <w:rsid w:val="00213504"/>
    <w:rsid w:val="00221254"/>
    <w:rsid w:val="00225926"/>
    <w:rsid w:val="00242970"/>
    <w:rsid w:val="002528C7"/>
    <w:rsid w:val="002574AB"/>
    <w:rsid w:val="00257DC2"/>
    <w:rsid w:val="002632D6"/>
    <w:rsid w:val="00263E8D"/>
    <w:rsid w:val="00271F40"/>
    <w:rsid w:val="00280533"/>
    <w:rsid w:val="002925C1"/>
    <w:rsid w:val="002935E1"/>
    <w:rsid w:val="0029598C"/>
    <w:rsid w:val="002B6B68"/>
    <w:rsid w:val="002D31A1"/>
    <w:rsid w:val="002D4DA9"/>
    <w:rsid w:val="00306673"/>
    <w:rsid w:val="0034238B"/>
    <w:rsid w:val="0034248C"/>
    <w:rsid w:val="00360900"/>
    <w:rsid w:val="00361934"/>
    <w:rsid w:val="00372EC2"/>
    <w:rsid w:val="00385BCF"/>
    <w:rsid w:val="003A73E1"/>
    <w:rsid w:val="003A74B8"/>
    <w:rsid w:val="003C38B3"/>
    <w:rsid w:val="003D1D54"/>
    <w:rsid w:val="003E01B0"/>
    <w:rsid w:val="003E1ACC"/>
    <w:rsid w:val="003E41C5"/>
    <w:rsid w:val="003F35FE"/>
    <w:rsid w:val="003F3EA0"/>
    <w:rsid w:val="003F47F1"/>
    <w:rsid w:val="003F6929"/>
    <w:rsid w:val="00425CF6"/>
    <w:rsid w:val="004338D0"/>
    <w:rsid w:val="0043679D"/>
    <w:rsid w:val="00437B3E"/>
    <w:rsid w:val="0044356F"/>
    <w:rsid w:val="00456B87"/>
    <w:rsid w:val="004724BB"/>
    <w:rsid w:val="00485625"/>
    <w:rsid w:val="00490A19"/>
    <w:rsid w:val="0049115C"/>
    <w:rsid w:val="004B4FE6"/>
    <w:rsid w:val="004C0C4E"/>
    <w:rsid w:val="004C7479"/>
    <w:rsid w:val="004D4DCC"/>
    <w:rsid w:val="005009AC"/>
    <w:rsid w:val="00522BC2"/>
    <w:rsid w:val="00523FBF"/>
    <w:rsid w:val="00530AD6"/>
    <w:rsid w:val="00561483"/>
    <w:rsid w:val="005735A5"/>
    <w:rsid w:val="005764EC"/>
    <w:rsid w:val="005777F6"/>
    <w:rsid w:val="00590790"/>
    <w:rsid w:val="005A236F"/>
    <w:rsid w:val="005A2FA2"/>
    <w:rsid w:val="005B093A"/>
    <w:rsid w:val="005C50FD"/>
    <w:rsid w:val="005D1408"/>
    <w:rsid w:val="005D67B1"/>
    <w:rsid w:val="005E169E"/>
    <w:rsid w:val="005E1CCA"/>
    <w:rsid w:val="0060424C"/>
    <w:rsid w:val="00617C58"/>
    <w:rsid w:val="00625C4A"/>
    <w:rsid w:val="0063267C"/>
    <w:rsid w:val="0063342C"/>
    <w:rsid w:val="00662238"/>
    <w:rsid w:val="006672C8"/>
    <w:rsid w:val="00685D73"/>
    <w:rsid w:val="00692543"/>
    <w:rsid w:val="00693C90"/>
    <w:rsid w:val="006964F1"/>
    <w:rsid w:val="006B61AA"/>
    <w:rsid w:val="006C5FDB"/>
    <w:rsid w:val="006D30DF"/>
    <w:rsid w:val="006E7B0F"/>
    <w:rsid w:val="006F3703"/>
    <w:rsid w:val="007128BA"/>
    <w:rsid w:val="00714F54"/>
    <w:rsid w:val="00717187"/>
    <w:rsid w:val="00733BBA"/>
    <w:rsid w:val="00740642"/>
    <w:rsid w:val="00740C19"/>
    <w:rsid w:val="0075690F"/>
    <w:rsid w:val="00757DA2"/>
    <w:rsid w:val="00775BA5"/>
    <w:rsid w:val="00793824"/>
    <w:rsid w:val="007A6AEE"/>
    <w:rsid w:val="007A7B16"/>
    <w:rsid w:val="007B54E0"/>
    <w:rsid w:val="007C5868"/>
    <w:rsid w:val="007C744B"/>
    <w:rsid w:val="007D3833"/>
    <w:rsid w:val="007F3EAE"/>
    <w:rsid w:val="007F49E1"/>
    <w:rsid w:val="00817677"/>
    <w:rsid w:val="00821D5C"/>
    <w:rsid w:val="008241B6"/>
    <w:rsid w:val="00826DCD"/>
    <w:rsid w:val="00833E45"/>
    <w:rsid w:val="00842C55"/>
    <w:rsid w:val="00847553"/>
    <w:rsid w:val="008565B2"/>
    <w:rsid w:val="00857575"/>
    <w:rsid w:val="008B3F74"/>
    <w:rsid w:val="008C2949"/>
    <w:rsid w:val="008C714E"/>
    <w:rsid w:val="008D61E5"/>
    <w:rsid w:val="008E1703"/>
    <w:rsid w:val="008F1E05"/>
    <w:rsid w:val="00910D97"/>
    <w:rsid w:val="00912A00"/>
    <w:rsid w:val="00921DDD"/>
    <w:rsid w:val="009220E7"/>
    <w:rsid w:val="00922684"/>
    <w:rsid w:val="009416D8"/>
    <w:rsid w:val="00941DDE"/>
    <w:rsid w:val="00956C21"/>
    <w:rsid w:val="00977B43"/>
    <w:rsid w:val="00987A48"/>
    <w:rsid w:val="00997B9A"/>
    <w:rsid w:val="009D782E"/>
    <w:rsid w:val="009F1E8C"/>
    <w:rsid w:val="00A11176"/>
    <w:rsid w:val="00A21701"/>
    <w:rsid w:val="00A228B2"/>
    <w:rsid w:val="00A252A4"/>
    <w:rsid w:val="00A533C7"/>
    <w:rsid w:val="00A834E5"/>
    <w:rsid w:val="00AA2484"/>
    <w:rsid w:val="00AA2BA6"/>
    <w:rsid w:val="00AA31DF"/>
    <w:rsid w:val="00AA41D9"/>
    <w:rsid w:val="00AA431E"/>
    <w:rsid w:val="00AA6433"/>
    <w:rsid w:val="00AB1333"/>
    <w:rsid w:val="00AC4203"/>
    <w:rsid w:val="00AC7BE5"/>
    <w:rsid w:val="00AF7B6C"/>
    <w:rsid w:val="00B02AE5"/>
    <w:rsid w:val="00B03D10"/>
    <w:rsid w:val="00B04796"/>
    <w:rsid w:val="00B16162"/>
    <w:rsid w:val="00B27C31"/>
    <w:rsid w:val="00B31D19"/>
    <w:rsid w:val="00B5303B"/>
    <w:rsid w:val="00B64581"/>
    <w:rsid w:val="00B711C7"/>
    <w:rsid w:val="00B73284"/>
    <w:rsid w:val="00B83968"/>
    <w:rsid w:val="00B93D56"/>
    <w:rsid w:val="00BF1338"/>
    <w:rsid w:val="00BF287E"/>
    <w:rsid w:val="00C03163"/>
    <w:rsid w:val="00C10FAB"/>
    <w:rsid w:val="00C20B1D"/>
    <w:rsid w:val="00C30FDE"/>
    <w:rsid w:val="00C4289D"/>
    <w:rsid w:val="00C522BA"/>
    <w:rsid w:val="00C54E2B"/>
    <w:rsid w:val="00C60717"/>
    <w:rsid w:val="00C70629"/>
    <w:rsid w:val="00C87335"/>
    <w:rsid w:val="00C9320D"/>
    <w:rsid w:val="00C96116"/>
    <w:rsid w:val="00CB15A4"/>
    <w:rsid w:val="00CB40AA"/>
    <w:rsid w:val="00CB7F53"/>
    <w:rsid w:val="00CC1EEF"/>
    <w:rsid w:val="00CD0EAC"/>
    <w:rsid w:val="00CD2FD4"/>
    <w:rsid w:val="00CE2B37"/>
    <w:rsid w:val="00CE6DB9"/>
    <w:rsid w:val="00CF25D8"/>
    <w:rsid w:val="00CF5C89"/>
    <w:rsid w:val="00CF6248"/>
    <w:rsid w:val="00CF6C79"/>
    <w:rsid w:val="00D2178B"/>
    <w:rsid w:val="00D5223A"/>
    <w:rsid w:val="00D52383"/>
    <w:rsid w:val="00D90533"/>
    <w:rsid w:val="00D935CC"/>
    <w:rsid w:val="00DB5C33"/>
    <w:rsid w:val="00DC3F59"/>
    <w:rsid w:val="00DC552E"/>
    <w:rsid w:val="00DD0066"/>
    <w:rsid w:val="00DD15F7"/>
    <w:rsid w:val="00DE3BD2"/>
    <w:rsid w:val="00DF4450"/>
    <w:rsid w:val="00DF5397"/>
    <w:rsid w:val="00E01439"/>
    <w:rsid w:val="00E0509D"/>
    <w:rsid w:val="00E10708"/>
    <w:rsid w:val="00E21FD6"/>
    <w:rsid w:val="00E235D5"/>
    <w:rsid w:val="00E34405"/>
    <w:rsid w:val="00E40C72"/>
    <w:rsid w:val="00E40D0C"/>
    <w:rsid w:val="00E4180C"/>
    <w:rsid w:val="00E63860"/>
    <w:rsid w:val="00E8534E"/>
    <w:rsid w:val="00E863A8"/>
    <w:rsid w:val="00E87141"/>
    <w:rsid w:val="00E92F1A"/>
    <w:rsid w:val="00EB3443"/>
    <w:rsid w:val="00EC0AC0"/>
    <w:rsid w:val="00ED3BEA"/>
    <w:rsid w:val="00EE0166"/>
    <w:rsid w:val="00F016DE"/>
    <w:rsid w:val="00F34E8C"/>
    <w:rsid w:val="00F4101A"/>
    <w:rsid w:val="00F42713"/>
    <w:rsid w:val="00F6106B"/>
    <w:rsid w:val="00F65A8D"/>
    <w:rsid w:val="00F70642"/>
    <w:rsid w:val="00F70F34"/>
    <w:rsid w:val="00F77165"/>
    <w:rsid w:val="00FA08B0"/>
    <w:rsid w:val="00FA2189"/>
    <w:rsid w:val="00FA50F9"/>
    <w:rsid w:val="00FC29FE"/>
    <w:rsid w:val="00FC2F81"/>
    <w:rsid w:val="00FC368C"/>
    <w:rsid w:val="00FD42E2"/>
    <w:rsid w:val="00FF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1417"/>
  <w15:docId w15:val="{B224B2EC-0E75-4F51-B56B-CED90C2B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F5397"/>
    <w:pPr>
      <w:widowControl w:val="0"/>
      <w:spacing w:after="0" w:line="240" w:lineRule="auto"/>
      <w:ind w:firstLine="567"/>
      <w:jc w:val="both"/>
    </w:pPr>
    <w:rPr>
      <w:rFonts w:ascii="Times New Roman" w:hAnsi="Times New Roman"/>
      <w:sz w:val="24"/>
    </w:rPr>
  </w:style>
  <w:style w:type="paragraph" w:styleId="10">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2"/>
    <w:next w:val="a2"/>
    <w:link w:val="13"/>
    <w:uiPriority w:val="9"/>
    <w:qFormat/>
    <w:rsid w:val="00DF5397"/>
    <w:pPr>
      <w:keepNext/>
      <w:keepLines/>
      <w:pageBreakBefore/>
      <w:widowControl/>
      <w:numPr>
        <w:numId w:val="4"/>
      </w:numPr>
      <w:tabs>
        <w:tab w:val="left" w:pos="1418"/>
      </w:tabs>
      <w:spacing w:after="120"/>
      <w:jc w:val="center"/>
      <w:outlineLvl w:val="0"/>
    </w:pPr>
    <w:rPr>
      <w:rFonts w:eastAsiaTheme="majorEastAsia" w:cstheme="majorBidi"/>
      <w:b/>
      <w:bCs/>
      <w:sz w:val="28"/>
      <w:szCs w:val="28"/>
    </w:rPr>
  </w:style>
  <w:style w:type="paragraph" w:styleId="2">
    <w:name w:val="heading 2"/>
    <w:basedOn w:val="a2"/>
    <w:next w:val="a2"/>
    <w:link w:val="21"/>
    <w:uiPriority w:val="9"/>
    <w:unhideWhenUsed/>
    <w:qFormat/>
    <w:rsid w:val="00BF287E"/>
    <w:pPr>
      <w:keepNext/>
      <w:keepLines/>
      <w:numPr>
        <w:ilvl w:val="1"/>
        <w:numId w:val="4"/>
      </w:numPr>
      <w:spacing w:before="120" w:after="120"/>
      <w:ind w:firstLine="284"/>
      <w:outlineLvl w:val="1"/>
    </w:pPr>
    <w:rPr>
      <w:rFonts w:eastAsiaTheme="majorEastAsia" w:cstheme="majorBidi"/>
      <w:b/>
      <w:bCs/>
      <w:szCs w:val="26"/>
    </w:rPr>
  </w:style>
  <w:style w:type="paragraph" w:styleId="3">
    <w:name w:val="heading 3"/>
    <w:basedOn w:val="a2"/>
    <w:next w:val="a2"/>
    <w:link w:val="31"/>
    <w:uiPriority w:val="1"/>
    <w:unhideWhenUsed/>
    <w:qFormat/>
    <w:rsid w:val="00BF287E"/>
    <w:pPr>
      <w:keepNext/>
      <w:keepLines/>
      <w:numPr>
        <w:ilvl w:val="2"/>
        <w:numId w:val="4"/>
      </w:numPr>
      <w:spacing w:before="120"/>
      <w:ind w:firstLine="567"/>
      <w:outlineLvl w:val="2"/>
    </w:pPr>
    <w:rPr>
      <w:rFonts w:eastAsiaTheme="majorEastAsia" w:cs="Times New Roman"/>
      <w:b/>
      <w:bCs/>
    </w:rPr>
  </w:style>
  <w:style w:type="paragraph" w:styleId="4">
    <w:name w:val="heading 4"/>
    <w:basedOn w:val="a2"/>
    <w:next w:val="a2"/>
    <w:link w:val="40"/>
    <w:unhideWhenUsed/>
    <w:rsid w:val="00EC0AC0"/>
    <w:pPr>
      <w:keepNext/>
      <w:keepLines/>
      <w:widowControl/>
      <w:spacing w:before="40" w:line="276" w:lineRule="auto"/>
      <w:ind w:left="864" w:hanging="864"/>
      <w:outlineLvl w:val="3"/>
    </w:pPr>
    <w:rPr>
      <w:rFonts w:eastAsiaTheme="majorEastAsia" w:cs="Times New Roman"/>
      <w:iCs/>
      <w:sz w:val="28"/>
      <w:szCs w:val="28"/>
      <w:lang w:eastAsia="ru-RU"/>
    </w:rPr>
  </w:style>
  <w:style w:type="paragraph" w:styleId="50">
    <w:name w:val="heading 5"/>
    <w:basedOn w:val="a2"/>
    <w:next w:val="a2"/>
    <w:link w:val="51"/>
    <w:unhideWhenUsed/>
    <w:rsid w:val="00EC0AC0"/>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2"/>
    <w:next w:val="a2"/>
    <w:link w:val="60"/>
    <w:uiPriority w:val="9"/>
    <w:unhideWhenUsed/>
    <w:qFormat/>
    <w:rsid w:val="00EC0AC0"/>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2"/>
    <w:next w:val="a2"/>
    <w:link w:val="70"/>
    <w:uiPriority w:val="99"/>
    <w:unhideWhenUsed/>
    <w:qFormat/>
    <w:rsid w:val="00EC0AC0"/>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2"/>
    <w:next w:val="a2"/>
    <w:link w:val="80"/>
    <w:uiPriority w:val="99"/>
    <w:unhideWhenUsed/>
    <w:qFormat/>
    <w:rsid w:val="00EC0AC0"/>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unhideWhenUsed/>
    <w:qFormat/>
    <w:rsid w:val="00EC0AC0"/>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aliases w:val="ТАБЛИЦА ДЛЯ ЗАПИСОК"/>
    <w:basedOn w:val="a4"/>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3">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3"/>
    <w:link w:val="10"/>
    <w:uiPriority w:val="9"/>
    <w:rsid w:val="00DF5397"/>
    <w:rPr>
      <w:rFonts w:ascii="Times New Roman" w:eastAsiaTheme="majorEastAsia" w:hAnsi="Times New Roman" w:cstheme="majorBidi"/>
      <w:b/>
      <w:bCs/>
      <w:sz w:val="28"/>
      <w:szCs w:val="28"/>
    </w:rPr>
  </w:style>
  <w:style w:type="character" w:customStyle="1" w:styleId="21">
    <w:name w:val="Заголовок 2 Знак"/>
    <w:basedOn w:val="a3"/>
    <w:link w:val="2"/>
    <w:uiPriority w:val="9"/>
    <w:rsid w:val="00BF287E"/>
    <w:rPr>
      <w:rFonts w:ascii="Times New Roman" w:eastAsiaTheme="majorEastAsia" w:hAnsi="Times New Roman" w:cstheme="majorBidi"/>
      <w:b/>
      <w:bCs/>
      <w:sz w:val="24"/>
      <w:szCs w:val="26"/>
    </w:rPr>
  </w:style>
  <w:style w:type="character" w:customStyle="1" w:styleId="31">
    <w:name w:val="Заголовок 3 Знак"/>
    <w:basedOn w:val="a3"/>
    <w:link w:val="3"/>
    <w:uiPriority w:val="1"/>
    <w:rsid w:val="00BF287E"/>
    <w:rPr>
      <w:rFonts w:ascii="Times New Roman" w:eastAsiaTheme="majorEastAsia" w:hAnsi="Times New Roman" w:cs="Times New Roman"/>
      <w:b/>
      <w:bCs/>
      <w:sz w:val="24"/>
    </w:rPr>
  </w:style>
  <w:style w:type="paragraph" w:customStyle="1" w:styleId="TableParagraph">
    <w:name w:val="Table Paragraph"/>
    <w:basedOn w:val="a2"/>
    <w:uiPriority w:val="1"/>
    <w:qFormat/>
    <w:rsid w:val="00EC0AC0"/>
    <w:pPr>
      <w:autoSpaceDE w:val="0"/>
      <w:autoSpaceDN w:val="0"/>
      <w:ind w:firstLine="0"/>
      <w:jc w:val="left"/>
    </w:pPr>
    <w:rPr>
      <w:rFonts w:eastAsia="Times New Roman" w:cs="Times New Roman"/>
      <w:sz w:val="22"/>
      <w:lang w:eastAsia="ru-RU" w:bidi="ru-RU"/>
    </w:rPr>
  </w:style>
  <w:style w:type="table" w:customStyle="1" w:styleId="TableNormal">
    <w:name w:val="Table Normal"/>
    <w:uiPriority w:val="2"/>
    <w:semiHidden/>
    <w:qFormat/>
    <w:rsid w:val="00EC0AC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7">
    <w:name w:val="Для таблиц Знак"/>
    <w:basedOn w:val="a3"/>
    <w:link w:val="a8"/>
    <w:locked/>
    <w:rsid w:val="00BF287E"/>
    <w:rPr>
      <w:rFonts w:ascii="Times New Roman" w:hAnsi="Times New Roman" w:cs="Times New Roman"/>
      <w:sz w:val="20"/>
      <w:szCs w:val="24"/>
    </w:rPr>
  </w:style>
  <w:style w:type="paragraph" w:customStyle="1" w:styleId="a8">
    <w:name w:val="Для таблиц"/>
    <w:basedOn w:val="a2"/>
    <w:link w:val="a7"/>
    <w:autoRedefine/>
    <w:qFormat/>
    <w:rsid w:val="00BF287E"/>
    <w:pPr>
      <w:widowControl/>
      <w:autoSpaceDE w:val="0"/>
      <w:autoSpaceDN w:val="0"/>
      <w:ind w:firstLine="0"/>
      <w:jc w:val="center"/>
    </w:pPr>
    <w:rPr>
      <w:rFonts w:cs="Times New Roman"/>
      <w:sz w:val="20"/>
      <w:szCs w:val="24"/>
    </w:rPr>
  </w:style>
  <w:style w:type="paragraph" w:styleId="a9">
    <w:name w:val="Balloon Text"/>
    <w:basedOn w:val="a2"/>
    <w:link w:val="aa"/>
    <w:uiPriority w:val="99"/>
    <w:unhideWhenUsed/>
    <w:rsid w:val="00EC0AC0"/>
    <w:rPr>
      <w:rFonts w:ascii="Tahoma" w:hAnsi="Tahoma" w:cs="Tahoma"/>
      <w:sz w:val="16"/>
      <w:szCs w:val="16"/>
    </w:rPr>
  </w:style>
  <w:style w:type="character" w:customStyle="1" w:styleId="aa">
    <w:name w:val="Текст выноски Знак"/>
    <w:basedOn w:val="a3"/>
    <w:link w:val="a9"/>
    <w:uiPriority w:val="99"/>
    <w:rsid w:val="00EC0AC0"/>
    <w:rPr>
      <w:rFonts w:ascii="Tahoma" w:hAnsi="Tahoma" w:cs="Tahoma"/>
      <w:sz w:val="16"/>
      <w:szCs w:val="16"/>
    </w:rPr>
  </w:style>
  <w:style w:type="character" w:customStyle="1" w:styleId="40">
    <w:name w:val="Заголовок 4 Знак"/>
    <w:basedOn w:val="a3"/>
    <w:link w:val="4"/>
    <w:rsid w:val="00EC0AC0"/>
    <w:rPr>
      <w:rFonts w:ascii="Times New Roman" w:eastAsiaTheme="majorEastAsia" w:hAnsi="Times New Roman" w:cs="Times New Roman"/>
      <w:iCs/>
      <w:sz w:val="28"/>
      <w:szCs w:val="28"/>
      <w:lang w:eastAsia="ru-RU"/>
    </w:rPr>
  </w:style>
  <w:style w:type="character" w:customStyle="1" w:styleId="51">
    <w:name w:val="Заголовок 5 Знак"/>
    <w:basedOn w:val="a3"/>
    <w:link w:val="50"/>
    <w:rsid w:val="00EC0AC0"/>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3"/>
    <w:link w:val="6"/>
    <w:uiPriority w:val="9"/>
    <w:rsid w:val="00EC0AC0"/>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3"/>
    <w:link w:val="7"/>
    <w:uiPriority w:val="99"/>
    <w:rsid w:val="00EC0AC0"/>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3"/>
    <w:link w:val="8"/>
    <w:uiPriority w:val="99"/>
    <w:rsid w:val="00EC0AC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EC0AC0"/>
    <w:rPr>
      <w:rFonts w:asciiTheme="majorHAnsi" w:eastAsiaTheme="majorEastAsia" w:hAnsiTheme="majorHAnsi" w:cstheme="majorBidi"/>
      <w:i/>
      <w:iCs/>
      <w:color w:val="272727" w:themeColor="text1" w:themeTint="D8"/>
      <w:sz w:val="21"/>
      <w:szCs w:val="21"/>
    </w:rPr>
  </w:style>
  <w:style w:type="character" w:styleId="ab">
    <w:name w:val="Hyperlink"/>
    <w:basedOn w:val="a3"/>
    <w:uiPriority w:val="99"/>
    <w:unhideWhenUsed/>
    <w:rsid w:val="00EC0AC0"/>
    <w:rPr>
      <w:color w:val="0000FF" w:themeColor="hyperlink"/>
      <w:u w:val="single"/>
    </w:rPr>
  </w:style>
  <w:style w:type="character" w:styleId="ac">
    <w:name w:val="FollowedHyperlink"/>
    <w:basedOn w:val="a3"/>
    <w:uiPriority w:val="99"/>
    <w:unhideWhenUsed/>
    <w:rsid w:val="00EC0AC0"/>
    <w:rPr>
      <w:color w:val="954F72"/>
      <w:u w:val="single"/>
    </w:rPr>
  </w:style>
  <w:style w:type="character" w:styleId="ad">
    <w:name w:val="Strong"/>
    <w:uiPriority w:val="22"/>
    <w:qFormat/>
    <w:rsid w:val="00EC0AC0"/>
    <w:rPr>
      <w:b/>
      <w:bCs/>
      <w:color w:val="943634"/>
      <w:spacing w:val="5"/>
    </w:rPr>
  </w:style>
  <w:style w:type="paragraph" w:styleId="ae">
    <w:name w:val="Normal (Web)"/>
    <w:aliases w:val="Обычный (Web)1,Обычный (Web),Обычный (веб)1,Обычный (веб)11"/>
    <w:basedOn w:val="a2"/>
    <w:uiPriority w:val="99"/>
    <w:unhideWhenUsed/>
    <w:rsid w:val="00EC0AC0"/>
    <w:pPr>
      <w:widowControl/>
      <w:spacing w:before="100" w:beforeAutospacing="1" w:after="100" w:afterAutospacing="1"/>
      <w:ind w:firstLine="0"/>
      <w:jc w:val="left"/>
    </w:pPr>
    <w:rPr>
      <w:rFonts w:eastAsia="Times New Roman" w:cs="Times New Roman"/>
      <w:szCs w:val="24"/>
      <w:lang w:eastAsia="ru-RU"/>
    </w:rPr>
  </w:style>
  <w:style w:type="paragraph" w:styleId="14">
    <w:name w:val="toc 1"/>
    <w:basedOn w:val="a2"/>
    <w:next w:val="a2"/>
    <w:autoRedefine/>
    <w:uiPriority w:val="39"/>
    <w:unhideWhenUsed/>
    <w:qFormat/>
    <w:rsid w:val="00BF287E"/>
    <w:pPr>
      <w:widowControl/>
      <w:tabs>
        <w:tab w:val="left" w:pos="1134"/>
        <w:tab w:val="right" w:leader="dot" w:pos="9345"/>
      </w:tabs>
      <w:spacing w:before="120" w:after="120"/>
      <w:ind w:firstLine="0"/>
      <w:jc w:val="left"/>
    </w:pPr>
    <w:rPr>
      <w:rFonts w:cs="Times New Roman"/>
      <w:b/>
      <w:noProof/>
      <w:szCs w:val="24"/>
    </w:rPr>
  </w:style>
  <w:style w:type="paragraph" w:styleId="22">
    <w:name w:val="toc 2"/>
    <w:basedOn w:val="a2"/>
    <w:next w:val="a2"/>
    <w:autoRedefine/>
    <w:uiPriority w:val="39"/>
    <w:unhideWhenUsed/>
    <w:qFormat/>
    <w:rsid w:val="00BF287E"/>
    <w:pPr>
      <w:widowControl/>
      <w:tabs>
        <w:tab w:val="left" w:pos="709"/>
        <w:tab w:val="right" w:leader="dot" w:pos="9345"/>
      </w:tabs>
      <w:ind w:left="284" w:firstLine="0"/>
      <w:jc w:val="left"/>
    </w:pPr>
    <w:rPr>
      <w:rFonts w:cs="Times New Roman"/>
      <w:noProof/>
      <w:sz w:val="20"/>
      <w:szCs w:val="20"/>
    </w:rPr>
  </w:style>
  <w:style w:type="paragraph" w:styleId="32">
    <w:name w:val="toc 3"/>
    <w:basedOn w:val="a2"/>
    <w:next w:val="a2"/>
    <w:autoRedefine/>
    <w:uiPriority w:val="39"/>
    <w:unhideWhenUsed/>
    <w:qFormat/>
    <w:rsid w:val="00BF287E"/>
    <w:pPr>
      <w:widowControl/>
      <w:tabs>
        <w:tab w:val="left" w:pos="1134"/>
        <w:tab w:val="right" w:leader="dot" w:pos="9356"/>
      </w:tabs>
      <w:ind w:left="567" w:firstLine="0"/>
    </w:pPr>
    <w:rPr>
      <w:rFonts w:cs="Times New Roman"/>
      <w:noProof/>
      <w:sz w:val="20"/>
      <w:szCs w:val="20"/>
    </w:rPr>
  </w:style>
  <w:style w:type="paragraph" w:styleId="41">
    <w:name w:val="toc 4"/>
    <w:basedOn w:val="a2"/>
    <w:next w:val="a2"/>
    <w:autoRedefine/>
    <w:uiPriority w:val="39"/>
    <w:unhideWhenUsed/>
    <w:rsid w:val="00EC0AC0"/>
    <w:pPr>
      <w:widowControl/>
      <w:spacing w:after="100" w:line="276" w:lineRule="auto"/>
      <w:ind w:left="660" w:firstLine="0"/>
      <w:jc w:val="left"/>
    </w:pPr>
    <w:rPr>
      <w:rFonts w:asciiTheme="minorHAnsi" w:eastAsiaTheme="minorEastAsia" w:hAnsiTheme="minorHAnsi"/>
      <w:sz w:val="22"/>
      <w:lang w:eastAsia="ru-RU"/>
    </w:rPr>
  </w:style>
  <w:style w:type="paragraph" w:styleId="52">
    <w:name w:val="toc 5"/>
    <w:basedOn w:val="a2"/>
    <w:next w:val="a2"/>
    <w:autoRedefine/>
    <w:uiPriority w:val="39"/>
    <w:unhideWhenUsed/>
    <w:qFormat/>
    <w:rsid w:val="00EC0AC0"/>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2"/>
    <w:next w:val="a2"/>
    <w:autoRedefine/>
    <w:uiPriority w:val="39"/>
    <w:unhideWhenUsed/>
    <w:rsid w:val="00EC0AC0"/>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2"/>
    <w:next w:val="a2"/>
    <w:autoRedefine/>
    <w:uiPriority w:val="39"/>
    <w:unhideWhenUsed/>
    <w:rsid w:val="00EC0AC0"/>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2"/>
    <w:next w:val="a2"/>
    <w:autoRedefine/>
    <w:uiPriority w:val="39"/>
    <w:unhideWhenUsed/>
    <w:rsid w:val="00EC0AC0"/>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2"/>
    <w:next w:val="a2"/>
    <w:autoRedefine/>
    <w:uiPriority w:val="39"/>
    <w:unhideWhenUsed/>
    <w:rsid w:val="00EC0AC0"/>
    <w:pPr>
      <w:widowControl/>
      <w:spacing w:after="100" w:line="276" w:lineRule="auto"/>
      <w:ind w:left="1760" w:firstLine="0"/>
      <w:jc w:val="left"/>
    </w:pPr>
    <w:rPr>
      <w:rFonts w:asciiTheme="minorHAnsi" w:eastAsiaTheme="minorEastAsia" w:hAnsiTheme="minorHAnsi"/>
      <w:sz w:val="22"/>
      <w:lang w:eastAsia="ru-RU"/>
    </w:rPr>
  </w:style>
  <w:style w:type="character" w:customStyle="1" w:styleId="af">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3"/>
    <w:link w:val="af0"/>
    <w:uiPriority w:val="99"/>
    <w:locked/>
    <w:rsid w:val="00EC0AC0"/>
    <w:rPr>
      <w:rFonts w:ascii="Times New Roman" w:eastAsia="Calibri" w:hAnsi="Times New Roman" w:cs="Times New Roman"/>
      <w:sz w:val="20"/>
      <w:szCs w:val="20"/>
      <w:lang w:val="x-none" w:eastAsia="x-none"/>
    </w:rPr>
  </w:style>
  <w:style w:type="paragraph" w:styleId="af0">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Char,Reference, Знак3, Знак6"/>
    <w:basedOn w:val="a2"/>
    <w:link w:val="af"/>
    <w:uiPriority w:val="99"/>
    <w:unhideWhenUsed/>
    <w:rsid w:val="00EC0AC0"/>
    <w:pPr>
      <w:widowControl/>
      <w:ind w:firstLine="0"/>
      <w:jc w:val="center"/>
    </w:pPr>
    <w:rPr>
      <w:rFonts w:eastAsia="Calibri" w:cs="Times New Roman"/>
      <w:sz w:val="20"/>
      <w:szCs w:val="20"/>
      <w:lang w:val="x-none" w:eastAsia="x-none"/>
    </w:rPr>
  </w:style>
  <w:style w:type="character" w:customStyle="1" w:styleId="15">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3"/>
    <w:uiPriority w:val="99"/>
    <w:semiHidden/>
    <w:rsid w:val="00EC0AC0"/>
    <w:rPr>
      <w:rFonts w:ascii="Times New Roman" w:hAnsi="Times New Roman"/>
      <w:sz w:val="20"/>
      <w:szCs w:val="20"/>
    </w:rPr>
  </w:style>
  <w:style w:type="paragraph" w:styleId="af1">
    <w:name w:val="header"/>
    <w:basedOn w:val="a2"/>
    <w:link w:val="af2"/>
    <w:uiPriority w:val="99"/>
    <w:unhideWhenUsed/>
    <w:rsid w:val="00EC0AC0"/>
    <w:pPr>
      <w:widowControl/>
      <w:tabs>
        <w:tab w:val="center" w:pos="4677"/>
        <w:tab w:val="right" w:pos="9355"/>
      </w:tabs>
      <w:ind w:firstLine="851"/>
    </w:pPr>
    <w:rPr>
      <w:rFonts w:cs="Times New Roman"/>
      <w:sz w:val="28"/>
      <w:szCs w:val="28"/>
    </w:rPr>
  </w:style>
  <w:style w:type="character" w:customStyle="1" w:styleId="af2">
    <w:name w:val="Верхний колонтитул Знак"/>
    <w:basedOn w:val="a3"/>
    <w:link w:val="af1"/>
    <w:uiPriority w:val="99"/>
    <w:rsid w:val="00EC0AC0"/>
    <w:rPr>
      <w:rFonts w:ascii="Times New Roman" w:hAnsi="Times New Roman" w:cs="Times New Roman"/>
      <w:sz w:val="28"/>
      <w:szCs w:val="28"/>
    </w:rPr>
  </w:style>
  <w:style w:type="paragraph" w:styleId="af3">
    <w:name w:val="footer"/>
    <w:basedOn w:val="a2"/>
    <w:link w:val="af4"/>
    <w:uiPriority w:val="99"/>
    <w:unhideWhenUsed/>
    <w:rsid w:val="00EC0AC0"/>
    <w:pPr>
      <w:widowControl/>
      <w:tabs>
        <w:tab w:val="center" w:pos="4677"/>
        <w:tab w:val="right" w:pos="9355"/>
      </w:tabs>
      <w:ind w:firstLine="851"/>
    </w:pPr>
    <w:rPr>
      <w:rFonts w:cs="Times New Roman"/>
      <w:sz w:val="28"/>
      <w:szCs w:val="28"/>
    </w:rPr>
  </w:style>
  <w:style w:type="character" w:customStyle="1" w:styleId="af4">
    <w:name w:val="Нижний колонтитул Знак"/>
    <w:basedOn w:val="a3"/>
    <w:link w:val="af3"/>
    <w:uiPriority w:val="99"/>
    <w:rsid w:val="00EC0AC0"/>
    <w:rPr>
      <w:rFonts w:ascii="Times New Roman" w:hAnsi="Times New Roman" w:cs="Times New Roman"/>
      <w:sz w:val="28"/>
      <w:szCs w:val="28"/>
    </w:rPr>
  </w:style>
  <w:style w:type="character" w:customStyle="1" w:styleId="af5">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6"/>
    <w:locked/>
    <w:rsid w:val="00BF287E"/>
    <w:rPr>
      <w:rFonts w:ascii="Times New Roman" w:hAnsi="Times New Roman" w:cs="Times New Roman"/>
      <w:iCs/>
      <w:sz w:val="24"/>
      <w:szCs w:val="18"/>
    </w:rPr>
  </w:style>
  <w:style w:type="paragraph" w:styleId="af6">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1"/>
    <w:basedOn w:val="a2"/>
    <w:next w:val="a2"/>
    <w:link w:val="af5"/>
    <w:unhideWhenUsed/>
    <w:qFormat/>
    <w:rsid w:val="00BF287E"/>
    <w:pPr>
      <w:keepNext/>
      <w:keepLines/>
      <w:widowControl/>
      <w:spacing w:before="120"/>
    </w:pPr>
    <w:rPr>
      <w:rFonts w:cs="Times New Roman"/>
      <w:iCs/>
      <w:szCs w:val="18"/>
    </w:rPr>
  </w:style>
  <w:style w:type="paragraph" w:styleId="af7">
    <w:name w:val="table of figures"/>
    <w:aliases w:val="Перечень таблиц"/>
    <w:basedOn w:val="a2"/>
    <w:next w:val="a2"/>
    <w:uiPriority w:val="99"/>
    <w:unhideWhenUsed/>
    <w:qFormat/>
    <w:rsid w:val="00BF287E"/>
    <w:pPr>
      <w:widowControl/>
      <w:tabs>
        <w:tab w:val="right" w:leader="dot" w:pos="9345"/>
      </w:tabs>
      <w:ind w:firstLine="0"/>
      <w:jc w:val="left"/>
    </w:pPr>
    <w:rPr>
      <w:rFonts w:cs="Times New Roman"/>
      <w:noProof/>
      <w:sz w:val="20"/>
      <w:szCs w:val="20"/>
    </w:rPr>
  </w:style>
  <w:style w:type="paragraph" w:styleId="a">
    <w:name w:val="List Number"/>
    <w:basedOn w:val="a2"/>
    <w:uiPriority w:val="99"/>
    <w:unhideWhenUsed/>
    <w:rsid w:val="00EC0AC0"/>
    <w:pPr>
      <w:keepNext/>
      <w:widowControl/>
      <w:numPr>
        <w:numId w:val="1"/>
      </w:numPr>
      <w:suppressLineNumbers/>
      <w:tabs>
        <w:tab w:val="clear" w:pos="644"/>
        <w:tab w:val="left" w:leader="dot" w:pos="9356"/>
      </w:tabs>
      <w:suppressAutoHyphens/>
      <w:ind w:firstLine="0"/>
    </w:pPr>
    <w:rPr>
      <w:rFonts w:eastAsia="Times New Roman" w:cs="Times New Roman"/>
      <w:szCs w:val="24"/>
      <w:lang w:eastAsia="ru-RU"/>
    </w:rPr>
  </w:style>
  <w:style w:type="paragraph" w:styleId="af8">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Заголовок2"/>
    <w:basedOn w:val="a2"/>
    <w:next w:val="a2"/>
    <w:link w:val="af9"/>
    <w:uiPriority w:val="10"/>
    <w:qFormat/>
    <w:rsid w:val="00EC0AC0"/>
    <w:pPr>
      <w:widowControl/>
      <w:ind w:firstLine="851"/>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таб Знак1,Название таб Знак Знак Знак2,Название таб Знак Знак Знак Знак1,Название таб Знак Знак1 Знак1,Таблица № Знак1,Название таб Знак Знак Знак1 Знак1 Знак,Название Знак Знак1 Знак1 Знак,Название таб Знак Знак2 Знак1 Знак"/>
    <w:basedOn w:val="a3"/>
    <w:link w:val="af8"/>
    <w:uiPriority w:val="10"/>
    <w:rsid w:val="00EC0AC0"/>
    <w:rPr>
      <w:rFonts w:asciiTheme="majorHAnsi" w:eastAsiaTheme="majorEastAsia" w:hAnsiTheme="majorHAnsi" w:cstheme="majorBidi"/>
      <w:spacing w:val="-10"/>
      <w:kern w:val="28"/>
      <w:sz w:val="56"/>
      <w:szCs w:val="56"/>
    </w:rPr>
  </w:style>
  <w:style w:type="character" w:customStyle="1" w:styleId="afa">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3"/>
    <w:link w:val="afb"/>
    <w:uiPriority w:val="1"/>
    <w:locked/>
    <w:rsid w:val="00EC0AC0"/>
    <w:rPr>
      <w:rFonts w:ascii="Times New Roman" w:eastAsia="Calibri" w:hAnsi="Times New Roman" w:cs="Times New Roman"/>
      <w:sz w:val="26"/>
      <w:szCs w:val="26"/>
    </w:rPr>
  </w:style>
  <w:style w:type="paragraph" w:styleId="afb">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2"/>
    <w:link w:val="afa"/>
    <w:uiPriority w:val="1"/>
    <w:unhideWhenUsed/>
    <w:qFormat/>
    <w:rsid w:val="00EC0AC0"/>
    <w:pPr>
      <w:widowControl/>
      <w:spacing w:after="120"/>
      <w:ind w:firstLine="0"/>
      <w:jc w:val="center"/>
    </w:pPr>
    <w:rPr>
      <w:rFonts w:eastAsia="Calibri" w:cs="Times New Roman"/>
      <w:sz w:val="26"/>
      <w:szCs w:val="26"/>
    </w:rPr>
  </w:style>
  <w:style w:type="character" w:customStyle="1" w:styleId="16">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3"/>
    <w:semiHidden/>
    <w:rsid w:val="00EC0AC0"/>
    <w:rPr>
      <w:rFonts w:ascii="Times New Roman" w:hAnsi="Times New Roman"/>
      <w:sz w:val="24"/>
    </w:rPr>
  </w:style>
  <w:style w:type="character" w:customStyle="1" w:styleId="afc">
    <w:name w:val="Абзац списка Знак"/>
    <w:aliases w:val="ПАРАГРАФ Знак,Абзац списка11 Знак,Таблицы Знак,Введение Знак"/>
    <w:link w:val="a0"/>
    <w:uiPriority w:val="1"/>
    <w:locked/>
    <w:rsid w:val="00BF287E"/>
    <w:rPr>
      <w:rFonts w:ascii="Times New Roman" w:hAnsi="Times New Roman" w:cs="Times New Roman"/>
      <w:sz w:val="24"/>
      <w:szCs w:val="24"/>
    </w:rPr>
  </w:style>
  <w:style w:type="paragraph" w:styleId="a0">
    <w:name w:val="List Paragraph"/>
    <w:aliases w:val="ПАРАГРАФ,Абзац списка11,Таблицы,Введение"/>
    <w:basedOn w:val="a2"/>
    <w:link w:val="afc"/>
    <w:uiPriority w:val="1"/>
    <w:qFormat/>
    <w:rsid w:val="00BF287E"/>
    <w:pPr>
      <w:widowControl/>
      <w:numPr>
        <w:numId w:val="3"/>
      </w:numPr>
      <w:tabs>
        <w:tab w:val="left" w:pos="851"/>
      </w:tabs>
      <w:ind w:left="567" w:firstLine="0"/>
      <w:contextualSpacing/>
    </w:pPr>
    <w:rPr>
      <w:rFonts w:cs="Times New Roman"/>
      <w:szCs w:val="24"/>
    </w:rPr>
  </w:style>
  <w:style w:type="paragraph" w:styleId="afd">
    <w:name w:val="TOC Heading"/>
    <w:basedOn w:val="10"/>
    <w:next w:val="a2"/>
    <w:uiPriority w:val="39"/>
    <w:unhideWhenUsed/>
    <w:qFormat/>
    <w:rsid w:val="00EC0AC0"/>
    <w:pPr>
      <w:numPr>
        <w:numId w:val="0"/>
      </w:numPr>
      <w:tabs>
        <w:tab w:val="clear" w:pos="1418"/>
      </w:tabs>
      <w:spacing w:before="240" w:after="0" w:line="256" w:lineRule="auto"/>
      <w:jc w:val="left"/>
      <w:outlineLvl w:val="9"/>
    </w:pPr>
    <w:rPr>
      <w:rFonts w:asciiTheme="majorHAnsi" w:hAnsiTheme="majorHAnsi"/>
      <w:b w:val="0"/>
      <w:bCs w:val="0"/>
      <w:color w:val="365F91" w:themeColor="accent1" w:themeShade="BF"/>
      <w:sz w:val="32"/>
      <w:szCs w:val="32"/>
      <w:lang w:eastAsia="ru-RU"/>
    </w:rPr>
  </w:style>
  <w:style w:type="paragraph" w:customStyle="1" w:styleId="ConsPlusNormal">
    <w:name w:val="ConsPlusNormal"/>
    <w:uiPriority w:val="99"/>
    <w:rsid w:val="00EC0AC0"/>
    <w:pPr>
      <w:widowControl w:val="0"/>
      <w:autoSpaceDE w:val="0"/>
      <w:autoSpaceDN w:val="0"/>
      <w:spacing w:after="0" w:line="240" w:lineRule="auto"/>
    </w:pPr>
    <w:rPr>
      <w:rFonts w:ascii="Calibri" w:eastAsia="Times New Roman" w:hAnsi="Calibri" w:cs="Calibri"/>
      <w:szCs w:val="20"/>
      <w:lang w:eastAsia="ru-RU"/>
    </w:rPr>
  </w:style>
  <w:style w:type="paragraph" w:customStyle="1" w:styleId="afe">
    <w:name w:val="??????? (???)"/>
    <w:basedOn w:val="a2"/>
    <w:rsid w:val="00EC0AC0"/>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EC0A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Прижатый влево"/>
    <w:basedOn w:val="a2"/>
    <w:next w:val="a2"/>
    <w:uiPriority w:val="99"/>
    <w:qFormat/>
    <w:rsid w:val="00EC0AC0"/>
    <w:pPr>
      <w:autoSpaceDE w:val="0"/>
      <w:autoSpaceDN w:val="0"/>
      <w:adjustRightInd w:val="0"/>
      <w:ind w:firstLine="0"/>
      <w:jc w:val="left"/>
    </w:pPr>
    <w:rPr>
      <w:rFonts w:ascii="Arial" w:eastAsia="Times New Roman" w:hAnsi="Arial" w:cs="Arial"/>
      <w:szCs w:val="24"/>
      <w:lang w:eastAsia="ru-RU"/>
    </w:rPr>
  </w:style>
  <w:style w:type="paragraph" w:customStyle="1" w:styleId="aff0">
    <w:name w:val="Нормальный (таблица)"/>
    <w:basedOn w:val="a2"/>
    <w:next w:val="a2"/>
    <w:uiPriority w:val="99"/>
    <w:qFormat/>
    <w:rsid w:val="00EC0AC0"/>
    <w:pPr>
      <w:autoSpaceDE w:val="0"/>
      <w:autoSpaceDN w:val="0"/>
      <w:adjustRightInd w:val="0"/>
      <w:ind w:firstLine="0"/>
    </w:pPr>
    <w:rPr>
      <w:rFonts w:ascii="Arial" w:eastAsia="Times New Roman" w:hAnsi="Arial" w:cs="Times New Roman"/>
      <w:szCs w:val="24"/>
      <w:lang w:eastAsia="ru-RU"/>
    </w:rPr>
  </w:style>
  <w:style w:type="paragraph" w:customStyle="1" w:styleId="42">
    <w:name w:val="Основной текст4"/>
    <w:basedOn w:val="a2"/>
    <w:rsid w:val="00EC0AC0"/>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eastAsia="ru-RU"/>
    </w:rPr>
  </w:style>
  <w:style w:type="character" w:customStyle="1" w:styleId="aff1">
    <w:name w:val="Основной текст_"/>
    <w:link w:val="17"/>
    <w:uiPriority w:val="99"/>
    <w:locked/>
    <w:rsid w:val="00EC0AC0"/>
    <w:rPr>
      <w:rFonts w:ascii="Times New Roman" w:eastAsia="Times New Roman" w:hAnsi="Times New Roman" w:cs="Times New Roman"/>
      <w:sz w:val="23"/>
      <w:szCs w:val="23"/>
      <w:shd w:val="clear" w:color="auto" w:fill="FFFFFF"/>
    </w:rPr>
  </w:style>
  <w:style w:type="paragraph" w:customStyle="1" w:styleId="17">
    <w:name w:val="Основной текст1"/>
    <w:basedOn w:val="a2"/>
    <w:link w:val="aff1"/>
    <w:uiPriority w:val="99"/>
    <w:rsid w:val="00EC0AC0"/>
    <w:pPr>
      <w:shd w:val="clear" w:color="auto" w:fill="FFFFFF"/>
      <w:spacing w:before="240" w:line="283" w:lineRule="exact"/>
      <w:ind w:firstLine="0"/>
    </w:pPr>
    <w:rPr>
      <w:rFonts w:eastAsia="Times New Roman" w:cs="Times New Roman"/>
      <w:sz w:val="23"/>
      <w:szCs w:val="23"/>
    </w:rPr>
  </w:style>
  <w:style w:type="character" w:customStyle="1" w:styleId="135">
    <w:name w:val="Обычный 13 Знак5"/>
    <w:link w:val="130"/>
    <w:locked/>
    <w:rsid w:val="00EC0AC0"/>
    <w:rPr>
      <w:rFonts w:ascii="Times New Roman" w:eastAsia="Times New Roman" w:hAnsi="Times New Roman" w:cs="Times New Roman"/>
      <w:sz w:val="26"/>
      <w:szCs w:val="26"/>
      <w:lang w:val="x-none" w:eastAsia="ru-RU"/>
    </w:rPr>
  </w:style>
  <w:style w:type="paragraph" w:customStyle="1" w:styleId="130">
    <w:name w:val="Обычный 13"/>
    <w:basedOn w:val="a2"/>
    <w:link w:val="135"/>
    <w:rsid w:val="00EC0AC0"/>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paragraph" w:customStyle="1" w:styleId="xl63">
    <w:name w:val="xl63"/>
    <w:basedOn w:val="a2"/>
    <w:rsid w:val="00EC0AC0"/>
    <w:pPr>
      <w:widowControl/>
      <w:spacing w:before="100" w:beforeAutospacing="1" w:after="100" w:afterAutospacing="1"/>
      <w:ind w:firstLine="0"/>
      <w:jc w:val="left"/>
    </w:pPr>
    <w:rPr>
      <w:rFonts w:eastAsia="Times New Roman" w:cs="Times New Roman"/>
      <w:szCs w:val="24"/>
      <w:lang w:eastAsia="ru-RU"/>
    </w:rPr>
  </w:style>
  <w:style w:type="paragraph" w:customStyle="1" w:styleId="xl64">
    <w:name w:val="xl64"/>
    <w:basedOn w:val="a2"/>
    <w:rsid w:val="00EC0AC0"/>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ind w:firstLine="0"/>
      <w:jc w:val="center"/>
    </w:pPr>
    <w:rPr>
      <w:rFonts w:eastAsia="Times New Roman" w:cs="Times New Roman"/>
      <w:b/>
      <w:bCs/>
      <w:color w:val="000000"/>
      <w:sz w:val="20"/>
      <w:szCs w:val="20"/>
      <w:lang w:eastAsia="ru-RU"/>
    </w:rPr>
  </w:style>
  <w:style w:type="paragraph" w:customStyle="1" w:styleId="xl65">
    <w:name w:val="xl65"/>
    <w:basedOn w:val="a2"/>
    <w:rsid w:val="00EC0AC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66">
    <w:name w:val="xl66"/>
    <w:basedOn w:val="a2"/>
    <w:rsid w:val="00EC0AC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rFonts w:eastAsia="Times New Roman" w:cs="Times New Roman"/>
      <w:color w:val="000000"/>
      <w:sz w:val="20"/>
      <w:szCs w:val="20"/>
      <w:lang w:eastAsia="ru-RU"/>
    </w:rPr>
  </w:style>
  <w:style w:type="character" w:styleId="aff2">
    <w:name w:val="footnote reference"/>
    <w:aliases w:val="SUPERS,текст сноски,Знак сноски-FN,Ciae niinee-FN,Знак сноски 1"/>
    <w:uiPriority w:val="99"/>
    <w:unhideWhenUsed/>
    <w:rsid w:val="00EC0AC0"/>
    <w:rPr>
      <w:vertAlign w:val="superscript"/>
    </w:rPr>
  </w:style>
  <w:style w:type="character" w:customStyle="1" w:styleId="aff3">
    <w:name w:val="Цветовое выделение"/>
    <w:uiPriority w:val="99"/>
    <w:rsid w:val="00EC0AC0"/>
    <w:rPr>
      <w:b/>
      <w:bCs w:val="0"/>
      <w:color w:val="000080"/>
    </w:rPr>
  </w:style>
  <w:style w:type="character" w:customStyle="1" w:styleId="apple-converted-space">
    <w:name w:val="apple-converted-space"/>
    <w:basedOn w:val="a3"/>
    <w:rsid w:val="00EC0AC0"/>
  </w:style>
  <w:style w:type="paragraph" w:customStyle="1" w:styleId="xl67">
    <w:name w:val="xl67"/>
    <w:basedOn w:val="a2"/>
    <w:rsid w:val="00BF287E"/>
    <w:pPr>
      <w:widowControl/>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2"/>
    <w:rsid w:val="00BF287E"/>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2"/>
    <w:rsid w:val="00BF287E"/>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2"/>
    <w:rsid w:val="00BF287E"/>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2"/>
    <w:rsid w:val="00BF287E"/>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2"/>
    <w:rsid w:val="00BF287E"/>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2"/>
    <w:rsid w:val="00BF287E"/>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2"/>
    <w:rsid w:val="00BF287E"/>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2"/>
    <w:rsid w:val="00BF287E"/>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2"/>
    <w:rsid w:val="00BF287E"/>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1">
    <w:name w:val="Стиль1"/>
    <w:rsid w:val="00BF287E"/>
    <w:pPr>
      <w:numPr>
        <w:numId w:val="2"/>
      </w:numPr>
    </w:pPr>
  </w:style>
  <w:style w:type="paragraph" w:customStyle="1" w:styleId="xl77">
    <w:name w:val="xl77"/>
    <w:basedOn w:val="a2"/>
    <w:rsid w:val="00BF287E"/>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8">
    <w:name w:val="xl78"/>
    <w:basedOn w:val="a2"/>
    <w:rsid w:val="00BF287E"/>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9">
    <w:name w:val="xl79"/>
    <w:basedOn w:val="a2"/>
    <w:rsid w:val="00BF287E"/>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1">
    <w:name w:val="xl81"/>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2"/>
    <w:rsid w:val="00BF287E"/>
    <w:pPr>
      <w:widowControl/>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4">
    <w:name w:val="xl84"/>
    <w:basedOn w:val="a2"/>
    <w:rsid w:val="00BF287E"/>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5">
    <w:name w:val="xl85"/>
    <w:basedOn w:val="a2"/>
    <w:rsid w:val="00BF287E"/>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6">
    <w:name w:val="xl86"/>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87">
    <w:name w:val="xl87"/>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character" w:styleId="aff4">
    <w:name w:val="annotation reference"/>
    <w:basedOn w:val="a3"/>
    <w:semiHidden/>
    <w:unhideWhenUsed/>
    <w:rsid w:val="00BF287E"/>
    <w:rPr>
      <w:sz w:val="16"/>
      <w:szCs w:val="16"/>
    </w:rPr>
  </w:style>
  <w:style w:type="paragraph" w:styleId="aff5">
    <w:name w:val="annotation text"/>
    <w:basedOn w:val="a2"/>
    <w:link w:val="aff6"/>
    <w:uiPriority w:val="99"/>
    <w:semiHidden/>
    <w:unhideWhenUsed/>
    <w:rsid w:val="00BF287E"/>
    <w:pPr>
      <w:widowControl/>
      <w:spacing w:after="160"/>
      <w:ind w:firstLine="851"/>
    </w:pPr>
    <w:rPr>
      <w:rFonts w:cs="Times New Roman"/>
      <w:sz w:val="20"/>
      <w:szCs w:val="20"/>
    </w:rPr>
  </w:style>
  <w:style w:type="character" w:customStyle="1" w:styleId="aff6">
    <w:name w:val="Текст примечания Знак"/>
    <w:basedOn w:val="a3"/>
    <w:link w:val="aff5"/>
    <w:uiPriority w:val="99"/>
    <w:semiHidden/>
    <w:rsid w:val="00BF287E"/>
    <w:rPr>
      <w:rFonts w:ascii="Times New Roman" w:hAnsi="Times New Roman" w:cs="Times New Roman"/>
      <w:sz w:val="20"/>
      <w:szCs w:val="20"/>
    </w:rPr>
  </w:style>
  <w:style w:type="paragraph" w:styleId="aff7">
    <w:name w:val="annotation subject"/>
    <w:basedOn w:val="aff5"/>
    <w:next w:val="aff5"/>
    <w:link w:val="aff8"/>
    <w:uiPriority w:val="99"/>
    <w:semiHidden/>
    <w:unhideWhenUsed/>
    <w:rsid w:val="00BF287E"/>
    <w:rPr>
      <w:b/>
      <w:bCs/>
    </w:rPr>
  </w:style>
  <w:style w:type="character" w:customStyle="1" w:styleId="aff8">
    <w:name w:val="Тема примечания Знак"/>
    <w:basedOn w:val="aff6"/>
    <w:link w:val="aff7"/>
    <w:uiPriority w:val="99"/>
    <w:semiHidden/>
    <w:rsid w:val="00BF287E"/>
    <w:rPr>
      <w:rFonts w:ascii="Times New Roman" w:hAnsi="Times New Roman" w:cs="Times New Roman"/>
      <w:b/>
      <w:bCs/>
      <w:sz w:val="20"/>
      <w:szCs w:val="20"/>
    </w:rPr>
  </w:style>
  <w:style w:type="paragraph" w:styleId="aff9">
    <w:name w:val="Revision"/>
    <w:hidden/>
    <w:uiPriority w:val="99"/>
    <w:semiHidden/>
    <w:rsid w:val="00BF287E"/>
    <w:pPr>
      <w:spacing w:after="0" w:line="240" w:lineRule="auto"/>
    </w:pPr>
    <w:rPr>
      <w:rFonts w:ascii="Times New Roman" w:hAnsi="Times New Roman" w:cs="Times New Roman"/>
      <w:sz w:val="28"/>
      <w:szCs w:val="28"/>
    </w:rPr>
  </w:style>
  <w:style w:type="paragraph" w:customStyle="1" w:styleId="font5">
    <w:name w:val="font5"/>
    <w:basedOn w:val="a2"/>
    <w:rsid w:val="00BF287E"/>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2"/>
    <w:rsid w:val="00BF287E"/>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2"/>
    <w:rsid w:val="00BF287E"/>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1">
    <w:name w:val="xl91"/>
    <w:basedOn w:val="a2"/>
    <w:rsid w:val="00BF287E"/>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92">
    <w:name w:val="xl92"/>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2"/>
    <w:rsid w:val="00BF287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paragraph" w:customStyle="1" w:styleId="affa">
    <w:name w:val="Рисунок/таблица"/>
    <w:basedOn w:val="af6"/>
    <w:link w:val="affb"/>
    <w:rsid w:val="00BF287E"/>
    <w:rPr>
      <w:b/>
    </w:rPr>
  </w:style>
  <w:style w:type="paragraph" w:customStyle="1" w:styleId="affc">
    <w:name w:val="Позиция Рисунка"/>
    <w:basedOn w:val="a2"/>
    <w:link w:val="affd"/>
    <w:qFormat/>
    <w:rsid w:val="00BF287E"/>
    <w:pPr>
      <w:ind w:firstLine="0"/>
      <w:jc w:val="center"/>
    </w:pPr>
    <w:rPr>
      <w:noProof/>
      <w:lang w:eastAsia="ru-RU"/>
    </w:rPr>
  </w:style>
  <w:style w:type="character" w:customStyle="1" w:styleId="affb">
    <w:name w:val="Рисунок/таблица Знак"/>
    <w:basedOn w:val="af5"/>
    <w:link w:val="affa"/>
    <w:rsid w:val="00BF287E"/>
    <w:rPr>
      <w:rFonts w:ascii="Times New Roman" w:hAnsi="Times New Roman" w:cs="Times New Roman"/>
      <w:b/>
      <w:iCs/>
      <w:sz w:val="24"/>
      <w:szCs w:val="18"/>
    </w:rPr>
  </w:style>
  <w:style w:type="paragraph" w:customStyle="1" w:styleId="affe">
    <w:name w:val="Заполнение таблиц"/>
    <w:basedOn w:val="a8"/>
    <w:link w:val="afff"/>
    <w:qFormat/>
    <w:rsid w:val="00BF287E"/>
    <w:rPr>
      <w:szCs w:val="20"/>
      <w:lang w:eastAsia="ru-RU"/>
    </w:rPr>
  </w:style>
  <w:style w:type="character" w:customStyle="1" w:styleId="affd">
    <w:name w:val="Позиция Рисунка Знак"/>
    <w:basedOn w:val="a3"/>
    <w:link w:val="affc"/>
    <w:rsid w:val="00BF287E"/>
    <w:rPr>
      <w:rFonts w:ascii="Times New Roman" w:hAnsi="Times New Roman"/>
      <w:noProof/>
      <w:sz w:val="24"/>
      <w:lang w:eastAsia="ru-RU"/>
    </w:rPr>
  </w:style>
  <w:style w:type="character" w:customStyle="1" w:styleId="afff">
    <w:name w:val="Заполнение таблиц Знак"/>
    <w:basedOn w:val="a7"/>
    <w:link w:val="affe"/>
    <w:rsid w:val="00BF287E"/>
    <w:rPr>
      <w:rFonts w:ascii="Times New Roman" w:hAnsi="Times New Roman" w:cs="Times New Roman"/>
      <w:sz w:val="20"/>
      <w:szCs w:val="20"/>
      <w:lang w:eastAsia="ru-RU"/>
    </w:rPr>
  </w:style>
  <w:style w:type="paragraph" w:customStyle="1" w:styleId="afff0">
    <w:name w:val="КАТ_обычный"/>
    <w:basedOn w:val="a2"/>
    <w:rsid w:val="00B64581"/>
    <w:pPr>
      <w:widowControl/>
      <w:spacing w:after="60" w:line="276" w:lineRule="auto"/>
      <w:ind w:firstLine="680"/>
    </w:pPr>
    <w:rPr>
      <w:rFonts w:eastAsia="Times New Roman" w:cs="Times New Roman"/>
      <w:lang w:eastAsia="ru-RU"/>
    </w:rPr>
  </w:style>
  <w:style w:type="character" w:customStyle="1" w:styleId="FontStyle11">
    <w:name w:val="Font Style11"/>
    <w:uiPriority w:val="99"/>
    <w:rsid w:val="00B64581"/>
    <w:rPr>
      <w:rFonts w:ascii="Times New Roman" w:hAnsi="Times New Roman" w:cs="Times New Roman" w:hint="default"/>
      <w:sz w:val="18"/>
    </w:rPr>
  </w:style>
  <w:style w:type="paragraph" w:customStyle="1" w:styleId="afff1">
    <w:name w:val="Пункт"/>
    <w:basedOn w:val="a2"/>
    <w:link w:val="afff2"/>
    <w:rsid w:val="00B64581"/>
    <w:pPr>
      <w:widowControl/>
      <w:ind w:firstLine="0"/>
      <w:jc w:val="center"/>
    </w:pPr>
    <w:rPr>
      <w:rFonts w:eastAsia="Times New Roman" w:cs="Times New Roman"/>
      <w:b/>
      <w:sz w:val="32"/>
      <w:szCs w:val="32"/>
      <w:lang w:eastAsia="ru-RU"/>
    </w:rPr>
  </w:style>
  <w:style w:type="character" w:customStyle="1" w:styleId="afff2">
    <w:name w:val="Пункт Знак"/>
    <w:basedOn w:val="a3"/>
    <w:link w:val="afff1"/>
    <w:rsid w:val="00B64581"/>
    <w:rPr>
      <w:rFonts w:ascii="Times New Roman" w:eastAsia="Times New Roman" w:hAnsi="Times New Roman" w:cs="Times New Roman"/>
      <w:b/>
      <w:sz w:val="32"/>
      <w:szCs w:val="32"/>
      <w:lang w:eastAsia="ru-RU"/>
    </w:rPr>
  </w:style>
  <w:style w:type="paragraph" w:styleId="afff3">
    <w:name w:val="No Spacing"/>
    <w:uiPriority w:val="1"/>
    <w:qFormat/>
    <w:rsid w:val="00B64581"/>
    <w:pPr>
      <w:spacing w:after="0" w:line="240" w:lineRule="auto"/>
    </w:pPr>
  </w:style>
  <w:style w:type="paragraph" w:customStyle="1" w:styleId="18">
    <w:name w:val="1 осн текст"/>
    <w:basedOn w:val="afb"/>
    <w:link w:val="19"/>
    <w:uiPriority w:val="1"/>
    <w:rsid w:val="00B64581"/>
    <w:pPr>
      <w:widowControl w:val="0"/>
      <w:spacing w:before="67" w:after="0" w:line="360" w:lineRule="auto"/>
      <w:ind w:right="108" w:firstLine="567"/>
      <w:contextualSpacing/>
      <w:jc w:val="both"/>
    </w:pPr>
    <w:rPr>
      <w:rFonts w:ascii="Arial" w:eastAsia="Arial" w:hAnsi="Arial" w:cs="Arial"/>
      <w:sz w:val="24"/>
      <w:szCs w:val="24"/>
      <w:lang w:val="en-US"/>
    </w:rPr>
  </w:style>
  <w:style w:type="character" w:customStyle="1" w:styleId="19">
    <w:name w:val="1 осн текст Знак"/>
    <w:basedOn w:val="a3"/>
    <w:link w:val="18"/>
    <w:uiPriority w:val="1"/>
    <w:rsid w:val="00B64581"/>
    <w:rPr>
      <w:rFonts w:ascii="Arial" w:eastAsia="Arial" w:hAnsi="Arial" w:cs="Arial"/>
      <w:sz w:val="24"/>
      <w:szCs w:val="24"/>
      <w:lang w:val="en-US"/>
    </w:rPr>
  </w:style>
  <w:style w:type="paragraph" w:customStyle="1" w:styleId="33">
    <w:name w:val="ГрафикТ3"/>
    <w:basedOn w:val="a2"/>
    <w:rsid w:val="00B64581"/>
    <w:pPr>
      <w:widowControl/>
      <w:ind w:firstLine="0"/>
      <w:jc w:val="left"/>
    </w:pPr>
    <w:rPr>
      <w:rFonts w:ascii="Courier New" w:eastAsia="Times New Roman" w:hAnsi="Courier New" w:cs="Times New Roman"/>
      <w:sz w:val="16"/>
      <w:szCs w:val="24"/>
      <w:lang w:eastAsia="ru-RU"/>
    </w:rPr>
  </w:style>
  <w:style w:type="paragraph" w:customStyle="1" w:styleId="43">
    <w:name w:val="Клен4"/>
    <w:basedOn w:val="a2"/>
    <w:rsid w:val="00B64581"/>
    <w:pPr>
      <w:widowControl/>
      <w:ind w:firstLine="0"/>
      <w:jc w:val="left"/>
    </w:pPr>
    <w:rPr>
      <w:rFonts w:ascii="Courier New" w:eastAsia="Times New Roman" w:hAnsi="Courier New" w:cs="Times New Roman"/>
      <w:szCs w:val="24"/>
      <w:lang w:eastAsia="ru-RU"/>
    </w:rPr>
  </w:style>
  <w:style w:type="character" w:styleId="afff4">
    <w:name w:val="page number"/>
    <w:basedOn w:val="a3"/>
    <w:rsid w:val="00B64581"/>
  </w:style>
  <w:style w:type="paragraph" w:styleId="53">
    <w:name w:val="List Bullet 5"/>
    <w:basedOn w:val="a2"/>
    <w:uiPriority w:val="99"/>
    <w:rsid w:val="00B64581"/>
    <w:pPr>
      <w:widowControl/>
      <w:tabs>
        <w:tab w:val="num" w:pos="1492"/>
      </w:tabs>
      <w:ind w:left="1492" w:hanging="360"/>
      <w:contextualSpacing/>
      <w:jc w:val="left"/>
    </w:pPr>
    <w:rPr>
      <w:rFonts w:eastAsia="Times New Roman" w:cs="Times New Roman"/>
      <w:szCs w:val="24"/>
      <w:lang w:eastAsia="ru-RU"/>
    </w:rPr>
  </w:style>
  <w:style w:type="paragraph" w:styleId="afff5">
    <w:name w:val="Body Text Indent"/>
    <w:basedOn w:val="a2"/>
    <w:link w:val="afff6"/>
    <w:uiPriority w:val="99"/>
    <w:rsid w:val="00B64581"/>
    <w:pPr>
      <w:widowControl/>
      <w:spacing w:after="120"/>
      <w:ind w:left="360" w:firstLine="0"/>
      <w:jc w:val="left"/>
    </w:pPr>
    <w:rPr>
      <w:rFonts w:eastAsia="Times New Roman" w:cs="Times New Roman"/>
      <w:szCs w:val="24"/>
      <w:lang w:eastAsia="ru-RU"/>
    </w:rPr>
  </w:style>
  <w:style w:type="character" w:customStyle="1" w:styleId="afff6">
    <w:name w:val="Основной текст с отступом Знак"/>
    <w:basedOn w:val="a3"/>
    <w:link w:val="afff5"/>
    <w:uiPriority w:val="99"/>
    <w:rsid w:val="00B64581"/>
    <w:rPr>
      <w:rFonts w:ascii="Times New Roman" w:eastAsia="Times New Roman" w:hAnsi="Times New Roman" w:cs="Times New Roman"/>
      <w:sz w:val="24"/>
      <w:szCs w:val="24"/>
      <w:lang w:eastAsia="ru-RU"/>
    </w:rPr>
  </w:style>
  <w:style w:type="paragraph" w:styleId="34">
    <w:name w:val="Body Text 3"/>
    <w:basedOn w:val="afff5"/>
    <w:link w:val="35"/>
    <w:uiPriority w:val="99"/>
    <w:rsid w:val="00B64581"/>
  </w:style>
  <w:style w:type="character" w:customStyle="1" w:styleId="35">
    <w:name w:val="Основной текст 3 Знак"/>
    <w:basedOn w:val="a3"/>
    <w:link w:val="34"/>
    <w:uiPriority w:val="99"/>
    <w:rsid w:val="00B64581"/>
    <w:rPr>
      <w:rFonts w:ascii="Times New Roman" w:eastAsia="Times New Roman" w:hAnsi="Times New Roman" w:cs="Times New Roman"/>
      <w:sz w:val="24"/>
      <w:szCs w:val="24"/>
      <w:lang w:eastAsia="ru-RU"/>
    </w:rPr>
  </w:style>
  <w:style w:type="paragraph" w:customStyle="1" w:styleId="44">
    <w:name w:val="Основной текст 4"/>
    <w:basedOn w:val="afff5"/>
    <w:rsid w:val="00B64581"/>
  </w:style>
  <w:style w:type="paragraph" w:customStyle="1" w:styleId="54">
    <w:name w:val="Основной текст 5"/>
    <w:basedOn w:val="afff5"/>
    <w:rsid w:val="00B64581"/>
  </w:style>
  <w:style w:type="paragraph" w:styleId="afff7">
    <w:name w:val="Document Map"/>
    <w:basedOn w:val="a2"/>
    <w:link w:val="afff8"/>
    <w:uiPriority w:val="99"/>
    <w:semiHidden/>
    <w:rsid w:val="00B64581"/>
    <w:pPr>
      <w:widowControl/>
      <w:shd w:val="clear" w:color="auto" w:fill="000080"/>
      <w:ind w:firstLine="0"/>
      <w:jc w:val="left"/>
    </w:pPr>
    <w:rPr>
      <w:rFonts w:ascii="Tahoma" w:eastAsia="Times New Roman" w:hAnsi="Tahoma" w:cs="Times New Roman"/>
      <w:szCs w:val="24"/>
      <w:lang w:eastAsia="ru-RU"/>
    </w:rPr>
  </w:style>
  <w:style w:type="character" w:customStyle="1" w:styleId="afff8">
    <w:name w:val="Схема документа Знак"/>
    <w:basedOn w:val="a3"/>
    <w:link w:val="afff7"/>
    <w:uiPriority w:val="99"/>
    <w:semiHidden/>
    <w:rsid w:val="00B64581"/>
    <w:rPr>
      <w:rFonts w:ascii="Tahoma" w:eastAsia="Times New Roman" w:hAnsi="Tahoma" w:cs="Times New Roman"/>
      <w:sz w:val="24"/>
      <w:szCs w:val="24"/>
      <w:shd w:val="clear" w:color="auto" w:fill="000080"/>
      <w:lang w:eastAsia="ru-RU"/>
    </w:rPr>
  </w:style>
  <w:style w:type="paragraph" w:styleId="23">
    <w:name w:val="Body Text 2"/>
    <w:aliases w:val=" Знак,Знак"/>
    <w:basedOn w:val="a2"/>
    <w:link w:val="24"/>
    <w:uiPriority w:val="99"/>
    <w:rsid w:val="00B64581"/>
    <w:pPr>
      <w:widowControl/>
      <w:suppressAutoHyphens/>
      <w:spacing w:before="120"/>
      <w:ind w:firstLine="0"/>
      <w:jc w:val="left"/>
    </w:pPr>
    <w:rPr>
      <w:rFonts w:eastAsia="Times New Roman" w:cs="Times New Roman"/>
      <w:szCs w:val="24"/>
      <w:lang w:eastAsia="ru-RU"/>
    </w:rPr>
  </w:style>
  <w:style w:type="character" w:customStyle="1" w:styleId="24">
    <w:name w:val="Основной текст 2 Знак"/>
    <w:aliases w:val=" Знак Знак,Знак Знак"/>
    <w:basedOn w:val="a3"/>
    <w:link w:val="23"/>
    <w:uiPriority w:val="99"/>
    <w:rsid w:val="00B64581"/>
    <w:rPr>
      <w:rFonts w:ascii="Times New Roman" w:eastAsia="Times New Roman" w:hAnsi="Times New Roman" w:cs="Times New Roman"/>
      <w:sz w:val="24"/>
      <w:szCs w:val="24"/>
      <w:lang w:eastAsia="ru-RU"/>
    </w:rPr>
  </w:style>
  <w:style w:type="paragraph" w:styleId="afff9">
    <w:name w:val="Subtitle"/>
    <w:basedOn w:val="a2"/>
    <w:link w:val="afffa"/>
    <w:uiPriority w:val="99"/>
    <w:qFormat/>
    <w:rsid w:val="00B64581"/>
    <w:pPr>
      <w:widowControl/>
      <w:spacing w:before="2400"/>
      <w:ind w:firstLine="0"/>
      <w:jc w:val="center"/>
    </w:pPr>
    <w:rPr>
      <w:rFonts w:eastAsia="Times New Roman" w:cs="Times New Roman"/>
      <w:b/>
      <w:sz w:val="32"/>
      <w:szCs w:val="24"/>
      <w:lang w:eastAsia="ru-RU"/>
    </w:rPr>
  </w:style>
  <w:style w:type="character" w:customStyle="1" w:styleId="afffa">
    <w:name w:val="Подзаголовок Знак"/>
    <w:basedOn w:val="a3"/>
    <w:link w:val="afff9"/>
    <w:uiPriority w:val="99"/>
    <w:rsid w:val="00B64581"/>
    <w:rPr>
      <w:rFonts w:ascii="Times New Roman" w:eastAsia="Times New Roman" w:hAnsi="Times New Roman" w:cs="Times New Roman"/>
      <w:b/>
      <w:sz w:val="32"/>
      <w:szCs w:val="24"/>
      <w:lang w:eastAsia="ru-RU"/>
    </w:rPr>
  </w:style>
  <w:style w:type="paragraph" w:styleId="afffb">
    <w:name w:val="Plain Text"/>
    <w:basedOn w:val="a2"/>
    <w:link w:val="afffc"/>
    <w:rsid w:val="00B64581"/>
    <w:pPr>
      <w:widowControl/>
      <w:ind w:firstLine="0"/>
      <w:jc w:val="left"/>
    </w:pPr>
    <w:rPr>
      <w:rFonts w:ascii="Courier New" w:eastAsia="Times New Roman" w:hAnsi="Courier New" w:cs="Times New Roman"/>
      <w:szCs w:val="24"/>
      <w:lang w:eastAsia="ru-RU"/>
    </w:rPr>
  </w:style>
  <w:style w:type="character" w:customStyle="1" w:styleId="afffc">
    <w:name w:val="Текст Знак"/>
    <w:basedOn w:val="a3"/>
    <w:link w:val="afffb"/>
    <w:rsid w:val="00B64581"/>
    <w:rPr>
      <w:rFonts w:ascii="Courier New" w:eastAsia="Times New Roman" w:hAnsi="Courier New" w:cs="Times New Roman"/>
      <w:sz w:val="24"/>
      <w:szCs w:val="24"/>
      <w:lang w:eastAsia="ru-RU"/>
    </w:rPr>
  </w:style>
  <w:style w:type="paragraph" w:styleId="25">
    <w:name w:val="Body Text Indent 2"/>
    <w:basedOn w:val="a2"/>
    <w:link w:val="26"/>
    <w:uiPriority w:val="99"/>
    <w:rsid w:val="00B64581"/>
    <w:pPr>
      <w:widowControl/>
      <w:suppressAutoHyphens/>
      <w:spacing w:before="120"/>
      <w:ind w:firstLine="709"/>
      <w:jc w:val="left"/>
    </w:pPr>
    <w:rPr>
      <w:rFonts w:eastAsia="Times New Roman" w:cs="Times New Roman"/>
      <w:szCs w:val="24"/>
      <w:lang w:eastAsia="ru-RU"/>
    </w:rPr>
  </w:style>
  <w:style w:type="character" w:customStyle="1" w:styleId="26">
    <w:name w:val="Основной текст с отступом 2 Знак"/>
    <w:basedOn w:val="a3"/>
    <w:link w:val="25"/>
    <w:uiPriority w:val="99"/>
    <w:rsid w:val="00B64581"/>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B64581"/>
    <w:pPr>
      <w:widowControl/>
      <w:suppressAutoHyphens/>
      <w:ind w:left="1560" w:hanging="851"/>
      <w:jc w:val="left"/>
    </w:pPr>
    <w:rPr>
      <w:rFonts w:eastAsia="Times New Roman" w:cs="Times New Roman"/>
      <w:szCs w:val="24"/>
      <w:lang w:eastAsia="ru-RU"/>
    </w:rPr>
  </w:style>
  <w:style w:type="character" w:customStyle="1" w:styleId="37">
    <w:name w:val="Основной текст с отступом 3 Знак"/>
    <w:basedOn w:val="a3"/>
    <w:link w:val="36"/>
    <w:uiPriority w:val="99"/>
    <w:rsid w:val="00B64581"/>
    <w:rPr>
      <w:rFonts w:ascii="Times New Roman" w:eastAsia="Times New Roman" w:hAnsi="Times New Roman" w:cs="Times New Roman"/>
      <w:sz w:val="24"/>
      <w:szCs w:val="24"/>
      <w:lang w:eastAsia="ru-RU"/>
    </w:rPr>
  </w:style>
  <w:style w:type="paragraph" w:styleId="27">
    <w:name w:val="List Number 2"/>
    <w:basedOn w:val="a2"/>
    <w:uiPriority w:val="99"/>
    <w:rsid w:val="00B64581"/>
    <w:pPr>
      <w:widowControl/>
      <w:tabs>
        <w:tab w:val="num" w:pos="1174"/>
      </w:tabs>
      <w:ind w:firstLine="454"/>
      <w:jc w:val="left"/>
    </w:pPr>
    <w:rPr>
      <w:rFonts w:eastAsia="Times New Roman" w:cs="Times New Roman"/>
      <w:szCs w:val="24"/>
      <w:lang w:eastAsia="ru-RU"/>
    </w:rPr>
  </w:style>
  <w:style w:type="paragraph" w:customStyle="1" w:styleId="1a">
    <w:name w:val="заголовок 1"/>
    <w:basedOn w:val="a2"/>
    <w:next w:val="a2"/>
    <w:rsid w:val="00B64581"/>
    <w:pPr>
      <w:keepNext/>
      <w:shd w:val="pct20" w:color="auto" w:fill="auto"/>
      <w:ind w:firstLine="0"/>
      <w:jc w:val="center"/>
    </w:pPr>
    <w:rPr>
      <w:rFonts w:eastAsia="Times New Roman" w:cs="Times New Roman"/>
      <w:b/>
      <w:sz w:val="32"/>
      <w:szCs w:val="24"/>
      <w:lang w:eastAsia="ru-RU"/>
    </w:rPr>
  </w:style>
  <w:style w:type="paragraph" w:customStyle="1" w:styleId="S">
    <w:name w:val="S_Обычный"/>
    <w:basedOn w:val="a2"/>
    <w:rsid w:val="00B64581"/>
    <w:pPr>
      <w:widowControl/>
      <w:ind w:firstLine="709"/>
    </w:pPr>
    <w:rPr>
      <w:rFonts w:eastAsia="Times New Roman" w:cs="Times New Roman"/>
      <w:szCs w:val="24"/>
      <w:lang w:eastAsia="ar-SA"/>
    </w:rPr>
  </w:style>
  <w:style w:type="paragraph" w:customStyle="1" w:styleId="S0">
    <w:name w:val="S_Маркированный"/>
    <w:basedOn w:val="a2"/>
    <w:autoRedefine/>
    <w:rsid w:val="00B64581"/>
    <w:pPr>
      <w:widowControl/>
      <w:tabs>
        <w:tab w:val="left" w:pos="-14628"/>
        <w:tab w:val="left" w:pos="-6457"/>
        <w:tab w:val="left" w:pos="-6054"/>
        <w:tab w:val="left" w:pos="-4625"/>
        <w:tab w:val="left" w:pos="1026"/>
        <w:tab w:val="left" w:pos="1134"/>
        <w:tab w:val="left" w:pos="2858"/>
      </w:tabs>
    </w:pPr>
    <w:rPr>
      <w:rFonts w:eastAsia="Times New Roman" w:cs="Times New Roman"/>
      <w:szCs w:val="24"/>
      <w:lang w:eastAsia="ar-SA"/>
    </w:rPr>
  </w:style>
  <w:style w:type="paragraph" w:styleId="afffd">
    <w:name w:val="List"/>
    <w:basedOn w:val="a2"/>
    <w:link w:val="afffe"/>
    <w:rsid w:val="00B64581"/>
    <w:pPr>
      <w:widowControl/>
      <w:ind w:left="283" w:hanging="283"/>
      <w:contextualSpacing/>
      <w:jc w:val="left"/>
    </w:pPr>
    <w:rPr>
      <w:rFonts w:eastAsia="Times New Roman" w:cs="Times New Roman"/>
      <w:szCs w:val="24"/>
      <w:lang w:eastAsia="ru-RU"/>
    </w:rPr>
  </w:style>
  <w:style w:type="paragraph" w:customStyle="1" w:styleId="affff">
    <w:name w:val="Абзац"/>
    <w:basedOn w:val="a2"/>
    <w:link w:val="affff0"/>
    <w:rsid w:val="00B64581"/>
    <w:pPr>
      <w:widowControl/>
      <w:spacing w:before="120" w:after="60"/>
    </w:pPr>
    <w:rPr>
      <w:rFonts w:eastAsia="Times New Roman" w:cs="Times New Roman"/>
      <w:szCs w:val="24"/>
    </w:rPr>
  </w:style>
  <w:style w:type="character" w:customStyle="1" w:styleId="affff0">
    <w:name w:val="Абзац Знак"/>
    <w:link w:val="affff"/>
    <w:rsid w:val="00B64581"/>
    <w:rPr>
      <w:rFonts w:ascii="Times New Roman" w:eastAsia="Times New Roman" w:hAnsi="Times New Roman" w:cs="Times New Roman"/>
      <w:sz w:val="24"/>
      <w:szCs w:val="24"/>
    </w:rPr>
  </w:style>
  <w:style w:type="paragraph" w:customStyle="1" w:styleId="affff1">
    <w:name w:val="Стиль ПСН"/>
    <w:basedOn w:val="a2"/>
    <w:link w:val="affff2"/>
    <w:rsid w:val="00B64581"/>
    <w:pPr>
      <w:widowControl/>
      <w:spacing w:before="120"/>
      <w:ind w:firstLine="709"/>
      <w:jc w:val="left"/>
    </w:pPr>
    <w:rPr>
      <w:rFonts w:eastAsia="Calibri" w:cs="Times New Roman"/>
      <w:szCs w:val="24"/>
    </w:rPr>
  </w:style>
  <w:style w:type="character" w:customStyle="1" w:styleId="affff2">
    <w:name w:val="Стиль ПСН Знак"/>
    <w:basedOn w:val="a3"/>
    <w:link w:val="affff1"/>
    <w:rsid w:val="00B64581"/>
    <w:rPr>
      <w:rFonts w:ascii="Times New Roman" w:eastAsia="Calibri" w:hAnsi="Times New Roman" w:cs="Times New Roman"/>
      <w:sz w:val="24"/>
      <w:szCs w:val="24"/>
    </w:rPr>
  </w:style>
  <w:style w:type="paragraph" w:customStyle="1" w:styleId="45">
    <w:name w:val="Заголовок 4ПСН"/>
    <w:basedOn w:val="4"/>
    <w:link w:val="46"/>
    <w:uiPriority w:val="1"/>
    <w:qFormat/>
    <w:rsid w:val="00B64581"/>
    <w:pPr>
      <w:spacing w:before="160" w:line="240" w:lineRule="auto"/>
      <w:jc w:val="left"/>
    </w:pPr>
    <w:rPr>
      <w:rFonts w:eastAsia="Times New Roman"/>
      <w:b/>
      <w:bCs/>
      <w:sz w:val="24"/>
      <w:szCs w:val="24"/>
      <w:lang w:val="en-US"/>
    </w:rPr>
  </w:style>
  <w:style w:type="character" w:customStyle="1" w:styleId="46">
    <w:name w:val="Заголовок 4ПСН Знак"/>
    <w:basedOn w:val="40"/>
    <w:link w:val="45"/>
    <w:uiPriority w:val="1"/>
    <w:rsid w:val="00B64581"/>
    <w:rPr>
      <w:rFonts w:ascii="Times New Roman" w:eastAsia="Times New Roman" w:hAnsi="Times New Roman" w:cs="Times New Roman"/>
      <w:b/>
      <w:bCs/>
      <w:iCs/>
      <w:sz w:val="24"/>
      <w:szCs w:val="24"/>
      <w:lang w:val="en-US" w:eastAsia="ru-RU"/>
    </w:rPr>
  </w:style>
  <w:style w:type="paragraph" w:customStyle="1" w:styleId="38">
    <w:name w:val="Заголовок 3ПСН"/>
    <w:basedOn w:val="3"/>
    <w:uiPriority w:val="1"/>
    <w:qFormat/>
    <w:rsid w:val="00B64581"/>
    <w:pPr>
      <w:widowControl/>
      <w:numPr>
        <w:ilvl w:val="0"/>
        <w:numId w:val="0"/>
      </w:numPr>
      <w:spacing w:after="120"/>
      <w:ind w:firstLine="567"/>
      <w:jc w:val="left"/>
      <w:outlineLvl w:val="3"/>
    </w:pPr>
    <w:rPr>
      <w:rFonts w:eastAsia="Arial Black"/>
      <w:szCs w:val="24"/>
    </w:rPr>
  </w:style>
  <w:style w:type="paragraph" w:customStyle="1" w:styleId="55">
    <w:name w:val="Заголовок 5ПСН"/>
    <w:basedOn w:val="45"/>
    <w:link w:val="56"/>
    <w:rsid w:val="00B64581"/>
    <w:pPr>
      <w:ind w:left="1224" w:hanging="504"/>
    </w:pPr>
  </w:style>
  <w:style w:type="character" w:customStyle="1" w:styleId="56">
    <w:name w:val="Заголовок 5ПСН Знак"/>
    <w:basedOn w:val="46"/>
    <w:link w:val="55"/>
    <w:rsid w:val="00B64581"/>
    <w:rPr>
      <w:rFonts w:ascii="Times New Roman" w:eastAsia="Times New Roman" w:hAnsi="Times New Roman" w:cs="Times New Roman"/>
      <w:b/>
      <w:bCs/>
      <w:iCs/>
      <w:sz w:val="24"/>
      <w:szCs w:val="24"/>
      <w:lang w:val="en-US" w:eastAsia="ru-RU"/>
    </w:rPr>
  </w:style>
  <w:style w:type="paragraph" w:customStyle="1" w:styleId="xl95">
    <w:name w:val="xl9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96">
    <w:name w:val="xl96"/>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97">
    <w:name w:val="xl97"/>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eastAsia="Times New Roman" w:cs="Times New Roman"/>
      <w:szCs w:val="24"/>
      <w:lang w:eastAsia="ru-RU"/>
    </w:rPr>
  </w:style>
  <w:style w:type="paragraph" w:customStyle="1" w:styleId="xl98">
    <w:name w:val="xl98"/>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99">
    <w:name w:val="xl99"/>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0">
    <w:name w:val="xl10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1">
    <w:name w:val="xl10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02">
    <w:name w:val="xl102"/>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Times New Roman"/>
      <w:szCs w:val="24"/>
      <w:lang w:eastAsia="ru-RU"/>
    </w:rPr>
  </w:style>
  <w:style w:type="paragraph" w:customStyle="1" w:styleId="xl103">
    <w:name w:val="xl103"/>
    <w:basedOn w:val="a2"/>
    <w:rsid w:val="00B64581"/>
    <w:pPr>
      <w:widowControl/>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04">
    <w:name w:val="xl104"/>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5">
    <w:name w:val="xl105"/>
    <w:basedOn w:val="a2"/>
    <w:rsid w:val="00B64581"/>
    <w:pPr>
      <w:widowControl/>
      <w:spacing w:before="100" w:beforeAutospacing="1" w:after="100" w:afterAutospacing="1"/>
      <w:ind w:firstLine="0"/>
      <w:jc w:val="left"/>
    </w:pPr>
    <w:rPr>
      <w:rFonts w:ascii="Arial" w:eastAsia="Times New Roman" w:hAnsi="Arial" w:cs="Arial"/>
      <w:szCs w:val="24"/>
      <w:lang w:eastAsia="ru-RU"/>
    </w:rPr>
  </w:style>
  <w:style w:type="paragraph" w:customStyle="1" w:styleId="xl106">
    <w:name w:val="xl106"/>
    <w:basedOn w:val="a2"/>
    <w:rsid w:val="00B64581"/>
    <w:pPr>
      <w:widowControl/>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07">
    <w:name w:val="xl107"/>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08">
    <w:name w:val="xl108"/>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09">
    <w:name w:val="xl109"/>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10">
    <w:name w:val="xl110"/>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1">
    <w:name w:val="xl11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12">
    <w:name w:val="xl112"/>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3">
    <w:name w:val="xl113"/>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14">
    <w:name w:val="xl114"/>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115">
    <w:name w:val="xl115"/>
    <w:basedOn w:val="a2"/>
    <w:rsid w:val="00B64581"/>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6">
    <w:name w:val="xl116"/>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7">
    <w:name w:val="xl117"/>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8">
    <w:name w:val="xl118"/>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19">
    <w:name w:val="xl119"/>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0">
    <w:name w:val="xl120"/>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1">
    <w:name w:val="xl121"/>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22">
    <w:name w:val="xl122"/>
    <w:basedOn w:val="a2"/>
    <w:uiPriority w:val="99"/>
    <w:rsid w:val="00B64581"/>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23">
    <w:name w:val="xl123"/>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24">
    <w:name w:val="xl124"/>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5">
    <w:name w:val="xl125"/>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6">
    <w:name w:val="xl126"/>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27">
    <w:name w:val="xl127"/>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28">
    <w:name w:val="xl128"/>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29">
    <w:name w:val="xl129"/>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0">
    <w:name w:val="xl130"/>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1">
    <w:name w:val="xl131"/>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2">
    <w:name w:val="xl132"/>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3">
    <w:name w:val="xl133"/>
    <w:basedOn w:val="a2"/>
    <w:uiPriority w:val="99"/>
    <w:rsid w:val="00B64581"/>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4">
    <w:name w:val="xl134"/>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5">
    <w:name w:val="xl135"/>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136">
    <w:name w:val="xl136"/>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7">
    <w:name w:val="xl137"/>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38">
    <w:name w:val="xl138"/>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39">
    <w:name w:val="xl139"/>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140">
    <w:name w:val="xl140"/>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141">
    <w:name w:val="xl141"/>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42">
    <w:name w:val="xl142"/>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8"/>
      <w:szCs w:val="18"/>
      <w:lang w:eastAsia="ru-RU"/>
    </w:rPr>
  </w:style>
  <w:style w:type="paragraph" w:customStyle="1" w:styleId="xl143">
    <w:name w:val="xl143"/>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44">
    <w:name w:val="xl144"/>
    <w:basedOn w:val="a2"/>
    <w:uiPriority w:val="99"/>
    <w:rsid w:val="00B64581"/>
    <w:pPr>
      <w:widowControl/>
      <w:spacing w:before="100" w:beforeAutospacing="1" w:after="100" w:afterAutospacing="1"/>
      <w:ind w:firstLine="0"/>
      <w:jc w:val="left"/>
      <w:textAlignment w:val="center"/>
    </w:pPr>
    <w:rPr>
      <w:rFonts w:eastAsia="Times New Roman" w:cs="Times New Roman"/>
      <w:szCs w:val="24"/>
      <w:lang w:eastAsia="ru-RU"/>
    </w:rPr>
  </w:style>
  <w:style w:type="paragraph" w:customStyle="1" w:styleId="xl145">
    <w:name w:val="xl145"/>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146">
    <w:name w:val="xl146"/>
    <w:basedOn w:val="a2"/>
    <w:uiPriority w:val="99"/>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47">
    <w:name w:val="xl147"/>
    <w:basedOn w:val="a2"/>
    <w:uiPriority w:val="99"/>
    <w:rsid w:val="00B64581"/>
    <w:pPr>
      <w:widowControl/>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148">
    <w:name w:val="xl148"/>
    <w:basedOn w:val="a2"/>
    <w:uiPriority w:val="99"/>
    <w:rsid w:val="00B64581"/>
    <w:pPr>
      <w:widowControl/>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49">
    <w:name w:val="xl149"/>
    <w:basedOn w:val="a2"/>
    <w:uiPriority w:val="99"/>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50">
    <w:name w:val="xl150"/>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151">
    <w:name w:val="xl151"/>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52">
    <w:name w:val="xl152"/>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53">
    <w:name w:val="xl153"/>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eastAsia="Times New Roman" w:cs="Times New Roman"/>
      <w:szCs w:val="24"/>
      <w:lang w:eastAsia="ru-RU"/>
    </w:rPr>
  </w:style>
  <w:style w:type="paragraph" w:customStyle="1" w:styleId="xl154">
    <w:name w:val="xl154"/>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 w:val="18"/>
      <w:szCs w:val="18"/>
      <w:lang w:eastAsia="ru-RU"/>
    </w:rPr>
  </w:style>
  <w:style w:type="paragraph" w:customStyle="1" w:styleId="xl155">
    <w:name w:val="xl155"/>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156">
    <w:name w:val="xl156"/>
    <w:basedOn w:val="a2"/>
    <w:uiPriority w:val="99"/>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57">
    <w:name w:val="xl157"/>
    <w:basedOn w:val="a2"/>
    <w:uiPriority w:val="99"/>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58">
    <w:name w:val="xl158"/>
    <w:basedOn w:val="a2"/>
    <w:uiPriority w:val="99"/>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59">
    <w:name w:val="xl159"/>
    <w:basedOn w:val="a2"/>
    <w:uiPriority w:val="99"/>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60">
    <w:name w:val="xl160"/>
    <w:basedOn w:val="a2"/>
    <w:uiPriority w:val="99"/>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1">
    <w:name w:val="xl161"/>
    <w:basedOn w:val="a2"/>
    <w:uiPriority w:val="99"/>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2">
    <w:name w:val="xl162"/>
    <w:basedOn w:val="a2"/>
    <w:uiPriority w:val="99"/>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63">
    <w:name w:val="xl163"/>
    <w:basedOn w:val="a2"/>
    <w:uiPriority w:val="99"/>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4">
    <w:name w:val="xl164"/>
    <w:basedOn w:val="a2"/>
    <w:uiPriority w:val="99"/>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5">
    <w:name w:val="xl165"/>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66">
    <w:name w:val="xl166"/>
    <w:basedOn w:val="a2"/>
    <w:rsid w:val="00B64581"/>
    <w:pPr>
      <w:widowControl/>
      <w:pBdr>
        <w:top w:val="single" w:sz="4" w:space="0" w:color="auto"/>
        <w:lef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67">
    <w:name w:val="xl167"/>
    <w:basedOn w:val="a2"/>
    <w:rsid w:val="00B64581"/>
    <w:pPr>
      <w:widowControl/>
      <w:pBdr>
        <w:top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68">
    <w:name w:val="xl168"/>
    <w:basedOn w:val="a2"/>
    <w:rsid w:val="00B64581"/>
    <w:pPr>
      <w:widowControl/>
      <w:pBdr>
        <w:top w:val="single" w:sz="4" w:space="0" w:color="auto"/>
        <w:righ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69">
    <w:name w:val="xl169"/>
    <w:basedOn w:val="a2"/>
    <w:rsid w:val="00B64581"/>
    <w:pPr>
      <w:widowControl/>
      <w:pBdr>
        <w:lef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0">
    <w:name w:val="xl170"/>
    <w:basedOn w:val="a2"/>
    <w:rsid w:val="00B64581"/>
    <w:pPr>
      <w:widowControl/>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1">
    <w:name w:val="xl171"/>
    <w:basedOn w:val="a2"/>
    <w:rsid w:val="00B64581"/>
    <w:pPr>
      <w:widowControl/>
      <w:pBdr>
        <w:righ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2">
    <w:name w:val="xl172"/>
    <w:basedOn w:val="a2"/>
    <w:rsid w:val="00B64581"/>
    <w:pPr>
      <w:widowControl/>
      <w:pBdr>
        <w:left w:val="single" w:sz="4" w:space="0" w:color="auto"/>
        <w:bottom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3">
    <w:name w:val="xl173"/>
    <w:basedOn w:val="a2"/>
    <w:rsid w:val="00B64581"/>
    <w:pPr>
      <w:widowControl/>
      <w:pBdr>
        <w:bottom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4">
    <w:name w:val="xl174"/>
    <w:basedOn w:val="a2"/>
    <w:rsid w:val="00B64581"/>
    <w:pPr>
      <w:widowControl/>
      <w:pBdr>
        <w:bottom w:val="single" w:sz="4" w:space="0" w:color="auto"/>
        <w:right w:val="single" w:sz="4" w:space="0" w:color="auto"/>
      </w:pBdr>
      <w:spacing w:before="100" w:beforeAutospacing="1" w:after="100" w:afterAutospacing="1"/>
      <w:ind w:firstLine="0"/>
      <w:jc w:val="left"/>
      <w:textAlignment w:val="top"/>
    </w:pPr>
    <w:rPr>
      <w:rFonts w:eastAsia="Times New Roman" w:cs="Times New Roman"/>
      <w:b/>
      <w:bCs/>
      <w:color w:val="000000"/>
      <w:szCs w:val="24"/>
      <w:lang w:eastAsia="ru-RU"/>
    </w:rPr>
  </w:style>
  <w:style w:type="paragraph" w:customStyle="1" w:styleId="xl175">
    <w:name w:val="xl175"/>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6">
    <w:name w:val="xl176"/>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7">
    <w:name w:val="xl177"/>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78">
    <w:name w:val="xl178"/>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79">
    <w:name w:val="xl179"/>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0">
    <w:name w:val="xl180"/>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1">
    <w:name w:val="xl1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2">
    <w:name w:val="xl182"/>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3">
    <w:name w:val="xl18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4">
    <w:name w:val="xl18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85">
    <w:name w:val="xl185"/>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6">
    <w:name w:val="xl186"/>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7">
    <w:name w:val="xl187"/>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88">
    <w:name w:val="xl188"/>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89">
    <w:name w:val="xl18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190">
    <w:name w:val="xl19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1">
    <w:name w:val="xl19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2">
    <w:name w:val="xl192"/>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3">
    <w:name w:val="xl193"/>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4">
    <w:name w:val="xl194"/>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195">
    <w:name w:val="xl195"/>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196">
    <w:name w:val="xl196"/>
    <w:basedOn w:val="a2"/>
    <w:uiPriority w:val="99"/>
    <w:rsid w:val="00B64581"/>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197">
    <w:name w:val="xl197"/>
    <w:basedOn w:val="a2"/>
    <w:uiPriority w:val="99"/>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198">
    <w:name w:val="xl198"/>
    <w:basedOn w:val="a2"/>
    <w:uiPriority w:val="99"/>
    <w:rsid w:val="00B64581"/>
    <w:pPr>
      <w:widowControl/>
      <w:shd w:val="clear" w:color="000000" w:fill="FFFFFF"/>
      <w:spacing w:before="100" w:beforeAutospacing="1" w:after="100" w:afterAutospacing="1"/>
      <w:ind w:firstLine="0"/>
      <w:jc w:val="center"/>
    </w:pPr>
    <w:rPr>
      <w:rFonts w:ascii="Arial" w:eastAsia="Times New Roman" w:hAnsi="Arial" w:cs="Arial"/>
      <w:b/>
      <w:bCs/>
      <w:sz w:val="22"/>
      <w:lang w:eastAsia="ru-RU"/>
    </w:rPr>
  </w:style>
  <w:style w:type="paragraph" w:customStyle="1" w:styleId="xl199">
    <w:name w:val="xl199"/>
    <w:basedOn w:val="a2"/>
    <w:uiPriority w:val="99"/>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200">
    <w:name w:val="xl200"/>
    <w:basedOn w:val="a2"/>
    <w:uiPriority w:val="99"/>
    <w:rsid w:val="00B64581"/>
    <w:pPr>
      <w:widowControl/>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1">
    <w:name w:val="xl201"/>
    <w:basedOn w:val="a2"/>
    <w:uiPriority w:val="99"/>
    <w:rsid w:val="00B64581"/>
    <w:pPr>
      <w:widowControl/>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02">
    <w:name w:val="xl202"/>
    <w:basedOn w:val="a2"/>
    <w:uiPriority w:val="99"/>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3">
    <w:name w:val="xl203"/>
    <w:basedOn w:val="a2"/>
    <w:uiPriority w:val="99"/>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4">
    <w:name w:val="xl204"/>
    <w:basedOn w:val="a2"/>
    <w:uiPriority w:val="99"/>
    <w:rsid w:val="00B64581"/>
    <w:pPr>
      <w:widowControl/>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05">
    <w:name w:val="xl205"/>
    <w:basedOn w:val="a2"/>
    <w:uiPriority w:val="99"/>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06">
    <w:name w:val="xl206"/>
    <w:basedOn w:val="a2"/>
    <w:uiPriority w:val="99"/>
    <w:rsid w:val="00B64581"/>
    <w:pPr>
      <w:widowControl/>
      <w:pBdr>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07">
    <w:name w:val="xl207"/>
    <w:basedOn w:val="a2"/>
    <w:uiPriority w:val="99"/>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08">
    <w:name w:val="xl208"/>
    <w:basedOn w:val="a2"/>
    <w:uiPriority w:val="99"/>
    <w:rsid w:val="00B64581"/>
    <w:pPr>
      <w:widowControl/>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09">
    <w:name w:val="xl209"/>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210">
    <w:name w:val="xl210"/>
    <w:basedOn w:val="a2"/>
    <w:uiPriority w:val="99"/>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6"/>
      <w:szCs w:val="16"/>
      <w:lang w:eastAsia="ru-RU"/>
    </w:rPr>
  </w:style>
  <w:style w:type="paragraph" w:customStyle="1" w:styleId="xl211">
    <w:name w:val="xl211"/>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2">
    <w:name w:val="xl212"/>
    <w:basedOn w:val="a2"/>
    <w:rsid w:val="00B64581"/>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3">
    <w:name w:val="xl213"/>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4">
    <w:name w:val="xl214"/>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5">
    <w:name w:val="xl215"/>
    <w:basedOn w:val="a2"/>
    <w:rsid w:val="00B64581"/>
    <w:pPr>
      <w:widowControl/>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6">
    <w:name w:val="xl216"/>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7">
    <w:name w:val="xl217"/>
    <w:basedOn w:val="a2"/>
    <w:rsid w:val="00B64581"/>
    <w:pPr>
      <w:widowControl/>
      <w:pBdr>
        <w:left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18">
    <w:name w:val="xl21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19">
    <w:name w:val="xl21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20">
    <w:name w:val="xl220"/>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21">
    <w:name w:val="xl221"/>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22">
    <w:name w:val="xl222"/>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23">
    <w:name w:val="xl22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24">
    <w:name w:val="xl2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225">
    <w:name w:val="xl225"/>
    <w:basedOn w:val="a2"/>
    <w:rsid w:val="00B64581"/>
    <w:pPr>
      <w:widowControl/>
      <w:shd w:val="clear" w:color="000000"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226">
    <w:name w:val="xl226"/>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7">
    <w:name w:val="xl227"/>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8">
    <w:name w:val="xl228"/>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29">
    <w:name w:val="xl229"/>
    <w:basedOn w:val="a2"/>
    <w:rsid w:val="00B64581"/>
    <w:pPr>
      <w:widowControl/>
      <w:pBdr>
        <w:bottom w:val="single" w:sz="4" w:space="0" w:color="auto"/>
      </w:pBdr>
      <w:shd w:val="clear" w:color="000000" w:fill="FFFFFF"/>
      <w:spacing w:before="100" w:beforeAutospacing="1" w:after="100" w:afterAutospacing="1"/>
      <w:ind w:firstLine="0"/>
      <w:jc w:val="center"/>
    </w:pPr>
    <w:rPr>
      <w:rFonts w:ascii="Arial" w:eastAsia="Times New Roman" w:hAnsi="Arial" w:cs="Arial"/>
      <w:szCs w:val="24"/>
      <w:lang w:eastAsia="ru-RU"/>
    </w:rPr>
  </w:style>
  <w:style w:type="paragraph" w:customStyle="1" w:styleId="xl230">
    <w:name w:val="xl230"/>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1">
    <w:name w:val="xl231"/>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2">
    <w:name w:val="xl232"/>
    <w:basedOn w:val="a2"/>
    <w:rsid w:val="00B64581"/>
    <w:pPr>
      <w:widowControl/>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3">
    <w:name w:val="xl233"/>
    <w:basedOn w:val="a2"/>
    <w:rsid w:val="00B64581"/>
    <w:pPr>
      <w:widowControl/>
      <w:pBdr>
        <w:top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4">
    <w:name w:val="xl234"/>
    <w:basedOn w:val="a2"/>
    <w:rsid w:val="00B64581"/>
    <w:pPr>
      <w:widowControl/>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5">
    <w:name w:val="xl235"/>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6">
    <w:name w:val="xl236"/>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7">
    <w:name w:val="xl237"/>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8">
    <w:name w:val="xl238"/>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39">
    <w:name w:val="xl239"/>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40">
    <w:name w:val="xl240"/>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41">
    <w:name w:val="xl241"/>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2">
    <w:name w:val="xl242"/>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3">
    <w:name w:val="xl24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44">
    <w:name w:val="xl244"/>
    <w:basedOn w:val="a2"/>
    <w:rsid w:val="00B64581"/>
    <w:pPr>
      <w:widowControl/>
      <w:pBdr>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45">
    <w:name w:val="xl24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246">
    <w:name w:val="xl24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47">
    <w:name w:val="xl247"/>
    <w:basedOn w:val="a2"/>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48">
    <w:name w:val="xl24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249">
    <w:name w:val="xl249"/>
    <w:basedOn w:val="a2"/>
    <w:rsid w:val="00B64581"/>
    <w:pPr>
      <w:widowControl/>
      <w:pBdr>
        <w:top w:val="single" w:sz="4" w:space="0" w:color="auto"/>
        <w:lef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0">
    <w:name w:val="xl250"/>
    <w:basedOn w:val="a2"/>
    <w:rsid w:val="00B64581"/>
    <w:pPr>
      <w:widowControl/>
      <w:pBdr>
        <w:top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1">
    <w:name w:val="xl251"/>
    <w:basedOn w:val="a2"/>
    <w:rsid w:val="00B64581"/>
    <w:pPr>
      <w:widowControl/>
      <w:pBdr>
        <w:top w:val="single" w:sz="4" w:space="0" w:color="auto"/>
        <w:righ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2">
    <w:name w:val="xl252"/>
    <w:basedOn w:val="a2"/>
    <w:rsid w:val="00B64581"/>
    <w:pPr>
      <w:widowControl/>
      <w:pBdr>
        <w:lef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3">
    <w:name w:val="xl253"/>
    <w:basedOn w:val="a2"/>
    <w:rsid w:val="00B64581"/>
    <w:pPr>
      <w:widowControl/>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4">
    <w:name w:val="xl254"/>
    <w:basedOn w:val="a2"/>
    <w:rsid w:val="00B64581"/>
    <w:pPr>
      <w:widowControl/>
      <w:pBdr>
        <w:righ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5">
    <w:name w:val="xl255"/>
    <w:basedOn w:val="a2"/>
    <w:rsid w:val="00B64581"/>
    <w:pPr>
      <w:widowControl/>
      <w:pBdr>
        <w:left w:val="single" w:sz="4" w:space="0" w:color="auto"/>
        <w:bottom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6">
    <w:name w:val="xl256"/>
    <w:basedOn w:val="a2"/>
    <w:rsid w:val="00B64581"/>
    <w:pPr>
      <w:widowControl/>
      <w:pBdr>
        <w:bottom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257">
    <w:name w:val="xl257"/>
    <w:basedOn w:val="a2"/>
    <w:rsid w:val="00B64581"/>
    <w:pPr>
      <w:widowControl/>
      <w:pBdr>
        <w:bottom w:val="single" w:sz="4" w:space="0" w:color="auto"/>
        <w:righ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font7">
    <w:name w:val="font7"/>
    <w:basedOn w:val="a2"/>
    <w:rsid w:val="00B64581"/>
    <w:pPr>
      <w:widowControl/>
      <w:spacing w:before="100" w:beforeAutospacing="1" w:after="100" w:afterAutospacing="1"/>
      <w:ind w:firstLine="0"/>
      <w:jc w:val="left"/>
    </w:pPr>
    <w:rPr>
      <w:rFonts w:ascii="Arial" w:eastAsia="Times New Roman" w:hAnsi="Arial" w:cs="Arial"/>
      <w:color w:val="FF0000"/>
      <w:sz w:val="20"/>
      <w:szCs w:val="20"/>
      <w:lang w:eastAsia="ru-RU"/>
    </w:rPr>
  </w:style>
  <w:style w:type="paragraph" w:customStyle="1" w:styleId="font8">
    <w:name w:val="font8"/>
    <w:basedOn w:val="a2"/>
    <w:uiPriority w:val="99"/>
    <w:rsid w:val="00B64581"/>
    <w:pPr>
      <w:widowControl/>
      <w:spacing w:before="100" w:beforeAutospacing="1" w:after="100" w:afterAutospacing="1"/>
      <w:ind w:firstLine="0"/>
      <w:jc w:val="left"/>
    </w:pPr>
    <w:rPr>
      <w:rFonts w:ascii="Arial" w:eastAsia="Times New Roman" w:hAnsi="Arial" w:cs="Arial"/>
      <w:b/>
      <w:bCs/>
      <w:color w:val="FF0000"/>
      <w:sz w:val="18"/>
      <w:szCs w:val="18"/>
      <w:lang w:eastAsia="ru-RU"/>
    </w:rPr>
  </w:style>
  <w:style w:type="paragraph" w:customStyle="1" w:styleId="font9">
    <w:name w:val="font9"/>
    <w:basedOn w:val="a2"/>
    <w:rsid w:val="00B64581"/>
    <w:pPr>
      <w:widowControl/>
      <w:spacing w:before="100" w:beforeAutospacing="1" w:after="100" w:afterAutospacing="1"/>
      <w:ind w:firstLine="0"/>
      <w:jc w:val="left"/>
    </w:pPr>
    <w:rPr>
      <w:rFonts w:ascii="Arial" w:eastAsia="Times New Roman" w:hAnsi="Arial" w:cs="Arial"/>
      <w:b/>
      <w:bCs/>
      <w:color w:val="FF0000"/>
      <w:sz w:val="20"/>
      <w:szCs w:val="20"/>
      <w:lang w:eastAsia="ru-RU"/>
    </w:rPr>
  </w:style>
  <w:style w:type="paragraph" w:customStyle="1" w:styleId="font10">
    <w:name w:val="font10"/>
    <w:basedOn w:val="a2"/>
    <w:rsid w:val="00B64581"/>
    <w:pPr>
      <w:widowControl/>
      <w:spacing w:before="100" w:beforeAutospacing="1" w:after="100" w:afterAutospacing="1"/>
      <w:ind w:firstLine="0"/>
      <w:jc w:val="left"/>
    </w:pPr>
    <w:rPr>
      <w:rFonts w:ascii="Calibri" w:eastAsia="Times New Roman" w:hAnsi="Calibri" w:cs="Calibri"/>
      <w:b/>
      <w:bCs/>
      <w:color w:val="FF0000"/>
      <w:sz w:val="20"/>
      <w:szCs w:val="20"/>
      <w:lang w:eastAsia="ru-RU"/>
    </w:rPr>
  </w:style>
  <w:style w:type="paragraph" w:customStyle="1" w:styleId="font11">
    <w:name w:val="font11"/>
    <w:basedOn w:val="a2"/>
    <w:rsid w:val="00B64581"/>
    <w:pPr>
      <w:widowControl/>
      <w:spacing w:before="100" w:beforeAutospacing="1" w:after="100" w:afterAutospacing="1"/>
      <w:ind w:firstLine="0"/>
      <w:jc w:val="left"/>
    </w:pPr>
    <w:rPr>
      <w:rFonts w:ascii="Calibri" w:eastAsia="Times New Roman" w:hAnsi="Calibri" w:cs="Calibri"/>
      <w:b/>
      <w:bCs/>
      <w:color w:val="FF0000"/>
      <w:sz w:val="18"/>
      <w:szCs w:val="18"/>
      <w:lang w:eastAsia="ru-RU"/>
    </w:rPr>
  </w:style>
  <w:style w:type="paragraph" w:customStyle="1" w:styleId="font12">
    <w:name w:val="font12"/>
    <w:basedOn w:val="a2"/>
    <w:rsid w:val="00B64581"/>
    <w:pPr>
      <w:widowControl/>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59">
    <w:name w:val="xl259"/>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0">
    <w:name w:val="xl260"/>
    <w:basedOn w:val="a2"/>
    <w:rsid w:val="00B64581"/>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1">
    <w:name w:val="xl261"/>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2">
    <w:name w:val="xl262"/>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63">
    <w:name w:val="xl263"/>
    <w:basedOn w:val="a2"/>
    <w:rsid w:val="00B64581"/>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rFonts w:ascii="Arial" w:eastAsia="Times New Roman" w:hAnsi="Arial" w:cs="Arial"/>
      <w:szCs w:val="24"/>
      <w:lang w:eastAsia="ru-RU"/>
    </w:rPr>
  </w:style>
  <w:style w:type="paragraph" w:customStyle="1" w:styleId="xl264">
    <w:name w:val="xl264"/>
    <w:basedOn w:val="a2"/>
    <w:rsid w:val="00B64581"/>
    <w:pPr>
      <w:widowControl/>
      <w:pBdr>
        <w:top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5">
    <w:name w:val="xl265"/>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6">
    <w:name w:val="xl266"/>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7">
    <w:name w:val="xl267"/>
    <w:basedOn w:val="a2"/>
    <w:rsid w:val="00B64581"/>
    <w:pPr>
      <w:widowControl/>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8">
    <w:name w:val="xl268"/>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9">
    <w:name w:val="xl269"/>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0">
    <w:name w:val="xl270"/>
    <w:basedOn w:val="a2"/>
    <w:rsid w:val="00B64581"/>
    <w:pPr>
      <w:widowControl/>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1">
    <w:name w:val="xl271"/>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72">
    <w:name w:val="xl272"/>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3">
    <w:name w:val="xl27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4">
    <w:name w:val="xl274"/>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75">
    <w:name w:val="xl275"/>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76">
    <w:name w:val="xl276"/>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77">
    <w:name w:val="xl277"/>
    <w:basedOn w:val="a2"/>
    <w:rsid w:val="00B64581"/>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78">
    <w:name w:val="xl278"/>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79">
    <w:name w:val="xl279"/>
    <w:basedOn w:val="a2"/>
    <w:rsid w:val="00B64581"/>
    <w:pPr>
      <w:widowControl/>
      <w:shd w:val="clear" w:color="000000" w:fill="FFFFFF"/>
      <w:spacing w:before="100" w:beforeAutospacing="1" w:after="100" w:afterAutospacing="1"/>
      <w:ind w:firstLine="0"/>
      <w:jc w:val="center"/>
    </w:pPr>
    <w:rPr>
      <w:rFonts w:ascii="Arial" w:eastAsia="Times New Roman" w:hAnsi="Arial" w:cs="Arial"/>
      <w:b/>
      <w:bCs/>
      <w:sz w:val="22"/>
      <w:lang w:eastAsia="ru-RU"/>
    </w:rPr>
  </w:style>
  <w:style w:type="paragraph" w:customStyle="1" w:styleId="xl280">
    <w:name w:val="xl280"/>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1">
    <w:name w:val="xl281"/>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2">
    <w:name w:val="xl282"/>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3">
    <w:name w:val="xl283"/>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284">
    <w:name w:val="xl284"/>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285">
    <w:name w:val="xl285"/>
    <w:basedOn w:val="a2"/>
    <w:rsid w:val="00B64581"/>
    <w:pPr>
      <w:widowControl/>
      <w:pBdr>
        <w:top w:val="single" w:sz="4" w:space="0" w:color="auto"/>
        <w:left w:val="single" w:sz="4" w:space="0" w:color="auto"/>
        <w:bottom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6">
    <w:name w:val="xl286"/>
    <w:basedOn w:val="a2"/>
    <w:rsid w:val="00B64581"/>
    <w:pPr>
      <w:widowControl/>
      <w:pBdr>
        <w:top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7">
    <w:name w:val="xl287"/>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88">
    <w:name w:val="xl288"/>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89">
    <w:name w:val="xl289"/>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290">
    <w:name w:val="xl290"/>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1">
    <w:name w:val="xl291"/>
    <w:basedOn w:val="a2"/>
    <w:rsid w:val="00B64581"/>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2">
    <w:name w:val="xl292"/>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293">
    <w:name w:val="xl293"/>
    <w:basedOn w:val="a2"/>
    <w:rsid w:val="00B64581"/>
    <w:pPr>
      <w:widowControl/>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294">
    <w:name w:val="xl294"/>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5">
    <w:name w:val="xl295"/>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6">
    <w:name w:val="xl296"/>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7">
    <w:name w:val="xl297"/>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Cs w:val="24"/>
      <w:lang w:eastAsia="ru-RU"/>
    </w:rPr>
  </w:style>
  <w:style w:type="paragraph" w:customStyle="1" w:styleId="xl298">
    <w:name w:val="xl298"/>
    <w:basedOn w:val="a2"/>
    <w:rsid w:val="00B64581"/>
    <w:pPr>
      <w:widowControl/>
      <w:pBdr>
        <w:left w:val="single" w:sz="4" w:space="0" w:color="auto"/>
        <w:right w:val="single" w:sz="4" w:space="0" w:color="auto"/>
      </w:pBdr>
      <w:shd w:val="clear" w:color="000000" w:fill="B2A1C7"/>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299">
    <w:name w:val="xl299"/>
    <w:basedOn w:val="a2"/>
    <w:rsid w:val="00B64581"/>
    <w:pPr>
      <w:widowControl/>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0">
    <w:name w:val="xl300"/>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1">
    <w:name w:val="xl301"/>
    <w:basedOn w:val="a2"/>
    <w:rsid w:val="00B64581"/>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2">
    <w:name w:val="xl30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03">
    <w:name w:val="xl30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304">
    <w:name w:val="xl30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305">
    <w:name w:val="xl305"/>
    <w:basedOn w:val="a2"/>
    <w:rsid w:val="00B64581"/>
    <w:pPr>
      <w:widowControl/>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6">
    <w:name w:val="xl306"/>
    <w:basedOn w:val="a2"/>
    <w:rsid w:val="00B64581"/>
    <w:pPr>
      <w:widowControl/>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7">
    <w:name w:val="xl307"/>
    <w:basedOn w:val="a2"/>
    <w:rsid w:val="00B64581"/>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08">
    <w:name w:val="xl308"/>
    <w:basedOn w:val="a2"/>
    <w:rsid w:val="00B64581"/>
    <w:pPr>
      <w:widowControl/>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9">
    <w:name w:val="xl309"/>
    <w:basedOn w:val="a2"/>
    <w:rsid w:val="00B64581"/>
    <w:pPr>
      <w:widowControl/>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0">
    <w:name w:val="xl310"/>
    <w:basedOn w:val="a2"/>
    <w:rsid w:val="00B64581"/>
    <w:pPr>
      <w:widowControl/>
      <w:pBdr>
        <w:top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1">
    <w:name w:val="xl311"/>
    <w:basedOn w:val="a2"/>
    <w:rsid w:val="00B64581"/>
    <w:pPr>
      <w:widowControl/>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lang w:eastAsia="ru-RU"/>
    </w:rPr>
  </w:style>
  <w:style w:type="paragraph" w:customStyle="1" w:styleId="xl312">
    <w:name w:val="xl312"/>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3">
    <w:name w:val="xl313"/>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4">
    <w:name w:val="xl314"/>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15">
    <w:name w:val="xl315"/>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16">
    <w:name w:val="xl316"/>
    <w:basedOn w:val="a2"/>
    <w:rsid w:val="00B64581"/>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17">
    <w:name w:val="xl317"/>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18">
    <w:name w:val="xl318"/>
    <w:basedOn w:val="a2"/>
    <w:rsid w:val="00B64581"/>
    <w:pPr>
      <w:widowControl/>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319">
    <w:name w:val="xl319"/>
    <w:basedOn w:val="a2"/>
    <w:rsid w:val="00B64581"/>
    <w:pPr>
      <w:widowControl/>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320">
    <w:name w:val="xl320"/>
    <w:basedOn w:val="a2"/>
    <w:rsid w:val="00B64581"/>
    <w:pPr>
      <w:widowControl/>
      <w:pBdr>
        <w:top w:val="single" w:sz="4" w:space="0" w:color="auto"/>
        <w:bottom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321">
    <w:name w:val="xl321"/>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color w:val="000000"/>
      <w:szCs w:val="24"/>
      <w:lang w:eastAsia="ru-RU"/>
    </w:rPr>
  </w:style>
  <w:style w:type="paragraph" w:customStyle="1" w:styleId="xl322">
    <w:name w:val="xl32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Cs w:val="24"/>
      <w:lang w:eastAsia="ru-RU"/>
    </w:rPr>
  </w:style>
  <w:style w:type="paragraph" w:customStyle="1" w:styleId="xl323">
    <w:name w:val="xl323"/>
    <w:basedOn w:val="a2"/>
    <w:rsid w:val="00B645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szCs w:val="24"/>
      <w:lang w:eastAsia="ru-RU"/>
    </w:rPr>
  </w:style>
  <w:style w:type="paragraph" w:customStyle="1" w:styleId="xl324">
    <w:name w:val="xl3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Cs w:val="24"/>
      <w:lang w:eastAsia="ru-RU"/>
    </w:rPr>
  </w:style>
  <w:style w:type="paragraph" w:customStyle="1" w:styleId="xl325">
    <w:name w:val="xl325"/>
    <w:basedOn w:val="a2"/>
    <w:rsid w:val="00B64581"/>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szCs w:val="24"/>
      <w:lang w:eastAsia="ru-RU"/>
    </w:rPr>
  </w:style>
  <w:style w:type="paragraph" w:customStyle="1" w:styleId="xl326">
    <w:name w:val="xl326"/>
    <w:basedOn w:val="a2"/>
    <w:rsid w:val="00B64581"/>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327">
    <w:name w:val="xl327"/>
    <w:basedOn w:val="a2"/>
    <w:rsid w:val="00B64581"/>
    <w:pPr>
      <w:widowControl/>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28">
    <w:name w:val="xl328"/>
    <w:basedOn w:val="a2"/>
    <w:rsid w:val="00B64581"/>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5">
    <w:name w:val="Заголовок 5ПСНсписок"/>
    <w:basedOn w:val="45"/>
    <w:link w:val="57"/>
    <w:rsid w:val="00B64581"/>
    <w:pPr>
      <w:numPr>
        <w:ilvl w:val="2"/>
        <w:numId w:val="5"/>
      </w:numPr>
    </w:pPr>
  </w:style>
  <w:style w:type="character" w:customStyle="1" w:styleId="57">
    <w:name w:val="Заголовок 5ПСНсписок Знак"/>
    <w:basedOn w:val="46"/>
    <w:link w:val="5"/>
    <w:rsid w:val="00B64581"/>
    <w:rPr>
      <w:rFonts w:ascii="Times New Roman" w:eastAsia="Times New Roman" w:hAnsi="Times New Roman" w:cs="Times New Roman"/>
      <w:b/>
      <w:bCs/>
      <w:iCs/>
      <w:sz w:val="24"/>
      <w:szCs w:val="24"/>
      <w:lang w:val="en-US" w:eastAsia="ru-RU"/>
    </w:rPr>
  </w:style>
  <w:style w:type="character" w:customStyle="1" w:styleId="WW8Num2z0">
    <w:name w:val="WW8Num2z0"/>
    <w:rsid w:val="00B64581"/>
    <w:rPr>
      <w:rFonts w:ascii="Symbol" w:hAnsi="Symbol" w:cs="StarSymbol"/>
      <w:sz w:val="18"/>
      <w:szCs w:val="18"/>
    </w:rPr>
  </w:style>
  <w:style w:type="character" w:customStyle="1" w:styleId="Absatz-Standardschriftart">
    <w:name w:val="Absatz-Standardschriftart"/>
    <w:rsid w:val="00B64581"/>
  </w:style>
  <w:style w:type="character" w:customStyle="1" w:styleId="WW-Absatz-Standardschriftart">
    <w:name w:val="WW-Absatz-Standardschriftart"/>
    <w:rsid w:val="00B64581"/>
  </w:style>
  <w:style w:type="character" w:customStyle="1" w:styleId="WW-Absatz-Standardschriftart1">
    <w:name w:val="WW-Absatz-Standardschriftart1"/>
    <w:rsid w:val="00B64581"/>
  </w:style>
  <w:style w:type="character" w:customStyle="1" w:styleId="WW-Absatz-Standardschriftart11">
    <w:name w:val="WW-Absatz-Standardschriftart11"/>
    <w:rsid w:val="00B64581"/>
  </w:style>
  <w:style w:type="character" w:customStyle="1" w:styleId="WW-Absatz-Standardschriftart111">
    <w:name w:val="WW-Absatz-Standardschriftart111"/>
    <w:rsid w:val="00B64581"/>
  </w:style>
  <w:style w:type="character" w:customStyle="1" w:styleId="1b">
    <w:name w:val="Основной шрифт абзаца1"/>
    <w:rsid w:val="00B64581"/>
  </w:style>
  <w:style w:type="character" w:customStyle="1" w:styleId="affff3">
    <w:name w:val="Маркеры списка"/>
    <w:rsid w:val="00B64581"/>
    <w:rPr>
      <w:rFonts w:ascii="StarSymbol" w:eastAsia="StarSymbol" w:hAnsi="StarSymbol" w:cs="StarSymbol"/>
      <w:sz w:val="18"/>
      <w:szCs w:val="18"/>
    </w:rPr>
  </w:style>
  <w:style w:type="paragraph" w:customStyle="1" w:styleId="1c">
    <w:name w:val="Заголовок1"/>
    <w:basedOn w:val="a2"/>
    <w:next w:val="afb"/>
    <w:rsid w:val="00B64581"/>
    <w:pPr>
      <w:keepNext/>
      <w:widowControl/>
      <w:suppressAutoHyphens/>
      <w:spacing w:before="240" w:after="120"/>
      <w:ind w:firstLine="0"/>
      <w:jc w:val="left"/>
    </w:pPr>
    <w:rPr>
      <w:rFonts w:ascii="Arial" w:eastAsia="Arial Unicode MS" w:hAnsi="Arial" w:cs="Tahoma"/>
      <w:sz w:val="28"/>
      <w:szCs w:val="28"/>
      <w:lang w:eastAsia="ar-SA"/>
    </w:rPr>
  </w:style>
  <w:style w:type="paragraph" w:customStyle="1" w:styleId="1d">
    <w:name w:val="Название1"/>
    <w:basedOn w:val="a2"/>
    <w:rsid w:val="00B64581"/>
    <w:pPr>
      <w:widowControl/>
      <w:suppressLineNumbers/>
      <w:suppressAutoHyphens/>
      <w:spacing w:before="120" w:after="120"/>
      <w:ind w:firstLine="0"/>
      <w:jc w:val="left"/>
    </w:pPr>
    <w:rPr>
      <w:rFonts w:ascii="Arial" w:eastAsia="Times New Roman" w:hAnsi="Arial" w:cs="Tahoma"/>
      <w:i/>
      <w:iCs/>
      <w:sz w:val="20"/>
      <w:szCs w:val="24"/>
      <w:lang w:eastAsia="ar-SA"/>
    </w:rPr>
  </w:style>
  <w:style w:type="paragraph" w:customStyle="1" w:styleId="1e">
    <w:name w:val="Указатель1"/>
    <w:basedOn w:val="a2"/>
    <w:uiPriority w:val="99"/>
    <w:rsid w:val="00B64581"/>
    <w:pPr>
      <w:widowControl/>
      <w:suppressLineNumbers/>
      <w:suppressAutoHyphens/>
      <w:ind w:firstLine="0"/>
      <w:jc w:val="left"/>
    </w:pPr>
    <w:rPr>
      <w:rFonts w:ascii="Arial" w:eastAsia="Times New Roman" w:hAnsi="Arial" w:cs="Tahoma"/>
      <w:szCs w:val="24"/>
      <w:lang w:eastAsia="ar-SA"/>
    </w:rPr>
  </w:style>
  <w:style w:type="paragraph" w:customStyle="1" w:styleId="affff4">
    <w:name w:val="Содержимое врезки"/>
    <w:basedOn w:val="afb"/>
    <w:rsid w:val="00B64581"/>
    <w:pPr>
      <w:suppressAutoHyphens/>
      <w:jc w:val="left"/>
    </w:pPr>
    <w:rPr>
      <w:rFonts w:eastAsia="Times New Roman"/>
      <w:sz w:val="24"/>
      <w:szCs w:val="24"/>
      <w:lang w:eastAsia="ar-SA"/>
    </w:rPr>
  </w:style>
  <w:style w:type="paragraph" w:customStyle="1" w:styleId="affff5">
    <w:name w:val="Содержимое таблицы"/>
    <w:basedOn w:val="a2"/>
    <w:rsid w:val="00B64581"/>
    <w:pPr>
      <w:widowControl/>
      <w:suppressLineNumbers/>
      <w:suppressAutoHyphens/>
      <w:ind w:firstLine="0"/>
      <w:jc w:val="left"/>
    </w:pPr>
    <w:rPr>
      <w:rFonts w:eastAsia="Times New Roman" w:cs="Times New Roman"/>
      <w:szCs w:val="24"/>
      <w:lang w:eastAsia="ar-SA"/>
    </w:rPr>
  </w:style>
  <w:style w:type="paragraph" w:customStyle="1" w:styleId="affff6">
    <w:name w:val="Заголовок таблицы"/>
    <w:basedOn w:val="affff5"/>
    <w:link w:val="affff7"/>
    <w:rsid w:val="00B64581"/>
    <w:pPr>
      <w:jc w:val="center"/>
    </w:pPr>
    <w:rPr>
      <w:b/>
      <w:bCs/>
    </w:rPr>
  </w:style>
  <w:style w:type="character" w:customStyle="1" w:styleId="news-date-time">
    <w:name w:val="news-date-time"/>
    <w:basedOn w:val="a3"/>
    <w:rsid w:val="00B64581"/>
  </w:style>
  <w:style w:type="character" w:customStyle="1" w:styleId="1f">
    <w:name w:val="Название Знак1"/>
    <w:aliases w:val="Название таб Знак,Название таб Знак Знак Знак1,Название таб Знак Знак Знак Знак,Название таб Знак Знак1 Знак,Таблица № Знак,Название Знак Знак,Название таб Знак Знак Знак1 Знак1 Знак1,Название Знак Знак1 Знак1 Знак1"/>
    <w:basedOn w:val="a3"/>
    <w:rsid w:val="00B64581"/>
    <w:rPr>
      <w:bCs/>
      <w:sz w:val="28"/>
    </w:rPr>
  </w:style>
  <w:style w:type="paragraph" w:customStyle="1" w:styleId="1f0">
    <w:name w:val="Без интервала1"/>
    <w:aliases w:val="No Spacing,с интервалом"/>
    <w:link w:val="affff8"/>
    <w:rsid w:val="00B64581"/>
    <w:pPr>
      <w:spacing w:after="0" w:line="240" w:lineRule="auto"/>
      <w:ind w:firstLine="709"/>
      <w:jc w:val="both"/>
    </w:pPr>
    <w:rPr>
      <w:rFonts w:ascii="Calibri" w:eastAsia="Times New Roman" w:hAnsi="Calibri" w:cs="Times New Roman"/>
    </w:rPr>
  </w:style>
  <w:style w:type="character" w:customStyle="1" w:styleId="affff8">
    <w:name w:val="Без интервала Знак"/>
    <w:aliases w:val="с интервалом Знак,Без интервала1 Знак,No Spacing Знак"/>
    <w:basedOn w:val="a3"/>
    <w:link w:val="1f0"/>
    <w:rsid w:val="00B64581"/>
    <w:rPr>
      <w:rFonts w:ascii="Calibri" w:eastAsia="Times New Roman" w:hAnsi="Calibri" w:cs="Times New Roman"/>
    </w:rPr>
  </w:style>
  <w:style w:type="numbering" w:customStyle="1" w:styleId="1">
    <w:name w:val="Стиль ПСН1"/>
    <w:basedOn w:val="a5"/>
    <w:uiPriority w:val="99"/>
    <w:rsid w:val="00B64581"/>
    <w:pPr>
      <w:numPr>
        <w:numId w:val="6"/>
      </w:numPr>
    </w:pPr>
  </w:style>
  <w:style w:type="character" w:styleId="affff9">
    <w:name w:val="Placeholder Text"/>
    <w:basedOn w:val="a3"/>
    <w:uiPriority w:val="99"/>
    <w:semiHidden/>
    <w:rsid w:val="00B64581"/>
    <w:rPr>
      <w:color w:val="808080"/>
    </w:rPr>
  </w:style>
  <w:style w:type="character" w:customStyle="1" w:styleId="210">
    <w:name w:val="Основной текст 2 Знак1"/>
    <w:aliases w:val="Знак Знак1"/>
    <w:basedOn w:val="a3"/>
    <w:semiHidden/>
    <w:rsid w:val="00B64581"/>
    <w:rPr>
      <w:sz w:val="24"/>
      <w:szCs w:val="24"/>
    </w:rPr>
  </w:style>
  <w:style w:type="character" w:customStyle="1" w:styleId="1f1">
    <w:name w:val="Основной текст с отступом Знак1"/>
    <w:basedOn w:val="a3"/>
    <w:semiHidden/>
    <w:rsid w:val="00B64581"/>
    <w:rPr>
      <w:sz w:val="24"/>
      <w:szCs w:val="24"/>
    </w:rPr>
  </w:style>
  <w:style w:type="character" w:customStyle="1" w:styleId="affffa">
    <w:name w:val="Обычный (веб) Знак"/>
    <w:aliases w:val="Обычный (Web)1 Знак,Обычный (Web) Знак,Обычный (веб)1 Знак,Обычный (веб)11 Знак"/>
    <w:basedOn w:val="a3"/>
    <w:locked/>
    <w:rsid w:val="00B64581"/>
    <w:rPr>
      <w:sz w:val="24"/>
      <w:szCs w:val="24"/>
    </w:rPr>
  </w:style>
  <w:style w:type="character" w:customStyle="1" w:styleId="710">
    <w:name w:val="Заголовок 7 Знак1"/>
    <w:basedOn w:val="a3"/>
    <w:semiHidden/>
    <w:rsid w:val="00B64581"/>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3"/>
    <w:semiHidden/>
    <w:rsid w:val="00B64581"/>
    <w:rPr>
      <w:rFonts w:asciiTheme="majorHAnsi" w:eastAsiaTheme="majorEastAsia" w:hAnsiTheme="majorHAnsi" w:cstheme="majorBidi"/>
      <w:color w:val="404040" w:themeColor="text1" w:themeTint="BF"/>
    </w:rPr>
  </w:style>
  <w:style w:type="character" w:customStyle="1" w:styleId="910">
    <w:name w:val="Заголовок 9 Знак1"/>
    <w:basedOn w:val="a3"/>
    <w:semiHidden/>
    <w:rsid w:val="00B64581"/>
    <w:rPr>
      <w:rFonts w:asciiTheme="majorHAnsi" w:eastAsiaTheme="majorEastAsia" w:hAnsiTheme="majorHAnsi" w:cstheme="majorBidi"/>
      <w:i/>
      <w:iCs/>
      <w:color w:val="404040" w:themeColor="text1" w:themeTint="BF"/>
    </w:rPr>
  </w:style>
  <w:style w:type="character" w:customStyle="1" w:styleId="1f2">
    <w:name w:val="Верхний колонтитул Знак1"/>
    <w:basedOn w:val="a3"/>
    <w:semiHidden/>
    <w:rsid w:val="00B64581"/>
    <w:rPr>
      <w:sz w:val="24"/>
      <w:szCs w:val="24"/>
    </w:rPr>
  </w:style>
  <w:style w:type="character" w:customStyle="1" w:styleId="310">
    <w:name w:val="Основной текст 3 Знак1"/>
    <w:basedOn w:val="a3"/>
    <w:semiHidden/>
    <w:rsid w:val="00B64581"/>
    <w:rPr>
      <w:sz w:val="16"/>
      <w:szCs w:val="16"/>
    </w:rPr>
  </w:style>
  <w:style w:type="character" w:customStyle="1" w:styleId="1f3">
    <w:name w:val="Схема документа Знак1"/>
    <w:basedOn w:val="a3"/>
    <w:uiPriority w:val="99"/>
    <w:semiHidden/>
    <w:rsid w:val="00B64581"/>
    <w:rPr>
      <w:rFonts w:ascii="Tahoma" w:hAnsi="Tahoma" w:cs="Tahoma"/>
      <w:sz w:val="16"/>
      <w:szCs w:val="16"/>
    </w:rPr>
  </w:style>
  <w:style w:type="character" w:customStyle="1" w:styleId="1f4">
    <w:name w:val="Подзаголовок Знак1"/>
    <w:basedOn w:val="a3"/>
    <w:rsid w:val="00B64581"/>
    <w:rPr>
      <w:rFonts w:asciiTheme="majorHAnsi" w:eastAsiaTheme="majorEastAsia" w:hAnsiTheme="majorHAnsi" w:cstheme="majorBidi"/>
      <w:i/>
      <w:iCs/>
      <w:color w:val="4F81BD" w:themeColor="accent1"/>
      <w:spacing w:val="15"/>
      <w:sz w:val="24"/>
      <w:szCs w:val="24"/>
    </w:rPr>
  </w:style>
  <w:style w:type="character" w:customStyle="1" w:styleId="1f5">
    <w:name w:val="Текст Знак1"/>
    <w:basedOn w:val="a3"/>
    <w:semiHidden/>
    <w:rsid w:val="00B64581"/>
    <w:rPr>
      <w:rFonts w:ascii="Consolas" w:hAnsi="Consolas"/>
      <w:sz w:val="21"/>
      <w:szCs w:val="21"/>
    </w:rPr>
  </w:style>
  <w:style w:type="character" w:customStyle="1" w:styleId="211">
    <w:name w:val="Основной текст с отступом 2 Знак1"/>
    <w:basedOn w:val="a3"/>
    <w:semiHidden/>
    <w:rsid w:val="00B64581"/>
    <w:rPr>
      <w:sz w:val="24"/>
      <w:szCs w:val="24"/>
    </w:rPr>
  </w:style>
  <w:style w:type="character" w:customStyle="1" w:styleId="1f6">
    <w:name w:val="Нижний колонтитул Знак1"/>
    <w:aliases w:val="Знак1 Знак1"/>
    <w:basedOn w:val="a3"/>
    <w:uiPriority w:val="99"/>
    <w:semiHidden/>
    <w:rsid w:val="00B64581"/>
    <w:rPr>
      <w:sz w:val="24"/>
      <w:szCs w:val="24"/>
    </w:rPr>
  </w:style>
  <w:style w:type="character" w:customStyle="1" w:styleId="311">
    <w:name w:val="Основной текст с отступом 3 Знак1"/>
    <w:basedOn w:val="a3"/>
    <w:semiHidden/>
    <w:rsid w:val="00B64581"/>
    <w:rPr>
      <w:sz w:val="16"/>
      <w:szCs w:val="16"/>
    </w:rPr>
  </w:style>
  <w:style w:type="character" w:customStyle="1" w:styleId="1f7">
    <w:name w:val="Текст выноски Знак1"/>
    <w:basedOn w:val="a3"/>
    <w:semiHidden/>
    <w:rsid w:val="00B64581"/>
    <w:rPr>
      <w:rFonts w:ascii="Tahoma" w:hAnsi="Tahoma" w:cs="Tahoma"/>
      <w:sz w:val="16"/>
      <w:szCs w:val="16"/>
    </w:rPr>
  </w:style>
  <w:style w:type="character" w:styleId="affffb">
    <w:name w:val="Emphasis"/>
    <w:aliases w:val="Табличный"/>
    <w:basedOn w:val="a3"/>
    <w:qFormat/>
    <w:rsid w:val="00B64581"/>
    <w:rPr>
      <w:i/>
      <w:iCs/>
    </w:rPr>
  </w:style>
  <w:style w:type="paragraph" w:customStyle="1" w:styleId="1206">
    <w:name w:val="1206"/>
    <w:basedOn w:val="a2"/>
    <w:rsid w:val="00B64581"/>
    <w:pPr>
      <w:widowControl/>
      <w:spacing w:after="120"/>
      <w:ind w:firstLine="0"/>
      <w:jc w:val="center"/>
    </w:pPr>
    <w:rPr>
      <w:rFonts w:eastAsia="Times New Roman" w:cs="Times New Roman"/>
      <w:b/>
      <w:bCs/>
      <w:color w:val="000000"/>
      <w:szCs w:val="24"/>
      <w:lang w:eastAsia="ru-RU"/>
    </w:rPr>
  </w:style>
  <w:style w:type="paragraph" w:customStyle="1" w:styleId="AAA">
    <w:name w:val="! AAA !"/>
    <w:link w:val="AAA0"/>
    <w:rsid w:val="00B64581"/>
    <w:pPr>
      <w:spacing w:after="120" w:line="240" w:lineRule="auto"/>
      <w:jc w:val="both"/>
    </w:pPr>
    <w:rPr>
      <w:rFonts w:ascii="Times New Roman" w:eastAsia="Times New Roman" w:hAnsi="Times New Roman" w:cs="Times New Roman"/>
      <w:lang w:eastAsia="ru-RU"/>
    </w:rPr>
  </w:style>
  <w:style w:type="character" w:customStyle="1" w:styleId="AAA0">
    <w:name w:val="! AAA ! Знак"/>
    <w:link w:val="AAA"/>
    <w:locked/>
    <w:rsid w:val="00B64581"/>
    <w:rPr>
      <w:rFonts w:ascii="Times New Roman" w:eastAsia="Times New Roman" w:hAnsi="Times New Roman" w:cs="Times New Roman"/>
      <w:lang w:eastAsia="ru-RU"/>
    </w:rPr>
  </w:style>
  <w:style w:type="paragraph" w:customStyle="1" w:styleId="ConsCell">
    <w:name w:val="ConsCell"/>
    <w:rsid w:val="00B6458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
    <w:name w:val="Маркирован-1"/>
    <w:basedOn w:val="a2"/>
    <w:rsid w:val="00B64581"/>
    <w:pPr>
      <w:widowControl/>
      <w:tabs>
        <w:tab w:val="num" w:pos="720"/>
        <w:tab w:val="num" w:pos="900"/>
        <w:tab w:val="num" w:pos="1211"/>
      </w:tabs>
      <w:spacing w:line="360" w:lineRule="auto"/>
      <w:ind w:left="900" w:hanging="283"/>
    </w:pPr>
    <w:rPr>
      <w:rFonts w:eastAsia="Times New Roman" w:cs="Times New Roman"/>
      <w:szCs w:val="24"/>
      <w:lang w:eastAsia="ru-RU"/>
    </w:rPr>
  </w:style>
  <w:style w:type="paragraph" w:customStyle="1" w:styleId="28">
    <w:name w:val="Список_маркир.2"/>
    <w:basedOn w:val="a2"/>
    <w:rsid w:val="00B64581"/>
    <w:pPr>
      <w:widowControl/>
      <w:tabs>
        <w:tab w:val="num" w:pos="1021"/>
      </w:tabs>
      <w:spacing w:line="360" w:lineRule="auto"/>
    </w:pPr>
    <w:rPr>
      <w:rFonts w:eastAsia="Times New Roman" w:cs="Times New Roman"/>
      <w:szCs w:val="24"/>
      <w:lang w:eastAsia="ru-RU"/>
    </w:rPr>
  </w:style>
  <w:style w:type="character" w:customStyle="1" w:styleId="blk">
    <w:name w:val="blk"/>
    <w:basedOn w:val="a3"/>
    <w:rsid w:val="00B64581"/>
  </w:style>
  <w:style w:type="paragraph" w:customStyle="1" w:styleId="1f8">
    <w:name w:val="1Осн.Текст"/>
    <w:basedOn w:val="afb"/>
    <w:link w:val="1f9"/>
    <w:rsid w:val="00B64581"/>
    <w:pPr>
      <w:spacing w:after="0" w:line="360" w:lineRule="auto"/>
      <w:ind w:firstLine="720"/>
      <w:contextualSpacing/>
      <w:jc w:val="both"/>
    </w:pPr>
    <w:rPr>
      <w:rFonts w:ascii="Arial" w:eastAsia="Times New Roman" w:hAnsi="Arial" w:cs="Arial"/>
      <w:sz w:val="24"/>
      <w:szCs w:val="24"/>
      <w:lang w:val="en-US" w:eastAsia="ru-RU"/>
    </w:rPr>
  </w:style>
  <w:style w:type="character" w:customStyle="1" w:styleId="1f9">
    <w:name w:val="1Осн.Текст Знак"/>
    <w:basedOn w:val="a3"/>
    <w:link w:val="1f8"/>
    <w:rsid w:val="00B64581"/>
    <w:rPr>
      <w:rFonts w:ascii="Arial" w:eastAsia="Times New Roman" w:hAnsi="Arial" w:cs="Arial"/>
      <w:sz w:val="24"/>
      <w:szCs w:val="24"/>
      <w:lang w:val="en-US" w:eastAsia="ru-RU"/>
    </w:rPr>
  </w:style>
  <w:style w:type="paragraph" w:customStyle="1" w:styleId="1111110">
    <w:name w:val="111111"/>
    <w:basedOn w:val="afb"/>
    <w:link w:val="1111111"/>
    <w:uiPriority w:val="1"/>
    <w:rsid w:val="00B64581"/>
    <w:pPr>
      <w:widowControl w:val="0"/>
      <w:spacing w:before="67" w:after="0" w:line="360" w:lineRule="auto"/>
      <w:ind w:right="108" w:firstLine="567"/>
      <w:contextualSpacing/>
      <w:jc w:val="both"/>
    </w:pPr>
    <w:rPr>
      <w:rFonts w:ascii="Arial" w:eastAsia="Arial" w:hAnsi="Arial" w:cstheme="minorBidi"/>
      <w:spacing w:val="-3"/>
      <w:sz w:val="24"/>
      <w:szCs w:val="24"/>
      <w:lang w:val="en-US"/>
    </w:rPr>
  </w:style>
  <w:style w:type="character" w:customStyle="1" w:styleId="1111111">
    <w:name w:val="111111 Знак"/>
    <w:basedOn w:val="a3"/>
    <w:link w:val="1111110"/>
    <w:uiPriority w:val="1"/>
    <w:rsid w:val="00B64581"/>
    <w:rPr>
      <w:rFonts w:ascii="Arial" w:eastAsia="Arial" w:hAnsi="Arial"/>
      <w:spacing w:val="-3"/>
      <w:sz w:val="24"/>
      <w:szCs w:val="24"/>
      <w:lang w:val="en-US"/>
    </w:rPr>
  </w:style>
  <w:style w:type="paragraph" w:customStyle="1" w:styleId="affffc">
    <w:name w:val="Знак Знак Знак Знак"/>
    <w:basedOn w:val="a2"/>
    <w:rsid w:val="00B64581"/>
    <w:pPr>
      <w:adjustRightInd w:val="0"/>
      <w:spacing w:after="160" w:line="240" w:lineRule="exact"/>
      <w:ind w:firstLine="0"/>
      <w:jc w:val="right"/>
    </w:pPr>
    <w:rPr>
      <w:rFonts w:eastAsia="Times New Roman" w:cs="Times New Roman"/>
      <w:sz w:val="20"/>
      <w:szCs w:val="20"/>
      <w:lang w:val="en-GB"/>
    </w:rPr>
  </w:style>
  <w:style w:type="paragraph" w:customStyle="1" w:styleId="Heading">
    <w:name w:val="Heading"/>
    <w:rsid w:val="00B64581"/>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zCs w:val="20"/>
      <w:lang w:eastAsia="ru-RU"/>
    </w:rPr>
  </w:style>
  <w:style w:type="paragraph" w:customStyle="1" w:styleId="xl329">
    <w:name w:val="xl329"/>
    <w:basedOn w:val="a2"/>
    <w:rsid w:val="00B64581"/>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330">
    <w:name w:val="xl330"/>
    <w:basedOn w:val="a2"/>
    <w:rsid w:val="00B64581"/>
    <w:pPr>
      <w:widowControl/>
      <w:pBdr>
        <w:bottom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331">
    <w:name w:val="xl33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2">
    <w:name w:val="xl332"/>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3">
    <w:name w:val="xl333"/>
    <w:basedOn w:val="a2"/>
    <w:rsid w:val="00B64581"/>
    <w:pPr>
      <w:widowControl/>
      <w:pBdr>
        <w:lef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4">
    <w:name w:val="xl334"/>
    <w:basedOn w:val="a2"/>
    <w:rsid w:val="00B64581"/>
    <w:pPr>
      <w:widowControl/>
      <w:pBdr>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5">
    <w:name w:val="xl335"/>
    <w:basedOn w:val="a2"/>
    <w:rsid w:val="00B64581"/>
    <w:pPr>
      <w:widowControl/>
      <w:pBdr>
        <w:bottom w:val="single" w:sz="8" w:space="0" w:color="auto"/>
        <w:right w:val="single" w:sz="8" w:space="0" w:color="auto"/>
      </w:pBdr>
      <w:shd w:val="clear" w:color="000000" w:fill="FFFFFF"/>
      <w:spacing w:before="100" w:beforeAutospacing="1" w:after="100" w:afterAutospacing="1"/>
      <w:ind w:firstLine="0"/>
      <w:jc w:val="center"/>
    </w:pPr>
    <w:rPr>
      <w:rFonts w:eastAsia="Times New Roman" w:cs="Times New Roman"/>
      <w:b/>
      <w:bCs/>
      <w:szCs w:val="24"/>
      <w:lang w:eastAsia="ru-RU"/>
    </w:rPr>
  </w:style>
  <w:style w:type="paragraph" w:customStyle="1" w:styleId="xl336">
    <w:name w:val="xl336"/>
    <w:basedOn w:val="a2"/>
    <w:rsid w:val="00B64581"/>
    <w:pPr>
      <w:widowControl/>
      <w:pBdr>
        <w:left w:val="single" w:sz="8" w:space="0" w:color="auto"/>
        <w:right w:val="single" w:sz="8" w:space="0" w:color="auto"/>
      </w:pBdr>
      <w:shd w:val="clear" w:color="000000" w:fill="FFFFFF"/>
      <w:spacing w:before="100" w:beforeAutospacing="1" w:after="100" w:afterAutospacing="1"/>
      <w:ind w:firstLine="0"/>
      <w:jc w:val="center"/>
    </w:pPr>
    <w:rPr>
      <w:rFonts w:eastAsia="Times New Roman" w:cs="Times New Roman"/>
      <w:b/>
      <w:bCs/>
      <w:szCs w:val="24"/>
      <w:lang w:eastAsia="ru-RU"/>
    </w:rPr>
  </w:style>
  <w:style w:type="paragraph" w:customStyle="1" w:styleId="xl337">
    <w:name w:val="xl33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38">
    <w:name w:val="xl338"/>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39">
    <w:name w:val="xl339"/>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40">
    <w:name w:val="xl340"/>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41">
    <w:name w:val="xl34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42">
    <w:name w:val="xl342"/>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43">
    <w:name w:val="xl34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44">
    <w:name w:val="xl344"/>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45">
    <w:name w:val="xl34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46">
    <w:name w:val="xl346"/>
    <w:basedOn w:val="a2"/>
    <w:rsid w:val="00B64581"/>
    <w:pPr>
      <w:widowControl/>
      <w:pBdr>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47">
    <w:name w:val="xl347"/>
    <w:basedOn w:val="a2"/>
    <w:rsid w:val="00B64581"/>
    <w:pPr>
      <w:widowControl/>
      <w:pBdr>
        <w:top w:val="single" w:sz="8" w:space="0" w:color="auto"/>
        <w:bottom w:val="single" w:sz="4"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48">
    <w:name w:val="xl348"/>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49">
    <w:name w:val="xl349"/>
    <w:basedOn w:val="a2"/>
    <w:rsid w:val="00B64581"/>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cs="Times New Roman"/>
      <w:b/>
      <w:bCs/>
      <w:szCs w:val="24"/>
      <w:lang w:eastAsia="ru-RU"/>
    </w:rPr>
  </w:style>
  <w:style w:type="paragraph" w:customStyle="1" w:styleId="xl350">
    <w:name w:val="xl350"/>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1">
    <w:name w:val="xl35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52">
    <w:name w:val="xl35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53">
    <w:name w:val="xl35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4">
    <w:name w:val="xl354"/>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5">
    <w:name w:val="xl35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56">
    <w:name w:val="xl35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7">
    <w:name w:val="xl357"/>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8">
    <w:name w:val="xl358"/>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59">
    <w:name w:val="xl359"/>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0">
    <w:name w:val="xl360"/>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1">
    <w:name w:val="xl36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2">
    <w:name w:val="xl362"/>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3">
    <w:name w:val="xl36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4">
    <w:name w:val="xl364"/>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5">
    <w:name w:val="xl36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66">
    <w:name w:val="xl366"/>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67">
    <w:name w:val="xl367"/>
    <w:basedOn w:val="a2"/>
    <w:rsid w:val="00B64581"/>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68">
    <w:name w:val="xl368"/>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69">
    <w:name w:val="xl36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0">
    <w:name w:val="xl37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1">
    <w:name w:val="xl37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2">
    <w:name w:val="xl372"/>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3">
    <w:name w:val="xl37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4">
    <w:name w:val="xl374"/>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5">
    <w:name w:val="xl37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6">
    <w:name w:val="xl37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77">
    <w:name w:val="xl377"/>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8">
    <w:name w:val="xl378"/>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79">
    <w:name w:val="xl37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0">
    <w:name w:val="xl380"/>
    <w:basedOn w:val="a2"/>
    <w:rsid w:val="00B64581"/>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81">
    <w:name w:val="xl38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382">
    <w:name w:val="xl38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3">
    <w:name w:val="xl38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4">
    <w:name w:val="xl384"/>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5">
    <w:name w:val="xl38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6">
    <w:name w:val="xl386"/>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7">
    <w:name w:val="xl387"/>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8">
    <w:name w:val="xl388"/>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89">
    <w:name w:val="xl389"/>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90">
    <w:name w:val="xl39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1">
    <w:name w:val="xl39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2">
    <w:name w:val="xl39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93">
    <w:name w:val="xl39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94">
    <w:name w:val="xl394"/>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5">
    <w:name w:val="xl39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6">
    <w:name w:val="xl39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7">
    <w:name w:val="xl397"/>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398">
    <w:name w:val="xl398"/>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399">
    <w:name w:val="xl399"/>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0">
    <w:name w:val="xl40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1">
    <w:name w:val="xl401"/>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2">
    <w:name w:val="xl40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3">
    <w:name w:val="xl403"/>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04">
    <w:name w:val="xl404"/>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5">
    <w:name w:val="xl405"/>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6">
    <w:name w:val="xl406"/>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7">
    <w:name w:val="xl407"/>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08">
    <w:name w:val="xl408"/>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09">
    <w:name w:val="xl409"/>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10">
    <w:name w:val="xl410"/>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11">
    <w:name w:val="xl411"/>
    <w:basedOn w:val="a2"/>
    <w:rsid w:val="00B64581"/>
    <w:pPr>
      <w:widowControl/>
      <w:pBdr>
        <w:top w:val="single" w:sz="4" w:space="0" w:color="auto"/>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12">
    <w:name w:val="xl412"/>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13">
    <w:name w:val="xl413"/>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14">
    <w:name w:val="xl414"/>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15">
    <w:name w:val="xl415"/>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16">
    <w:name w:val="xl416"/>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17">
    <w:name w:val="xl417"/>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 w:val="22"/>
      <w:lang w:eastAsia="ru-RU"/>
    </w:rPr>
  </w:style>
  <w:style w:type="paragraph" w:customStyle="1" w:styleId="xl418">
    <w:name w:val="xl418"/>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19">
    <w:name w:val="xl41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0">
    <w:name w:val="xl420"/>
    <w:basedOn w:val="a2"/>
    <w:rsid w:val="00B64581"/>
    <w:pPr>
      <w:widowControl/>
      <w:pBdr>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421">
    <w:name w:val="xl421"/>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2">
    <w:name w:val="xl422"/>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3">
    <w:name w:val="xl423"/>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4">
    <w:name w:val="xl424"/>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5">
    <w:name w:val="xl425"/>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6">
    <w:name w:val="xl42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427">
    <w:name w:val="xl42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28">
    <w:name w:val="xl428"/>
    <w:basedOn w:val="a2"/>
    <w:rsid w:val="00B64581"/>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429">
    <w:name w:val="xl429"/>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430">
    <w:name w:val="xl430"/>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431">
    <w:name w:val="xl431"/>
    <w:basedOn w:val="a2"/>
    <w:rsid w:val="00B64581"/>
    <w:pPr>
      <w:widowControl/>
      <w:pBdr>
        <w:top w:val="single" w:sz="8" w:space="0" w:color="auto"/>
        <w:bottom w:val="single" w:sz="8" w:space="0" w:color="auto"/>
        <w:right w:val="single" w:sz="8" w:space="0" w:color="auto"/>
      </w:pBdr>
      <w:shd w:val="clear" w:color="000000" w:fill="969696"/>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432">
    <w:name w:val="xl432"/>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3">
    <w:name w:val="xl43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4">
    <w:name w:val="xl434"/>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35">
    <w:name w:val="xl43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6">
    <w:name w:val="xl436"/>
    <w:basedOn w:val="a2"/>
    <w:rsid w:val="00B64581"/>
    <w:pPr>
      <w:widowControl/>
      <w:pBdr>
        <w:bottom w:val="single" w:sz="4" w:space="0" w:color="auto"/>
      </w:pBdr>
      <w:spacing w:before="100" w:beforeAutospacing="1" w:after="100" w:afterAutospacing="1"/>
      <w:ind w:firstLine="0"/>
      <w:jc w:val="center"/>
    </w:pPr>
    <w:rPr>
      <w:rFonts w:eastAsia="Times New Roman" w:cs="Times New Roman"/>
      <w:sz w:val="22"/>
      <w:lang w:eastAsia="ru-RU"/>
    </w:rPr>
  </w:style>
  <w:style w:type="paragraph" w:customStyle="1" w:styleId="xl437">
    <w:name w:val="xl437"/>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8">
    <w:name w:val="xl438"/>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39">
    <w:name w:val="xl439"/>
    <w:basedOn w:val="a2"/>
    <w:rsid w:val="00B64581"/>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40">
    <w:name w:val="xl440"/>
    <w:basedOn w:val="a2"/>
    <w:rsid w:val="00B64581"/>
    <w:pPr>
      <w:widowControl/>
      <w:pBdr>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41">
    <w:name w:val="xl441"/>
    <w:basedOn w:val="a2"/>
    <w:rsid w:val="00B64581"/>
    <w:pPr>
      <w:widowControl/>
      <w:pBdr>
        <w:bottom w:val="single" w:sz="4" w:space="0" w:color="auto"/>
      </w:pBdr>
      <w:shd w:val="clear" w:color="000000" w:fill="FFFFFF"/>
      <w:spacing w:before="100" w:beforeAutospacing="1" w:after="100" w:afterAutospacing="1"/>
      <w:ind w:firstLine="0"/>
      <w:jc w:val="center"/>
    </w:pPr>
    <w:rPr>
      <w:rFonts w:eastAsia="Times New Roman" w:cs="Times New Roman"/>
      <w:szCs w:val="24"/>
      <w:lang w:eastAsia="ru-RU"/>
    </w:rPr>
  </w:style>
  <w:style w:type="paragraph" w:customStyle="1" w:styleId="xl442">
    <w:name w:val="xl442"/>
    <w:basedOn w:val="a2"/>
    <w:rsid w:val="00B64581"/>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43">
    <w:name w:val="xl443"/>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44">
    <w:name w:val="xl444"/>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45">
    <w:name w:val="xl445"/>
    <w:basedOn w:val="a2"/>
    <w:rsid w:val="00B64581"/>
    <w:pPr>
      <w:widowControl/>
      <w:pBdr>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446">
    <w:name w:val="xl446"/>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47">
    <w:name w:val="xl44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48">
    <w:name w:val="xl448"/>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49">
    <w:name w:val="xl44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50">
    <w:name w:val="xl450"/>
    <w:basedOn w:val="a2"/>
    <w:rsid w:val="00B64581"/>
    <w:pPr>
      <w:widowControl/>
      <w:pBdr>
        <w:bottom w:val="single" w:sz="4" w:space="0" w:color="auto"/>
      </w:pBdr>
      <w:spacing w:before="100" w:beforeAutospacing="1" w:after="100" w:afterAutospacing="1"/>
      <w:ind w:firstLine="0"/>
      <w:jc w:val="center"/>
    </w:pPr>
    <w:rPr>
      <w:rFonts w:eastAsia="Times New Roman" w:cs="Times New Roman"/>
      <w:sz w:val="22"/>
      <w:lang w:eastAsia="ru-RU"/>
    </w:rPr>
  </w:style>
  <w:style w:type="paragraph" w:customStyle="1" w:styleId="xl451">
    <w:name w:val="xl451"/>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52">
    <w:name w:val="xl452"/>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453">
    <w:name w:val="xl453"/>
    <w:basedOn w:val="a2"/>
    <w:rsid w:val="00B64581"/>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454">
    <w:name w:val="xl454"/>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55">
    <w:name w:val="xl45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56">
    <w:name w:val="xl456"/>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57">
    <w:name w:val="xl457"/>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58">
    <w:name w:val="xl458"/>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59">
    <w:name w:val="xl459"/>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0">
    <w:name w:val="xl460"/>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1">
    <w:name w:val="xl46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2">
    <w:name w:val="xl46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3">
    <w:name w:val="xl46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64">
    <w:name w:val="xl464"/>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5">
    <w:name w:val="xl46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6">
    <w:name w:val="xl46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7">
    <w:name w:val="xl46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8">
    <w:name w:val="xl468"/>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69">
    <w:name w:val="xl469"/>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0">
    <w:name w:val="xl47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1">
    <w:name w:val="xl471"/>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2">
    <w:name w:val="xl47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3">
    <w:name w:val="xl473"/>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4">
    <w:name w:val="xl47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5">
    <w:name w:val="xl47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76">
    <w:name w:val="xl47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77">
    <w:name w:val="xl477"/>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78">
    <w:name w:val="xl478"/>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79">
    <w:name w:val="xl479"/>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0">
    <w:name w:val="xl480"/>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1">
    <w:name w:val="xl481"/>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2">
    <w:name w:val="xl482"/>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3">
    <w:name w:val="xl483"/>
    <w:basedOn w:val="a2"/>
    <w:rsid w:val="00B64581"/>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4">
    <w:name w:val="xl48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5">
    <w:name w:val="xl48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6">
    <w:name w:val="xl486"/>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7">
    <w:name w:val="xl487"/>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88">
    <w:name w:val="xl488"/>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89">
    <w:name w:val="xl489"/>
    <w:basedOn w:val="a2"/>
    <w:rsid w:val="00B64581"/>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0">
    <w:name w:val="xl490"/>
    <w:basedOn w:val="a2"/>
    <w:rsid w:val="00B64581"/>
    <w:pPr>
      <w:widowControl/>
      <w:pBdr>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1">
    <w:name w:val="xl49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2">
    <w:name w:val="xl492"/>
    <w:basedOn w:val="a2"/>
    <w:rsid w:val="00B64581"/>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3">
    <w:name w:val="xl493"/>
    <w:basedOn w:val="a2"/>
    <w:rsid w:val="00B64581"/>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4">
    <w:name w:val="xl494"/>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5">
    <w:name w:val="xl495"/>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6">
    <w:name w:val="xl496"/>
    <w:basedOn w:val="a2"/>
    <w:rsid w:val="00B64581"/>
    <w:pPr>
      <w:widowControl/>
      <w:pBdr>
        <w:top w:val="single" w:sz="4" w:space="0" w:color="auto"/>
        <w:lef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7">
    <w:name w:val="xl497"/>
    <w:basedOn w:val="a2"/>
    <w:rsid w:val="00B64581"/>
    <w:pPr>
      <w:widowControl/>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498">
    <w:name w:val="xl498"/>
    <w:basedOn w:val="a2"/>
    <w:rsid w:val="00B64581"/>
    <w:pPr>
      <w:widowControl/>
      <w:pBdr>
        <w:top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499">
    <w:name w:val="xl499"/>
    <w:basedOn w:val="a2"/>
    <w:rsid w:val="00B64581"/>
    <w:pPr>
      <w:widowControl/>
      <w:pBdr>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0">
    <w:name w:val="xl500"/>
    <w:basedOn w:val="a2"/>
    <w:rsid w:val="00B64581"/>
    <w:pPr>
      <w:widowControl/>
      <w:pBdr>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1">
    <w:name w:val="xl501"/>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2">
    <w:name w:val="xl502"/>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3">
    <w:name w:val="xl50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04">
    <w:name w:val="xl50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5">
    <w:name w:val="xl50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6">
    <w:name w:val="xl50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07">
    <w:name w:val="xl507"/>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8">
    <w:name w:val="xl508"/>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09">
    <w:name w:val="xl509"/>
    <w:basedOn w:val="a2"/>
    <w:rsid w:val="00B64581"/>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0">
    <w:name w:val="xl510"/>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1">
    <w:name w:val="xl51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2">
    <w:name w:val="xl51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3">
    <w:name w:val="xl513"/>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14">
    <w:name w:val="xl51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5">
    <w:name w:val="xl51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6">
    <w:name w:val="xl51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17">
    <w:name w:val="xl517"/>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8">
    <w:name w:val="xl518"/>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19">
    <w:name w:val="xl519"/>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0">
    <w:name w:val="xl520"/>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1">
    <w:name w:val="xl521"/>
    <w:basedOn w:val="a2"/>
    <w:rsid w:val="00B64581"/>
    <w:pPr>
      <w:widowControl/>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22">
    <w:name w:val="xl522"/>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23">
    <w:name w:val="xl52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4">
    <w:name w:val="xl52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5">
    <w:name w:val="xl525"/>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6">
    <w:name w:val="xl526"/>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7">
    <w:name w:val="xl527"/>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8">
    <w:name w:val="xl528"/>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29">
    <w:name w:val="xl529"/>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30">
    <w:name w:val="xl530"/>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31">
    <w:name w:val="xl531"/>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2">
    <w:name w:val="xl532"/>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3">
    <w:name w:val="xl533"/>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4">
    <w:name w:val="xl534"/>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5">
    <w:name w:val="xl535"/>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6">
    <w:name w:val="xl53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7">
    <w:name w:val="xl537"/>
    <w:basedOn w:val="a2"/>
    <w:rsid w:val="00B64581"/>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8">
    <w:name w:val="xl538"/>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39">
    <w:name w:val="xl539"/>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40">
    <w:name w:val="xl540"/>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1">
    <w:name w:val="xl541"/>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2">
    <w:name w:val="xl542"/>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3">
    <w:name w:val="xl543"/>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4">
    <w:name w:val="xl544"/>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45">
    <w:name w:val="xl545"/>
    <w:basedOn w:val="a2"/>
    <w:rsid w:val="00B64581"/>
    <w:pPr>
      <w:widowControl/>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6">
    <w:name w:val="xl546"/>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7">
    <w:name w:val="xl547"/>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8">
    <w:name w:val="xl548"/>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9">
    <w:name w:val="xl549"/>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0">
    <w:name w:val="xl550"/>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51">
    <w:name w:val="xl551"/>
    <w:basedOn w:val="a2"/>
    <w:rsid w:val="00B64581"/>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52">
    <w:name w:val="xl552"/>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3">
    <w:name w:val="xl553"/>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4">
    <w:name w:val="xl554"/>
    <w:basedOn w:val="a2"/>
    <w:rsid w:val="00B64581"/>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5">
    <w:name w:val="xl555"/>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6">
    <w:name w:val="xl556"/>
    <w:basedOn w:val="a2"/>
    <w:rsid w:val="00B64581"/>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7">
    <w:name w:val="xl557"/>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8">
    <w:name w:val="xl558"/>
    <w:basedOn w:val="a2"/>
    <w:rsid w:val="00B64581"/>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9">
    <w:name w:val="xl559"/>
    <w:basedOn w:val="a2"/>
    <w:rsid w:val="00B64581"/>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60">
    <w:name w:val="xl560"/>
    <w:basedOn w:val="a2"/>
    <w:rsid w:val="00B64581"/>
    <w:pPr>
      <w:widowControl/>
      <w:pBdr>
        <w:left w:val="single" w:sz="8" w:space="0" w:color="auto"/>
        <w:bottom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61">
    <w:name w:val="xl561"/>
    <w:basedOn w:val="a2"/>
    <w:rsid w:val="00B64581"/>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62">
    <w:name w:val="xl562"/>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63">
    <w:name w:val="xl563"/>
    <w:basedOn w:val="a2"/>
    <w:rsid w:val="00B64581"/>
    <w:pPr>
      <w:widowControl/>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64">
    <w:name w:val="xl564"/>
    <w:basedOn w:val="a2"/>
    <w:rsid w:val="00B64581"/>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65">
    <w:name w:val="xl565"/>
    <w:basedOn w:val="a2"/>
    <w:rsid w:val="00B64581"/>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66">
    <w:name w:val="xl566"/>
    <w:basedOn w:val="a2"/>
    <w:rsid w:val="00B64581"/>
    <w:pPr>
      <w:widowControl/>
      <w:pBdr>
        <w:top w:val="single" w:sz="8" w:space="0" w:color="auto"/>
        <w:left w:val="single" w:sz="8" w:space="0" w:color="auto"/>
        <w:bottom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67">
    <w:name w:val="xl567"/>
    <w:basedOn w:val="a2"/>
    <w:rsid w:val="00B64581"/>
    <w:pPr>
      <w:widowControl/>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68">
    <w:name w:val="xl568"/>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69">
    <w:name w:val="xl569"/>
    <w:basedOn w:val="a2"/>
    <w:rsid w:val="00B64581"/>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70">
    <w:name w:val="xl570"/>
    <w:basedOn w:val="a2"/>
    <w:rsid w:val="00B6458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71">
    <w:name w:val="xl571"/>
    <w:basedOn w:val="a2"/>
    <w:rsid w:val="00B64581"/>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72">
    <w:name w:val="xl572"/>
    <w:basedOn w:val="a2"/>
    <w:rsid w:val="00B64581"/>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573">
    <w:name w:val="xl573"/>
    <w:basedOn w:val="a2"/>
    <w:rsid w:val="00B64581"/>
    <w:pPr>
      <w:widowControl/>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s="Times New Roman"/>
      <w:b/>
      <w:bCs/>
      <w:szCs w:val="24"/>
      <w:u w:val="single"/>
      <w:lang w:eastAsia="ru-RU"/>
    </w:rPr>
  </w:style>
  <w:style w:type="paragraph" w:customStyle="1" w:styleId="xl574">
    <w:name w:val="xl574"/>
    <w:basedOn w:val="a2"/>
    <w:rsid w:val="00B64581"/>
    <w:pPr>
      <w:widowControl/>
      <w:pBdr>
        <w:top w:val="single" w:sz="8" w:space="0" w:color="auto"/>
        <w:bottom w:val="single" w:sz="8" w:space="0" w:color="auto"/>
      </w:pBdr>
      <w:spacing w:before="100" w:beforeAutospacing="1" w:after="100" w:afterAutospacing="1"/>
      <w:ind w:firstLine="0"/>
      <w:jc w:val="center"/>
      <w:textAlignment w:val="center"/>
    </w:pPr>
    <w:rPr>
      <w:rFonts w:eastAsia="Times New Roman" w:cs="Times New Roman"/>
      <w:b/>
      <w:bCs/>
      <w:szCs w:val="24"/>
      <w:u w:val="single"/>
      <w:lang w:eastAsia="ru-RU"/>
    </w:rPr>
  </w:style>
  <w:style w:type="paragraph" w:customStyle="1" w:styleId="xl575">
    <w:name w:val="xl575"/>
    <w:basedOn w:val="a2"/>
    <w:rsid w:val="00B64581"/>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b/>
      <w:bCs/>
      <w:szCs w:val="24"/>
      <w:u w:val="single"/>
      <w:lang w:eastAsia="ru-RU"/>
    </w:rPr>
  </w:style>
  <w:style w:type="paragraph" w:customStyle="1" w:styleId="xl576">
    <w:name w:val="xl576"/>
    <w:basedOn w:val="a2"/>
    <w:rsid w:val="00B64581"/>
    <w:pPr>
      <w:widowControl/>
      <w:pBdr>
        <w:top w:val="single" w:sz="8" w:space="0" w:color="auto"/>
        <w:left w:val="single" w:sz="8" w:space="0" w:color="auto"/>
        <w:bottom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7">
    <w:name w:val="xl577"/>
    <w:basedOn w:val="a2"/>
    <w:rsid w:val="00B64581"/>
    <w:pPr>
      <w:widowControl/>
      <w:pBdr>
        <w:top w:val="single" w:sz="8" w:space="0" w:color="auto"/>
        <w:bottom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8">
    <w:name w:val="xl578"/>
    <w:basedOn w:val="a2"/>
    <w:rsid w:val="00B64581"/>
    <w:pPr>
      <w:widowControl/>
      <w:pBdr>
        <w:top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9">
    <w:name w:val="xl579"/>
    <w:basedOn w:val="a2"/>
    <w:rsid w:val="00B64581"/>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580">
    <w:name w:val="xl580"/>
    <w:basedOn w:val="a2"/>
    <w:rsid w:val="00B64581"/>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581">
    <w:name w:val="xl5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582">
    <w:name w:val="xl582"/>
    <w:basedOn w:val="a2"/>
    <w:rsid w:val="00B64581"/>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u w:val="single"/>
      <w:lang w:eastAsia="ru-RU"/>
    </w:rPr>
  </w:style>
  <w:style w:type="paragraph" w:customStyle="1" w:styleId="xl583">
    <w:name w:val="xl583"/>
    <w:basedOn w:val="a2"/>
    <w:rsid w:val="00B64581"/>
    <w:pPr>
      <w:widowControl/>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84">
    <w:name w:val="xl584"/>
    <w:basedOn w:val="a2"/>
    <w:rsid w:val="00B64581"/>
    <w:pPr>
      <w:widowControl/>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cs="Times New Roman"/>
      <w:b/>
      <w:bCs/>
      <w:szCs w:val="24"/>
      <w:lang w:eastAsia="ru-RU"/>
    </w:rPr>
  </w:style>
  <w:style w:type="paragraph" w:customStyle="1" w:styleId="xl585">
    <w:name w:val="xl585"/>
    <w:basedOn w:val="a2"/>
    <w:rsid w:val="00B64581"/>
    <w:pPr>
      <w:widowControl/>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86">
    <w:name w:val="xl586"/>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587">
    <w:name w:val="xl587"/>
    <w:basedOn w:val="a2"/>
    <w:rsid w:val="00B64581"/>
    <w:pPr>
      <w:widowControl/>
      <w:pBdr>
        <w:top w:val="single" w:sz="8" w:space="0" w:color="auto"/>
        <w:lef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88">
    <w:name w:val="xl588"/>
    <w:basedOn w:val="a2"/>
    <w:rsid w:val="00B64581"/>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89">
    <w:name w:val="xl589"/>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590">
    <w:name w:val="xl590"/>
    <w:basedOn w:val="a2"/>
    <w:rsid w:val="00B64581"/>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font13">
    <w:name w:val="font13"/>
    <w:basedOn w:val="a2"/>
    <w:rsid w:val="00B64581"/>
    <w:pPr>
      <w:widowControl/>
      <w:spacing w:before="100" w:beforeAutospacing="1" w:after="100" w:afterAutospacing="1"/>
      <w:ind w:firstLine="0"/>
      <w:jc w:val="left"/>
    </w:pPr>
    <w:rPr>
      <w:rFonts w:eastAsia="Times New Roman" w:cs="Times New Roman"/>
      <w:sz w:val="22"/>
      <w:lang w:eastAsia="ru-RU"/>
    </w:rPr>
  </w:style>
  <w:style w:type="paragraph" w:customStyle="1" w:styleId="font14">
    <w:name w:val="font14"/>
    <w:basedOn w:val="a2"/>
    <w:rsid w:val="00B64581"/>
    <w:pPr>
      <w:widowControl/>
      <w:spacing w:before="100" w:beforeAutospacing="1" w:after="100" w:afterAutospacing="1"/>
      <w:ind w:firstLine="0"/>
      <w:jc w:val="left"/>
    </w:pPr>
    <w:rPr>
      <w:rFonts w:eastAsia="Times New Roman" w:cs="Times New Roman"/>
      <w:b/>
      <w:bCs/>
      <w:color w:val="953735"/>
      <w:sz w:val="22"/>
      <w:lang w:eastAsia="ru-RU"/>
    </w:rPr>
  </w:style>
  <w:style w:type="paragraph" w:customStyle="1" w:styleId="font15">
    <w:name w:val="font15"/>
    <w:basedOn w:val="a2"/>
    <w:rsid w:val="00B64581"/>
    <w:pPr>
      <w:widowControl/>
      <w:spacing w:before="100" w:beforeAutospacing="1" w:after="100" w:afterAutospacing="1"/>
      <w:ind w:firstLine="0"/>
      <w:jc w:val="left"/>
    </w:pPr>
    <w:rPr>
      <w:rFonts w:eastAsia="Times New Roman" w:cs="Times New Roman"/>
      <w:color w:val="0070C0"/>
      <w:sz w:val="22"/>
      <w:lang w:eastAsia="ru-RU"/>
    </w:rPr>
  </w:style>
  <w:style w:type="paragraph" w:customStyle="1" w:styleId="font16">
    <w:name w:val="font16"/>
    <w:basedOn w:val="a2"/>
    <w:rsid w:val="00B64581"/>
    <w:pPr>
      <w:widowControl/>
      <w:spacing w:before="100" w:beforeAutospacing="1" w:after="100" w:afterAutospacing="1"/>
      <w:ind w:firstLine="0"/>
      <w:jc w:val="left"/>
    </w:pPr>
    <w:rPr>
      <w:rFonts w:eastAsia="Times New Roman" w:cs="Times New Roman"/>
      <w:color w:val="7030A0"/>
      <w:szCs w:val="24"/>
      <w:lang w:eastAsia="ru-RU"/>
    </w:rPr>
  </w:style>
  <w:style w:type="paragraph" w:customStyle="1" w:styleId="xl2398">
    <w:name w:val="xl2398"/>
    <w:basedOn w:val="a2"/>
    <w:rsid w:val="00B64581"/>
    <w:pPr>
      <w:widowControl/>
      <w:spacing w:before="100" w:beforeAutospacing="1" w:after="100" w:afterAutospacing="1"/>
      <w:ind w:firstLine="0"/>
      <w:jc w:val="left"/>
      <w:textAlignment w:val="center"/>
    </w:pPr>
    <w:rPr>
      <w:rFonts w:eastAsia="Times New Roman" w:cs="Times New Roman"/>
      <w:sz w:val="22"/>
      <w:lang w:eastAsia="ru-RU"/>
    </w:rPr>
  </w:style>
  <w:style w:type="paragraph" w:customStyle="1" w:styleId="xl2399">
    <w:name w:val="xl2399"/>
    <w:basedOn w:val="a2"/>
    <w:rsid w:val="00B64581"/>
    <w:pPr>
      <w:widowControl/>
      <w:spacing w:before="100" w:beforeAutospacing="1" w:after="100" w:afterAutospacing="1"/>
      <w:ind w:firstLine="0"/>
      <w:jc w:val="left"/>
    </w:pPr>
    <w:rPr>
      <w:rFonts w:eastAsia="Times New Roman" w:cs="Times New Roman"/>
      <w:sz w:val="22"/>
      <w:lang w:eastAsia="ru-RU"/>
    </w:rPr>
  </w:style>
  <w:style w:type="paragraph" w:customStyle="1" w:styleId="xl2400">
    <w:name w:val="xl240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01">
    <w:name w:val="xl240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0"/>
      <w:szCs w:val="20"/>
      <w:lang w:eastAsia="ru-RU"/>
    </w:rPr>
  </w:style>
  <w:style w:type="paragraph" w:customStyle="1" w:styleId="xl2402">
    <w:name w:val="xl240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403">
    <w:name w:val="xl240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2404">
    <w:name w:val="xl240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8"/>
      <w:szCs w:val="18"/>
      <w:lang w:eastAsia="ru-RU"/>
    </w:rPr>
  </w:style>
  <w:style w:type="paragraph" w:customStyle="1" w:styleId="xl2405">
    <w:name w:val="xl240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406">
    <w:name w:val="xl240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07">
    <w:name w:val="xl240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08">
    <w:name w:val="xl240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70C0"/>
      <w:sz w:val="22"/>
      <w:lang w:eastAsia="ru-RU"/>
    </w:rPr>
  </w:style>
  <w:style w:type="paragraph" w:customStyle="1" w:styleId="xl2409">
    <w:name w:val="xl240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10">
    <w:name w:val="xl241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11">
    <w:name w:val="xl241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2"/>
      <w:lang w:eastAsia="ru-RU"/>
    </w:rPr>
  </w:style>
  <w:style w:type="paragraph" w:customStyle="1" w:styleId="xl2412">
    <w:name w:val="xl241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13">
    <w:name w:val="xl2413"/>
    <w:basedOn w:val="a2"/>
    <w:rsid w:val="00B64581"/>
    <w:pPr>
      <w:widowControl/>
      <w:shd w:val="clear" w:color="000000" w:fill="F79646"/>
      <w:spacing w:before="100" w:beforeAutospacing="1" w:after="100" w:afterAutospacing="1"/>
      <w:ind w:firstLine="0"/>
      <w:jc w:val="left"/>
    </w:pPr>
    <w:rPr>
      <w:rFonts w:eastAsia="Times New Roman" w:cs="Times New Roman"/>
      <w:sz w:val="22"/>
      <w:lang w:eastAsia="ru-RU"/>
    </w:rPr>
  </w:style>
  <w:style w:type="paragraph" w:customStyle="1" w:styleId="xl2414">
    <w:name w:val="xl2414"/>
    <w:basedOn w:val="a2"/>
    <w:rsid w:val="00B64581"/>
    <w:pPr>
      <w:widowControl/>
      <w:shd w:val="clear" w:color="000000" w:fill="F79646"/>
      <w:spacing w:before="100" w:beforeAutospacing="1" w:after="100" w:afterAutospacing="1"/>
      <w:ind w:firstLine="0"/>
      <w:jc w:val="left"/>
      <w:textAlignment w:val="center"/>
    </w:pPr>
    <w:rPr>
      <w:rFonts w:eastAsia="Times New Roman" w:cs="Times New Roman"/>
      <w:sz w:val="22"/>
      <w:lang w:eastAsia="ru-RU"/>
    </w:rPr>
  </w:style>
  <w:style w:type="paragraph" w:customStyle="1" w:styleId="xl2415">
    <w:name w:val="xl2415"/>
    <w:basedOn w:val="a2"/>
    <w:rsid w:val="00B64581"/>
    <w:pPr>
      <w:widowControl/>
      <w:shd w:val="clear" w:color="000000" w:fill="F79646"/>
      <w:spacing w:before="100" w:beforeAutospacing="1" w:after="100" w:afterAutospacing="1"/>
      <w:ind w:firstLine="0"/>
      <w:jc w:val="left"/>
      <w:textAlignment w:val="center"/>
    </w:pPr>
    <w:rPr>
      <w:rFonts w:eastAsia="Times New Roman" w:cs="Times New Roman"/>
      <w:color w:val="FF0000"/>
      <w:sz w:val="22"/>
      <w:lang w:eastAsia="ru-RU"/>
    </w:rPr>
  </w:style>
  <w:style w:type="paragraph" w:customStyle="1" w:styleId="xl2416">
    <w:name w:val="xl241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17">
    <w:name w:val="xl241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18">
    <w:name w:val="xl241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19">
    <w:name w:val="xl241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2"/>
      <w:lang w:eastAsia="ru-RU"/>
    </w:rPr>
  </w:style>
  <w:style w:type="paragraph" w:customStyle="1" w:styleId="xl2420">
    <w:name w:val="xl242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21">
    <w:name w:val="xl242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2"/>
      <w:lang w:eastAsia="ru-RU"/>
    </w:rPr>
  </w:style>
  <w:style w:type="paragraph" w:customStyle="1" w:styleId="xl2422">
    <w:name w:val="xl242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23">
    <w:name w:val="xl242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24">
    <w:name w:val="xl24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25">
    <w:name w:val="xl242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26">
    <w:name w:val="xl242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427">
    <w:name w:val="xl242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B050"/>
      <w:sz w:val="22"/>
      <w:lang w:eastAsia="ru-RU"/>
    </w:rPr>
  </w:style>
  <w:style w:type="paragraph" w:customStyle="1" w:styleId="xl2428">
    <w:name w:val="xl242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429">
    <w:name w:val="xl242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30">
    <w:name w:val="xl243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31">
    <w:name w:val="xl243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B050"/>
      <w:sz w:val="22"/>
      <w:lang w:eastAsia="ru-RU"/>
    </w:rPr>
  </w:style>
  <w:style w:type="paragraph" w:customStyle="1" w:styleId="xl2432">
    <w:name w:val="xl243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33">
    <w:name w:val="xl243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34">
    <w:name w:val="xl243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35">
    <w:name w:val="xl243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36">
    <w:name w:val="xl243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50"/>
      <w:sz w:val="22"/>
      <w:lang w:eastAsia="ru-RU"/>
    </w:rPr>
  </w:style>
  <w:style w:type="paragraph" w:customStyle="1" w:styleId="xl2437">
    <w:name w:val="xl243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438">
    <w:name w:val="xl243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39">
    <w:name w:val="xl243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40">
    <w:name w:val="xl244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50"/>
      <w:sz w:val="22"/>
      <w:lang w:eastAsia="ru-RU"/>
    </w:rPr>
  </w:style>
  <w:style w:type="paragraph" w:customStyle="1" w:styleId="xl2441">
    <w:name w:val="xl2441"/>
    <w:basedOn w:val="a2"/>
    <w:rsid w:val="00B64581"/>
    <w:pPr>
      <w:widowControl/>
      <w:spacing w:before="100" w:beforeAutospacing="1" w:after="100" w:afterAutospacing="1"/>
      <w:ind w:firstLine="0"/>
      <w:jc w:val="left"/>
      <w:textAlignment w:val="center"/>
    </w:pPr>
    <w:rPr>
      <w:rFonts w:eastAsia="Times New Roman" w:cs="Times New Roman"/>
      <w:sz w:val="22"/>
      <w:lang w:eastAsia="ru-RU"/>
    </w:rPr>
  </w:style>
  <w:style w:type="paragraph" w:customStyle="1" w:styleId="xl2442">
    <w:name w:val="xl244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443">
    <w:name w:val="xl244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7030A0"/>
      <w:sz w:val="22"/>
      <w:lang w:eastAsia="ru-RU"/>
    </w:rPr>
  </w:style>
  <w:style w:type="paragraph" w:customStyle="1" w:styleId="xl2444">
    <w:name w:val="xl244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445">
    <w:name w:val="xl244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46">
    <w:name w:val="xl244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447">
    <w:name w:val="xl244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Cs w:val="24"/>
      <w:lang w:eastAsia="ru-RU"/>
    </w:rPr>
  </w:style>
  <w:style w:type="paragraph" w:customStyle="1" w:styleId="xl2448">
    <w:name w:val="xl244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49">
    <w:name w:val="xl244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450">
    <w:name w:val="xl245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51">
    <w:name w:val="xl245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52">
    <w:name w:val="xl245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53">
    <w:name w:val="xl245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54">
    <w:name w:val="xl245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B050"/>
      <w:sz w:val="22"/>
      <w:lang w:eastAsia="ru-RU"/>
    </w:rPr>
  </w:style>
  <w:style w:type="paragraph" w:customStyle="1" w:styleId="xl2455">
    <w:name w:val="xl245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456">
    <w:name w:val="xl245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457">
    <w:name w:val="xl245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58">
    <w:name w:val="xl245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59">
    <w:name w:val="xl245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60">
    <w:name w:val="xl246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70C0"/>
      <w:sz w:val="20"/>
      <w:szCs w:val="20"/>
      <w:lang w:eastAsia="ru-RU"/>
    </w:rPr>
  </w:style>
  <w:style w:type="paragraph" w:customStyle="1" w:styleId="xl2461">
    <w:name w:val="xl246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62">
    <w:name w:val="xl246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70C0"/>
      <w:sz w:val="20"/>
      <w:szCs w:val="20"/>
      <w:lang w:eastAsia="ru-RU"/>
    </w:rPr>
  </w:style>
  <w:style w:type="paragraph" w:customStyle="1" w:styleId="xl2463">
    <w:name w:val="xl246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50"/>
      <w:sz w:val="22"/>
      <w:lang w:eastAsia="ru-RU"/>
    </w:rPr>
  </w:style>
  <w:style w:type="paragraph" w:customStyle="1" w:styleId="xl2464">
    <w:name w:val="xl246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65">
    <w:name w:val="xl246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466">
    <w:name w:val="xl246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467">
    <w:name w:val="xl246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68">
    <w:name w:val="xl246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469">
    <w:name w:val="xl246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70">
    <w:name w:val="xl247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71">
    <w:name w:val="xl247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472">
    <w:name w:val="xl247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2473">
    <w:name w:val="xl2473"/>
    <w:basedOn w:val="a2"/>
    <w:rsid w:val="00B64581"/>
    <w:pPr>
      <w:widowControl/>
      <w:shd w:val="clear" w:color="000000" w:fill="FFFF00"/>
      <w:spacing w:before="100" w:beforeAutospacing="1" w:after="100" w:afterAutospacing="1"/>
      <w:ind w:firstLine="0"/>
      <w:jc w:val="left"/>
      <w:textAlignment w:val="center"/>
    </w:pPr>
    <w:rPr>
      <w:rFonts w:eastAsia="Times New Roman" w:cs="Times New Roman"/>
      <w:sz w:val="22"/>
      <w:lang w:eastAsia="ru-RU"/>
    </w:rPr>
  </w:style>
  <w:style w:type="paragraph" w:customStyle="1" w:styleId="xl2474">
    <w:name w:val="xl2474"/>
    <w:basedOn w:val="a2"/>
    <w:rsid w:val="00B64581"/>
    <w:pPr>
      <w:widowControl/>
      <w:shd w:val="clear" w:color="000000" w:fill="FFFF00"/>
      <w:spacing w:before="100" w:beforeAutospacing="1" w:after="100" w:afterAutospacing="1"/>
      <w:ind w:firstLine="0"/>
      <w:jc w:val="left"/>
    </w:pPr>
    <w:rPr>
      <w:rFonts w:eastAsia="Times New Roman" w:cs="Times New Roman"/>
      <w:sz w:val="22"/>
      <w:lang w:eastAsia="ru-RU"/>
    </w:rPr>
  </w:style>
  <w:style w:type="paragraph" w:customStyle="1" w:styleId="xl2475">
    <w:name w:val="xl247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476">
    <w:name w:val="xl247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B0F0"/>
      <w:sz w:val="22"/>
      <w:lang w:eastAsia="ru-RU"/>
    </w:rPr>
  </w:style>
  <w:style w:type="paragraph" w:customStyle="1" w:styleId="xl2477">
    <w:name w:val="xl247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B0F0"/>
      <w:sz w:val="22"/>
      <w:lang w:eastAsia="ru-RU"/>
    </w:rPr>
  </w:style>
  <w:style w:type="paragraph" w:customStyle="1" w:styleId="xl2478">
    <w:name w:val="xl247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B0F0"/>
      <w:sz w:val="22"/>
      <w:lang w:eastAsia="ru-RU"/>
    </w:rPr>
  </w:style>
  <w:style w:type="paragraph" w:customStyle="1" w:styleId="xl2479">
    <w:name w:val="xl247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B0F0"/>
      <w:sz w:val="22"/>
      <w:lang w:eastAsia="ru-RU"/>
    </w:rPr>
  </w:style>
  <w:style w:type="paragraph" w:customStyle="1" w:styleId="xl2480">
    <w:name w:val="xl248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F0"/>
      <w:sz w:val="22"/>
      <w:lang w:eastAsia="ru-RU"/>
    </w:rPr>
  </w:style>
  <w:style w:type="paragraph" w:customStyle="1" w:styleId="xl2481">
    <w:name w:val="xl24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F0"/>
      <w:sz w:val="22"/>
      <w:lang w:eastAsia="ru-RU"/>
    </w:rPr>
  </w:style>
  <w:style w:type="paragraph" w:customStyle="1" w:styleId="xl2482">
    <w:name w:val="xl2482"/>
    <w:basedOn w:val="a2"/>
    <w:rsid w:val="00B64581"/>
    <w:pPr>
      <w:widowControl/>
      <w:spacing w:before="100" w:beforeAutospacing="1" w:after="100" w:afterAutospacing="1"/>
      <w:ind w:firstLine="0"/>
      <w:jc w:val="left"/>
      <w:textAlignment w:val="center"/>
    </w:pPr>
    <w:rPr>
      <w:rFonts w:eastAsia="Times New Roman" w:cs="Times New Roman"/>
      <w:color w:val="00B0F0"/>
      <w:sz w:val="22"/>
      <w:lang w:eastAsia="ru-RU"/>
    </w:rPr>
  </w:style>
  <w:style w:type="paragraph" w:customStyle="1" w:styleId="xl2483">
    <w:name w:val="xl2483"/>
    <w:basedOn w:val="a2"/>
    <w:rsid w:val="00B64581"/>
    <w:pPr>
      <w:widowControl/>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484">
    <w:name w:val="xl248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485">
    <w:name w:val="xl248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486">
    <w:name w:val="xl2486"/>
    <w:basedOn w:val="a2"/>
    <w:rsid w:val="00B64581"/>
    <w:pPr>
      <w:widowControl/>
      <w:shd w:val="clear" w:color="000000" w:fill="C0504D"/>
      <w:spacing w:before="100" w:beforeAutospacing="1" w:after="100" w:afterAutospacing="1"/>
      <w:ind w:firstLine="0"/>
      <w:jc w:val="left"/>
      <w:textAlignment w:val="center"/>
    </w:pPr>
    <w:rPr>
      <w:rFonts w:eastAsia="Times New Roman" w:cs="Times New Roman"/>
      <w:sz w:val="22"/>
      <w:lang w:eastAsia="ru-RU"/>
    </w:rPr>
  </w:style>
  <w:style w:type="paragraph" w:customStyle="1" w:styleId="xl2487">
    <w:name w:val="xl248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70C0"/>
      <w:sz w:val="22"/>
      <w:lang w:eastAsia="ru-RU"/>
    </w:rPr>
  </w:style>
  <w:style w:type="paragraph" w:customStyle="1" w:styleId="xl2488">
    <w:name w:val="xl248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489">
    <w:name w:val="xl248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B0F0"/>
      <w:sz w:val="22"/>
      <w:lang w:eastAsia="ru-RU"/>
    </w:rPr>
  </w:style>
  <w:style w:type="paragraph" w:customStyle="1" w:styleId="xl2490">
    <w:name w:val="xl249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953735"/>
      <w:sz w:val="22"/>
      <w:lang w:eastAsia="ru-RU"/>
    </w:rPr>
  </w:style>
  <w:style w:type="paragraph" w:customStyle="1" w:styleId="xl2491">
    <w:name w:val="xl249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70C0"/>
      <w:sz w:val="22"/>
      <w:lang w:eastAsia="ru-RU"/>
    </w:rPr>
  </w:style>
  <w:style w:type="paragraph" w:customStyle="1" w:styleId="xl2492">
    <w:name w:val="xl249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953735"/>
      <w:sz w:val="22"/>
      <w:lang w:eastAsia="ru-RU"/>
    </w:rPr>
  </w:style>
  <w:style w:type="paragraph" w:customStyle="1" w:styleId="xl2493">
    <w:name w:val="xl249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B050"/>
      <w:sz w:val="22"/>
      <w:lang w:eastAsia="ru-RU"/>
    </w:rPr>
  </w:style>
  <w:style w:type="paragraph" w:customStyle="1" w:styleId="xl2494">
    <w:name w:val="xl249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495">
    <w:name w:val="xl249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70C0"/>
      <w:sz w:val="22"/>
      <w:lang w:eastAsia="ru-RU"/>
    </w:rPr>
  </w:style>
  <w:style w:type="paragraph" w:customStyle="1" w:styleId="xl2496">
    <w:name w:val="xl249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E46D0A"/>
      <w:sz w:val="22"/>
      <w:lang w:eastAsia="ru-RU"/>
    </w:rPr>
  </w:style>
  <w:style w:type="paragraph" w:customStyle="1" w:styleId="xl2497">
    <w:name w:val="xl249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B050"/>
      <w:sz w:val="22"/>
      <w:lang w:eastAsia="ru-RU"/>
    </w:rPr>
  </w:style>
  <w:style w:type="paragraph" w:customStyle="1" w:styleId="xl2498">
    <w:name w:val="xl249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70C0"/>
      <w:sz w:val="22"/>
      <w:lang w:eastAsia="ru-RU"/>
    </w:rPr>
  </w:style>
  <w:style w:type="paragraph" w:customStyle="1" w:styleId="xl2499">
    <w:name w:val="xl249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953735"/>
      <w:sz w:val="22"/>
      <w:lang w:eastAsia="ru-RU"/>
    </w:rPr>
  </w:style>
  <w:style w:type="paragraph" w:customStyle="1" w:styleId="xl2500">
    <w:name w:val="xl250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E46D0A"/>
      <w:sz w:val="22"/>
      <w:lang w:eastAsia="ru-RU"/>
    </w:rPr>
  </w:style>
  <w:style w:type="paragraph" w:customStyle="1" w:styleId="xl2501">
    <w:name w:val="xl250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502">
    <w:name w:val="xl250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2503">
    <w:name w:val="xl250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953735"/>
      <w:sz w:val="22"/>
      <w:lang w:eastAsia="ru-RU"/>
    </w:rPr>
  </w:style>
  <w:style w:type="paragraph" w:customStyle="1" w:styleId="xl2504">
    <w:name w:val="xl250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953735"/>
      <w:sz w:val="22"/>
      <w:lang w:eastAsia="ru-RU"/>
    </w:rPr>
  </w:style>
  <w:style w:type="paragraph" w:customStyle="1" w:styleId="xl2505">
    <w:name w:val="xl250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22"/>
      <w:lang w:eastAsia="ru-RU"/>
    </w:rPr>
  </w:style>
  <w:style w:type="paragraph" w:customStyle="1" w:styleId="xl2506">
    <w:name w:val="xl250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8"/>
      <w:szCs w:val="18"/>
      <w:lang w:eastAsia="ru-RU"/>
    </w:rPr>
  </w:style>
  <w:style w:type="paragraph" w:customStyle="1" w:styleId="xl2507">
    <w:name w:val="xl250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70C0"/>
      <w:sz w:val="22"/>
      <w:lang w:eastAsia="ru-RU"/>
    </w:rPr>
  </w:style>
  <w:style w:type="paragraph" w:customStyle="1" w:styleId="xl2508">
    <w:name w:val="xl250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509">
    <w:name w:val="xl250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510">
    <w:name w:val="xl2510"/>
    <w:basedOn w:val="a2"/>
    <w:rsid w:val="00B64581"/>
    <w:pPr>
      <w:widowControl/>
      <w:spacing w:before="100" w:beforeAutospacing="1" w:after="100" w:afterAutospacing="1"/>
      <w:ind w:firstLine="0"/>
      <w:jc w:val="left"/>
      <w:textAlignment w:val="center"/>
    </w:pPr>
    <w:rPr>
      <w:rFonts w:eastAsia="Times New Roman" w:cs="Times New Roman"/>
      <w:color w:val="0070C0"/>
      <w:sz w:val="22"/>
      <w:lang w:eastAsia="ru-RU"/>
    </w:rPr>
  </w:style>
  <w:style w:type="paragraph" w:customStyle="1" w:styleId="xl2511">
    <w:name w:val="xl251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512">
    <w:name w:val="xl251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 w:val="22"/>
      <w:lang w:eastAsia="ru-RU"/>
    </w:rPr>
  </w:style>
  <w:style w:type="paragraph" w:customStyle="1" w:styleId="xl2513">
    <w:name w:val="xl251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 w:val="22"/>
      <w:lang w:eastAsia="ru-RU"/>
    </w:rPr>
  </w:style>
  <w:style w:type="paragraph" w:customStyle="1" w:styleId="xl2514">
    <w:name w:val="xl251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515">
    <w:name w:val="xl251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516">
    <w:name w:val="xl251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517">
    <w:name w:val="xl251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70C0"/>
      <w:sz w:val="22"/>
      <w:lang w:eastAsia="ru-RU"/>
    </w:rPr>
  </w:style>
  <w:style w:type="paragraph" w:customStyle="1" w:styleId="xl2518">
    <w:name w:val="xl2518"/>
    <w:basedOn w:val="a2"/>
    <w:rsid w:val="00B64581"/>
    <w:pPr>
      <w:widowControl/>
      <w:spacing w:before="100" w:beforeAutospacing="1" w:after="100" w:afterAutospacing="1"/>
      <w:ind w:firstLine="0"/>
      <w:jc w:val="left"/>
      <w:textAlignment w:val="center"/>
    </w:pPr>
    <w:rPr>
      <w:rFonts w:eastAsia="Times New Roman" w:cs="Times New Roman"/>
      <w:color w:val="7030A0"/>
      <w:sz w:val="22"/>
      <w:lang w:eastAsia="ru-RU"/>
    </w:rPr>
  </w:style>
  <w:style w:type="paragraph" w:customStyle="1" w:styleId="xl2519">
    <w:name w:val="xl251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70C0"/>
      <w:sz w:val="22"/>
      <w:lang w:eastAsia="ru-RU"/>
    </w:rPr>
  </w:style>
  <w:style w:type="paragraph" w:customStyle="1" w:styleId="xl2520">
    <w:name w:val="xl2520"/>
    <w:basedOn w:val="a2"/>
    <w:rsid w:val="00B64581"/>
    <w:pPr>
      <w:widowControl/>
      <w:spacing w:before="100" w:beforeAutospacing="1" w:after="100" w:afterAutospacing="1"/>
      <w:ind w:firstLine="0"/>
      <w:jc w:val="left"/>
      <w:textAlignment w:val="center"/>
    </w:pPr>
    <w:rPr>
      <w:rFonts w:eastAsia="Times New Roman" w:cs="Times New Roman"/>
      <w:b/>
      <w:bCs/>
      <w:color w:val="0070C0"/>
      <w:sz w:val="22"/>
      <w:lang w:eastAsia="ru-RU"/>
    </w:rPr>
  </w:style>
  <w:style w:type="paragraph" w:customStyle="1" w:styleId="xl2521">
    <w:name w:val="xl252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522">
    <w:name w:val="xl2522"/>
    <w:basedOn w:val="a2"/>
    <w:rsid w:val="00B64581"/>
    <w:pPr>
      <w:widowControl/>
      <w:spacing w:before="100" w:beforeAutospacing="1" w:after="100" w:afterAutospacing="1"/>
      <w:ind w:firstLine="0"/>
      <w:jc w:val="left"/>
      <w:textAlignment w:val="center"/>
    </w:pPr>
    <w:rPr>
      <w:rFonts w:eastAsia="Times New Roman" w:cs="Times New Roman"/>
      <w:b/>
      <w:bCs/>
      <w:color w:val="7030A0"/>
      <w:sz w:val="22"/>
      <w:lang w:eastAsia="ru-RU"/>
    </w:rPr>
  </w:style>
  <w:style w:type="paragraph" w:customStyle="1" w:styleId="xl2523">
    <w:name w:val="xl252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524">
    <w:name w:val="xl25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525">
    <w:name w:val="xl252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Cs w:val="24"/>
      <w:lang w:eastAsia="ru-RU"/>
    </w:rPr>
  </w:style>
  <w:style w:type="paragraph" w:customStyle="1" w:styleId="xl2526">
    <w:name w:val="xl252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7030A0"/>
      <w:szCs w:val="24"/>
      <w:lang w:eastAsia="ru-RU"/>
    </w:rPr>
  </w:style>
  <w:style w:type="paragraph" w:customStyle="1" w:styleId="xl2527">
    <w:name w:val="xl252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7030A0"/>
      <w:sz w:val="22"/>
      <w:lang w:eastAsia="ru-RU"/>
    </w:rPr>
  </w:style>
  <w:style w:type="paragraph" w:customStyle="1" w:styleId="xl2528">
    <w:name w:val="xl252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70C0"/>
      <w:szCs w:val="24"/>
      <w:lang w:eastAsia="ru-RU"/>
    </w:rPr>
  </w:style>
  <w:style w:type="paragraph" w:customStyle="1" w:styleId="xl2529">
    <w:name w:val="xl252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Cs w:val="24"/>
      <w:lang w:eastAsia="ru-RU"/>
    </w:rPr>
  </w:style>
  <w:style w:type="paragraph" w:customStyle="1" w:styleId="xl2530">
    <w:name w:val="xl253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531">
    <w:name w:val="xl253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532">
    <w:name w:val="xl253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533">
    <w:name w:val="xl253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2"/>
      <w:lang w:eastAsia="ru-RU"/>
    </w:rPr>
  </w:style>
  <w:style w:type="paragraph" w:customStyle="1" w:styleId="xl2534">
    <w:name w:val="xl253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i/>
      <w:iCs/>
      <w:szCs w:val="24"/>
      <w:lang w:eastAsia="ru-RU"/>
    </w:rPr>
  </w:style>
  <w:style w:type="paragraph" w:customStyle="1" w:styleId="xl2535">
    <w:name w:val="xl253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36">
    <w:name w:val="xl253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2"/>
      <w:lang w:eastAsia="ru-RU"/>
    </w:rPr>
  </w:style>
  <w:style w:type="paragraph" w:customStyle="1" w:styleId="xl2537">
    <w:name w:val="xl253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2"/>
      <w:lang w:eastAsia="ru-RU"/>
    </w:rPr>
  </w:style>
  <w:style w:type="paragraph" w:customStyle="1" w:styleId="xl2538">
    <w:name w:val="xl253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sz w:val="22"/>
      <w:lang w:eastAsia="ru-RU"/>
    </w:rPr>
  </w:style>
  <w:style w:type="paragraph" w:customStyle="1" w:styleId="xl2539">
    <w:name w:val="xl253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i/>
      <w:iCs/>
      <w:sz w:val="22"/>
      <w:lang w:eastAsia="ru-RU"/>
    </w:rPr>
  </w:style>
  <w:style w:type="paragraph" w:customStyle="1" w:styleId="xl2540">
    <w:name w:val="xl254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41">
    <w:name w:val="xl254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42">
    <w:name w:val="xl254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43">
    <w:name w:val="xl2543"/>
    <w:basedOn w:val="a2"/>
    <w:rsid w:val="00B64581"/>
    <w:pPr>
      <w:widowControl/>
      <w:spacing w:before="100" w:beforeAutospacing="1" w:after="100" w:afterAutospacing="1"/>
      <w:ind w:firstLine="0"/>
      <w:jc w:val="left"/>
      <w:textAlignment w:val="center"/>
    </w:pPr>
    <w:rPr>
      <w:rFonts w:eastAsia="Times New Roman" w:cs="Times New Roman"/>
      <w:i/>
      <w:iCs/>
      <w:sz w:val="22"/>
      <w:lang w:eastAsia="ru-RU"/>
    </w:rPr>
  </w:style>
  <w:style w:type="paragraph" w:customStyle="1" w:styleId="xl2544">
    <w:name w:val="xl254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color w:val="0070C0"/>
      <w:sz w:val="22"/>
      <w:lang w:eastAsia="ru-RU"/>
    </w:rPr>
  </w:style>
  <w:style w:type="paragraph" w:customStyle="1" w:styleId="xl2545">
    <w:name w:val="xl254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i/>
      <w:iCs/>
      <w:szCs w:val="24"/>
      <w:lang w:eastAsia="ru-RU"/>
    </w:rPr>
  </w:style>
  <w:style w:type="paragraph" w:customStyle="1" w:styleId="xl2546">
    <w:name w:val="xl254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sz w:val="22"/>
      <w:lang w:eastAsia="ru-RU"/>
    </w:rPr>
  </w:style>
  <w:style w:type="paragraph" w:customStyle="1" w:styleId="xl2547">
    <w:name w:val="xl254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2"/>
      <w:lang w:eastAsia="ru-RU"/>
    </w:rPr>
  </w:style>
  <w:style w:type="paragraph" w:customStyle="1" w:styleId="xl2548">
    <w:name w:val="xl254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color w:val="0070C0"/>
      <w:sz w:val="22"/>
      <w:lang w:eastAsia="ru-RU"/>
    </w:rPr>
  </w:style>
  <w:style w:type="paragraph" w:customStyle="1" w:styleId="xl2549">
    <w:name w:val="xl254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i/>
      <w:iCs/>
      <w:color w:val="0070C0"/>
      <w:szCs w:val="24"/>
      <w:lang w:eastAsia="ru-RU"/>
    </w:rPr>
  </w:style>
  <w:style w:type="paragraph" w:customStyle="1" w:styleId="xl2550">
    <w:name w:val="xl255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551">
    <w:name w:val="xl255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70C0"/>
      <w:sz w:val="22"/>
      <w:lang w:eastAsia="ru-RU"/>
    </w:rPr>
  </w:style>
  <w:style w:type="paragraph" w:customStyle="1" w:styleId="xl2552">
    <w:name w:val="xl255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70C0"/>
      <w:sz w:val="22"/>
      <w:lang w:eastAsia="ru-RU"/>
    </w:rPr>
  </w:style>
  <w:style w:type="paragraph" w:customStyle="1" w:styleId="xl2553">
    <w:name w:val="xl255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i/>
      <w:iCs/>
      <w:color w:val="0070C0"/>
      <w:sz w:val="22"/>
      <w:lang w:eastAsia="ru-RU"/>
    </w:rPr>
  </w:style>
  <w:style w:type="paragraph" w:customStyle="1" w:styleId="xl2554">
    <w:name w:val="xl255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color w:val="0070C0"/>
      <w:sz w:val="22"/>
      <w:lang w:eastAsia="ru-RU"/>
    </w:rPr>
  </w:style>
  <w:style w:type="paragraph" w:customStyle="1" w:styleId="xl2555">
    <w:name w:val="xl255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color w:val="0070C0"/>
      <w:sz w:val="22"/>
      <w:lang w:eastAsia="ru-RU"/>
    </w:rPr>
  </w:style>
  <w:style w:type="paragraph" w:customStyle="1" w:styleId="xl2556">
    <w:name w:val="xl255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color w:val="0070C0"/>
      <w:sz w:val="22"/>
      <w:lang w:eastAsia="ru-RU"/>
    </w:rPr>
  </w:style>
  <w:style w:type="paragraph" w:customStyle="1" w:styleId="xl2557">
    <w:name w:val="xl2557"/>
    <w:basedOn w:val="a2"/>
    <w:rsid w:val="00B64581"/>
    <w:pPr>
      <w:widowControl/>
      <w:spacing w:before="100" w:beforeAutospacing="1" w:after="100" w:afterAutospacing="1"/>
      <w:ind w:firstLine="0"/>
      <w:jc w:val="left"/>
      <w:textAlignment w:val="center"/>
    </w:pPr>
    <w:rPr>
      <w:rFonts w:eastAsia="Times New Roman" w:cs="Times New Roman"/>
      <w:i/>
      <w:iCs/>
      <w:color w:val="0070C0"/>
      <w:sz w:val="22"/>
      <w:lang w:eastAsia="ru-RU"/>
    </w:rPr>
  </w:style>
  <w:style w:type="paragraph" w:customStyle="1" w:styleId="xl2558">
    <w:name w:val="xl255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70C0"/>
      <w:sz w:val="22"/>
      <w:lang w:eastAsia="ru-RU"/>
    </w:rPr>
  </w:style>
  <w:style w:type="paragraph" w:customStyle="1" w:styleId="xl2559">
    <w:name w:val="xl255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 w:val="22"/>
      <w:lang w:eastAsia="ru-RU"/>
    </w:rPr>
  </w:style>
  <w:style w:type="paragraph" w:customStyle="1" w:styleId="xl2560">
    <w:name w:val="xl256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504D"/>
      <w:sz w:val="22"/>
      <w:lang w:eastAsia="ru-RU"/>
    </w:rPr>
  </w:style>
  <w:style w:type="paragraph" w:customStyle="1" w:styleId="xl2561">
    <w:name w:val="xl256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C0504D"/>
      <w:sz w:val="22"/>
      <w:lang w:eastAsia="ru-RU"/>
    </w:rPr>
  </w:style>
  <w:style w:type="paragraph" w:customStyle="1" w:styleId="xl2562">
    <w:name w:val="xl256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504D"/>
      <w:sz w:val="22"/>
      <w:lang w:eastAsia="ru-RU"/>
    </w:rPr>
  </w:style>
  <w:style w:type="paragraph" w:customStyle="1" w:styleId="xl2563">
    <w:name w:val="xl256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C0504D"/>
      <w:sz w:val="22"/>
      <w:lang w:eastAsia="ru-RU"/>
    </w:rPr>
  </w:style>
  <w:style w:type="paragraph" w:customStyle="1" w:styleId="xl2564">
    <w:name w:val="xl256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C0504D"/>
      <w:sz w:val="22"/>
      <w:lang w:eastAsia="ru-RU"/>
    </w:rPr>
  </w:style>
  <w:style w:type="paragraph" w:customStyle="1" w:styleId="xl2565">
    <w:name w:val="xl256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66">
    <w:name w:val="xl256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67">
    <w:name w:val="xl256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68">
    <w:name w:val="xl2568"/>
    <w:basedOn w:val="a2"/>
    <w:rsid w:val="00B64581"/>
    <w:pPr>
      <w:widowControl/>
      <w:spacing w:before="100" w:beforeAutospacing="1" w:after="100" w:afterAutospacing="1"/>
      <w:ind w:firstLine="0"/>
      <w:jc w:val="left"/>
      <w:textAlignment w:val="center"/>
    </w:pPr>
    <w:rPr>
      <w:rFonts w:eastAsia="Times New Roman" w:cs="Times New Roman"/>
      <w:color w:val="C0504D"/>
      <w:sz w:val="22"/>
      <w:lang w:eastAsia="ru-RU"/>
    </w:rPr>
  </w:style>
  <w:style w:type="paragraph" w:customStyle="1" w:styleId="xl2569">
    <w:name w:val="xl256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504D"/>
      <w:sz w:val="22"/>
      <w:lang w:eastAsia="ru-RU"/>
    </w:rPr>
  </w:style>
  <w:style w:type="paragraph" w:customStyle="1" w:styleId="xl2570">
    <w:name w:val="xl257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71">
    <w:name w:val="xl257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572">
    <w:name w:val="xl257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C0504D"/>
      <w:sz w:val="22"/>
      <w:lang w:eastAsia="ru-RU"/>
    </w:rPr>
  </w:style>
  <w:style w:type="paragraph" w:customStyle="1" w:styleId="xl2573">
    <w:name w:val="xl257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504D"/>
      <w:sz w:val="22"/>
      <w:lang w:eastAsia="ru-RU"/>
    </w:rPr>
  </w:style>
  <w:style w:type="paragraph" w:customStyle="1" w:styleId="xl2574">
    <w:name w:val="xl2574"/>
    <w:basedOn w:val="a2"/>
    <w:rsid w:val="00B64581"/>
    <w:pPr>
      <w:widowControl/>
      <w:spacing w:before="100" w:beforeAutospacing="1" w:after="100" w:afterAutospacing="1"/>
      <w:ind w:firstLine="0"/>
      <w:jc w:val="left"/>
      <w:textAlignment w:val="center"/>
    </w:pPr>
    <w:rPr>
      <w:rFonts w:eastAsia="Times New Roman" w:cs="Times New Roman"/>
      <w:b/>
      <w:bCs/>
      <w:color w:val="C0504D"/>
      <w:sz w:val="22"/>
      <w:lang w:eastAsia="ru-RU"/>
    </w:rPr>
  </w:style>
  <w:style w:type="paragraph" w:customStyle="1" w:styleId="xl2575">
    <w:name w:val="xl257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504D"/>
      <w:sz w:val="22"/>
      <w:lang w:eastAsia="ru-RU"/>
    </w:rPr>
  </w:style>
  <w:style w:type="paragraph" w:customStyle="1" w:styleId="xl2576">
    <w:name w:val="xl257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2"/>
      <w:lang w:eastAsia="ru-RU"/>
    </w:rPr>
  </w:style>
  <w:style w:type="paragraph" w:customStyle="1" w:styleId="xl2577">
    <w:name w:val="xl2577"/>
    <w:basedOn w:val="a2"/>
    <w:rsid w:val="00B64581"/>
    <w:pPr>
      <w:widowControl/>
      <w:shd w:val="clear" w:color="000000" w:fill="FF0000"/>
      <w:spacing w:before="100" w:beforeAutospacing="1" w:after="100" w:afterAutospacing="1"/>
      <w:ind w:firstLine="0"/>
      <w:jc w:val="left"/>
      <w:textAlignment w:val="center"/>
    </w:pPr>
    <w:rPr>
      <w:rFonts w:eastAsia="Times New Roman" w:cs="Times New Roman"/>
      <w:color w:val="4F6228"/>
      <w:sz w:val="22"/>
      <w:lang w:eastAsia="ru-RU"/>
    </w:rPr>
  </w:style>
  <w:style w:type="paragraph" w:customStyle="1" w:styleId="xl2578">
    <w:name w:val="xl2578"/>
    <w:basedOn w:val="a2"/>
    <w:rsid w:val="00B64581"/>
    <w:pPr>
      <w:widowControl/>
      <w:shd w:val="clear" w:color="000000" w:fill="CCC0DA"/>
      <w:spacing w:before="100" w:beforeAutospacing="1" w:after="100" w:afterAutospacing="1"/>
      <w:ind w:firstLine="0"/>
      <w:jc w:val="left"/>
      <w:textAlignment w:val="center"/>
    </w:pPr>
    <w:rPr>
      <w:rFonts w:eastAsia="Times New Roman" w:cs="Times New Roman"/>
      <w:sz w:val="22"/>
      <w:lang w:eastAsia="ru-RU"/>
    </w:rPr>
  </w:style>
  <w:style w:type="paragraph" w:customStyle="1" w:styleId="xl2579">
    <w:name w:val="xl2579"/>
    <w:basedOn w:val="a2"/>
    <w:rsid w:val="00B64581"/>
    <w:pPr>
      <w:widowControl/>
      <w:shd w:val="clear" w:color="000000" w:fill="CCC0DA"/>
      <w:spacing w:before="100" w:beforeAutospacing="1" w:after="100" w:afterAutospacing="1"/>
      <w:ind w:firstLine="0"/>
      <w:jc w:val="left"/>
      <w:textAlignment w:val="center"/>
    </w:pPr>
    <w:rPr>
      <w:rFonts w:eastAsia="Times New Roman" w:cs="Times New Roman"/>
      <w:color w:val="E46D0A"/>
      <w:sz w:val="22"/>
      <w:lang w:eastAsia="ru-RU"/>
    </w:rPr>
  </w:style>
  <w:style w:type="paragraph" w:customStyle="1" w:styleId="xl2580">
    <w:name w:val="xl258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581">
    <w:name w:val="xl25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FF0000"/>
      <w:sz w:val="22"/>
      <w:lang w:eastAsia="ru-RU"/>
    </w:rPr>
  </w:style>
  <w:style w:type="paragraph" w:customStyle="1" w:styleId="xl2582">
    <w:name w:val="xl258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583">
    <w:name w:val="xl258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FF0000"/>
      <w:sz w:val="22"/>
      <w:lang w:eastAsia="ru-RU"/>
    </w:rPr>
  </w:style>
  <w:style w:type="paragraph" w:customStyle="1" w:styleId="xl2584">
    <w:name w:val="xl258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FF0000"/>
      <w:sz w:val="22"/>
      <w:lang w:eastAsia="ru-RU"/>
    </w:rPr>
  </w:style>
  <w:style w:type="paragraph" w:customStyle="1" w:styleId="xl2585">
    <w:name w:val="xl258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2"/>
      <w:lang w:eastAsia="ru-RU"/>
    </w:rPr>
  </w:style>
  <w:style w:type="paragraph" w:customStyle="1" w:styleId="xl2586">
    <w:name w:val="xl258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587">
    <w:name w:val="xl258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i/>
      <w:iCs/>
      <w:color w:val="FF0000"/>
      <w:sz w:val="22"/>
      <w:lang w:eastAsia="ru-RU"/>
    </w:rPr>
  </w:style>
  <w:style w:type="paragraph" w:customStyle="1" w:styleId="xl2588">
    <w:name w:val="xl2588"/>
    <w:basedOn w:val="a2"/>
    <w:rsid w:val="00B64581"/>
    <w:pPr>
      <w:widowControl/>
      <w:spacing w:before="100" w:beforeAutospacing="1" w:after="100" w:afterAutospacing="1"/>
      <w:ind w:firstLine="0"/>
      <w:jc w:val="left"/>
      <w:textAlignment w:val="center"/>
    </w:pPr>
    <w:rPr>
      <w:rFonts w:eastAsia="Times New Roman" w:cs="Times New Roman"/>
      <w:color w:val="FF0000"/>
      <w:sz w:val="22"/>
      <w:lang w:eastAsia="ru-RU"/>
    </w:rPr>
  </w:style>
  <w:style w:type="paragraph" w:customStyle="1" w:styleId="xl2589">
    <w:name w:val="xl258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70C0"/>
      <w:sz w:val="18"/>
      <w:szCs w:val="18"/>
      <w:lang w:eastAsia="ru-RU"/>
    </w:rPr>
  </w:style>
  <w:style w:type="paragraph" w:customStyle="1" w:styleId="xl2590">
    <w:name w:val="xl2590"/>
    <w:basedOn w:val="a2"/>
    <w:rsid w:val="00B64581"/>
    <w:pPr>
      <w:widowControl/>
      <w:shd w:val="clear" w:color="000000" w:fill="FF0000"/>
      <w:spacing w:before="100" w:beforeAutospacing="1" w:after="100" w:afterAutospacing="1"/>
      <w:ind w:firstLine="0"/>
      <w:jc w:val="left"/>
      <w:textAlignment w:val="center"/>
    </w:pPr>
    <w:rPr>
      <w:rFonts w:eastAsia="Times New Roman" w:cs="Times New Roman"/>
      <w:sz w:val="22"/>
      <w:lang w:eastAsia="ru-RU"/>
    </w:rPr>
  </w:style>
  <w:style w:type="paragraph" w:customStyle="1" w:styleId="xl2591">
    <w:name w:val="xl259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592">
    <w:name w:val="xl2592"/>
    <w:basedOn w:val="a2"/>
    <w:rsid w:val="00B64581"/>
    <w:pPr>
      <w:widowControl/>
      <w:shd w:val="clear" w:color="000000" w:fill="FCD5B4"/>
      <w:spacing w:before="100" w:beforeAutospacing="1" w:after="100" w:afterAutospacing="1"/>
      <w:ind w:firstLine="0"/>
      <w:jc w:val="left"/>
      <w:textAlignment w:val="center"/>
    </w:pPr>
    <w:rPr>
      <w:rFonts w:eastAsia="Times New Roman" w:cs="Times New Roman"/>
      <w:sz w:val="22"/>
      <w:lang w:eastAsia="ru-RU"/>
    </w:rPr>
  </w:style>
  <w:style w:type="paragraph" w:customStyle="1" w:styleId="xl2593">
    <w:name w:val="xl259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594">
    <w:name w:val="xl2594"/>
    <w:basedOn w:val="a2"/>
    <w:rsid w:val="00B64581"/>
    <w:pPr>
      <w:widowControl/>
      <w:shd w:val="clear" w:color="000000" w:fill="DBEEF3"/>
      <w:spacing w:before="100" w:beforeAutospacing="1" w:after="100" w:afterAutospacing="1"/>
      <w:ind w:firstLine="0"/>
      <w:jc w:val="left"/>
      <w:textAlignment w:val="center"/>
    </w:pPr>
    <w:rPr>
      <w:rFonts w:eastAsia="Times New Roman" w:cs="Times New Roman"/>
      <w:sz w:val="22"/>
      <w:lang w:eastAsia="ru-RU"/>
    </w:rPr>
  </w:style>
  <w:style w:type="paragraph" w:customStyle="1" w:styleId="xl2595">
    <w:name w:val="xl259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596">
    <w:name w:val="xl259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597">
    <w:name w:val="xl259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598">
    <w:name w:val="xl259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599">
    <w:name w:val="xl259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2"/>
      <w:lang w:eastAsia="ru-RU"/>
    </w:rPr>
  </w:style>
  <w:style w:type="paragraph" w:customStyle="1" w:styleId="xl2600">
    <w:name w:val="xl2600"/>
    <w:basedOn w:val="a2"/>
    <w:rsid w:val="00B64581"/>
    <w:pPr>
      <w:widowControl/>
      <w:shd w:val="clear" w:color="000000" w:fill="D99795"/>
      <w:spacing w:before="100" w:beforeAutospacing="1" w:after="100" w:afterAutospacing="1"/>
      <w:ind w:firstLine="0"/>
      <w:jc w:val="left"/>
      <w:textAlignment w:val="center"/>
    </w:pPr>
    <w:rPr>
      <w:rFonts w:eastAsia="Times New Roman" w:cs="Times New Roman"/>
      <w:color w:val="C00000"/>
      <w:sz w:val="22"/>
      <w:lang w:eastAsia="ru-RU"/>
    </w:rPr>
  </w:style>
  <w:style w:type="paragraph" w:customStyle="1" w:styleId="xl2601">
    <w:name w:val="xl260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602">
    <w:name w:val="xl260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603">
    <w:name w:val="xl260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FF0000"/>
      <w:sz w:val="22"/>
      <w:lang w:eastAsia="ru-RU"/>
    </w:rPr>
  </w:style>
  <w:style w:type="paragraph" w:customStyle="1" w:styleId="xl2604">
    <w:name w:val="xl260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70C0"/>
      <w:sz w:val="22"/>
      <w:lang w:eastAsia="ru-RU"/>
    </w:rPr>
  </w:style>
  <w:style w:type="paragraph" w:customStyle="1" w:styleId="xl2605">
    <w:name w:val="xl260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606">
    <w:name w:val="xl260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607">
    <w:name w:val="xl260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E46D0A"/>
      <w:sz w:val="22"/>
      <w:lang w:eastAsia="ru-RU"/>
    </w:rPr>
  </w:style>
  <w:style w:type="paragraph" w:customStyle="1" w:styleId="xl2608">
    <w:name w:val="xl260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0000"/>
      <w:sz w:val="22"/>
      <w:lang w:eastAsia="ru-RU"/>
    </w:rPr>
  </w:style>
  <w:style w:type="paragraph" w:customStyle="1" w:styleId="xl2609">
    <w:name w:val="xl260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4F6228"/>
      <w:sz w:val="22"/>
      <w:lang w:eastAsia="ru-RU"/>
    </w:rPr>
  </w:style>
  <w:style w:type="paragraph" w:customStyle="1" w:styleId="xl2610">
    <w:name w:val="xl2610"/>
    <w:basedOn w:val="a2"/>
    <w:rsid w:val="00B64581"/>
    <w:pPr>
      <w:widowControl/>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11">
    <w:name w:val="xl261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612">
    <w:name w:val="xl2612"/>
    <w:basedOn w:val="a2"/>
    <w:rsid w:val="00B64581"/>
    <w:pPr>
      <w:widowControl/>
      <w:shd w:val="clear" w:color="000000" w:fill="0070C0"/>
      <w:spacing w:before="100" w:beforeAutospacing="1" w:after="100" w:afterAutospacing="1"/>
      <w:ind w:firstLine="0"/>
      <w:jc w:val="left"/>
      <w:textAlignment w:val="center"/>
    </w:pPr>
    <w:rPr>
      <w:rFonts w:eastAsia="Times New Roman" w:cs="Times New Roman"/>
      <w:sz w:val="22"/>
      <w:lang w:eastAsia="ru-RU"/>
    </w:rPr>
  </w:style>
  <w:style w:type="paragraph" w:customStyle="1" w:styleId="xl2613">
    <w:name w:val="xl261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614">
    <w:name w:val="xl261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615">
    <w:name w:val="xl261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616">
    <w:name w:val="xl2616"/>
    <w:basedOn w:val="a2"/>
    <w:rsid w:val="00B64581"/>
    <w:pPr>
      <w:widowControl/>
      <w:shd w:val="clear" w:color="000000" w:fill="0070C0"/>
      <w:spacing w:before="100" w:beforeAutospacing="1" w:after="100" w:afterAutospacing="1"/>
      <w:ind w:firstLine="0"/>
      <w:jc w:val="left"/>
      <w:textAlignment w:val="center"/>
    </w:pPr>
    <w:rPr>
      <w:rFonts w:eastAsia="Times New Roman" w:cs="Times New Roman"/>
      <w:sz w:val="22"/>
      <w:lang w:eastAsia="ru-RU"/>
    </w:rPr>
  </w:style>
  <w:style w:type="paragraph" w:customStyle="1" w:styleId="xl2617">
    <w:name w:val="xl2617"/>
    <w:basedOn w:val="a2"/>
    <w:rsid w:val="00B64581"/>
    <w:pPr>
      <w:widowControl/>
      <w:shd w:val="clear" w:color="000000" w:fill="D8D8D8"/>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18">
    <w:name w:val="xl261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2619">
    <w:name w:val="xl261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620">
    <w:name w:val="xl262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0000"/>
      <w:sz w:val="22"/>
      <w:lang w:eastAsia="ru-RU"/>
    </w:rPr>
  </w:style>
  <w:style w:type="paragraph" w:customStyle="1" w:styleId="xl2621">
    <w:name w:val="xl262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2"/>
      <w:lang w:eastAsia="ru-RU"/>
    </w:rPr>
  </w:style>
  <w:style w:type="paragraph" w:customStyle="1" w:styleId="xl2622">
    <w:name w:val="xl262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FF0000"/>
      <w:sz w:val="22"/>
      <w:lang w:eastAsia="ru-RU"/>
    </w:rPr>
  </w:style>
  <w:style w:type="paragraph" w:customStyle="1" w:styleId="xl2623">
    <w:name w:val="xl262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624">
    <w:name w:val="xl262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2"/>
      <w:lang w:eastAsia="ru-RU"/>
    </w:rPr>
  </w:style>
  <w:style w:type="paragraph" w:customStyle="1" w:styleId="xl2625">
    <w:name w:val="xl262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color w:val="0070C0"/>
      <w:sz w:val="22"/>
      <w:lang w:eastAsia="ru-RU"/>
    </w:rPr>
  </w:style>
  <w:style w:type="paragraph" w:customStyle="1" w:styleId="xl2626">
    <w:name w:val="xl262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2"/>
      <w:lang w:eastAsia="ru-RU"/>
    </w:rPr>
  </w:style>
  <w:style w:type="paragraph" w:customStyle="1" w:styleId="xl2627">
    <w:name w:val="xl262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2"/>
      <w:lang w:eastAsia="ru-RU"/>
    </w:rPr>
  </w:style>
  <w:style w:type="paragraph" w:customStyle="1" w:styleId="xl2628">
    <w:name w:val="xl262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b/>
      <w:bCs/>
      <w:sz w:val="22"/>
      <w:lang w:eastAsia="ru-RU"/>
    </w:rPr>
  </w:style>
  <w:style w:type="paragraph" w:customStyle="1" w:styleId="xl2629">
    <w:name w:val="xl262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xl2630">
    <w:name w:val="xl263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0000"/>
      <w:sz w:val="22"/>
      <w:lang w:eastAsia="ru-RU"/>
    </w:rPr>
  </w:style>
  <w:style w:type="paragraph" w:customStyle="1" w:styleId="xl2631">
    <w:name w:val="xl263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2"/>
      <w:lang w:eastAsia="ru-RU"/>
    </w:rPr>
  </w:style>
  <w:style w:type="paragraph" w:customStyle="1" w:styleId="xl2632">
    <w:name w:val="xl263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33">
    <w:name w:val="xl263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FF0000"/>
      <w:sz w:val="22"/>
      <w:lang w:eastAsia="ru-RU"/>
    </w:rPr>
  </w:style>
  <w:style w:type="paragraph" w:customStyle="1" w:styleId="xl2634">
    <w:name w:val="xl263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FF0000"/>
      <w:szCs w:val="24"/>
      <w:lang w:eastAsia="ru-RU"/>
    </w:rPr>
  </w:style>
  <w:style w:type="paragraph" w:customStyle="1" w:styleId="xl2635">
    <w:name w:val="xl263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FF0000"/>
      <w:sz w:val="20"/>
      <w:szCs w:val="20"/>
      <w:lang w:eastAsia="ru-RU"/>
    </w:rPr>
  </w:style>
  <w:style w:type="paragraph" w:customStyle="1" w:styleId="xl2636">
    <w:name w:val="xl263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FF0000"/>
      <w:sz w:val="22"/>
      <w:lang w:eastAsia="ru-RU"/>
    </w:rPr>
  </w:style>
  <w:style w:type="paragraph" w:customStyle="1" w:styleId="xl2637">
    <w:name w:val="xl263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2"/>
      <w:lang w:eastAsia="ru-RU"/>
    </w:rPr>
  </w:style>
  <w:style w:type="paragraph" w:customStyle="1" w:styleId="xl2638">
    <w:name w:val="xl263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2"/>
      <w:lang w:eastAsia="ru-RU"/>
    </w:rPr>
  </w:style>
  <w:style w:type="paragraph" w:customStyle="1" w:styleId="xl2639">
    <w:name w:val="xl263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B050"/>
      <w:sz w:val="22"/>
      <w:lang w:eastAsia="ru-RU"/>
    </w:rPr>
  </w:style>
  <w:style w:type="paragraph" w:customStyle="1" w:styleId="xl2640">
    <w:name w:val="xl264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2"/>
      <w:lang w:eastAsia="ru-RU"/>
    </w:rPr>
  </w:style>
  <w:style w:type="paragraph" w:customStyle="1" w:styleId="xl2641">
    <w:name w:val="xl264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2"/>
      <w:lang w:eastAsia="ru-RU"/>
    </w:rPr>
  </w:style>
  <w:style w:type="paragraph" w:customStyle="1" w:styleId="xl2642">
    <w:name w:val="xl264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643">
    <w:name w:val="xl264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70C0"/>
      <w:sz w:val="22"/>
      <w:lang w:eastAsia="ru-RU"/>
    </w:rPr>
  </w:style>
  <w:style w:type="paragraph" w:customStyle="1" w:styleId="xl2644">
    <w:name w:val="xl264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7030A0"/>
      <w:sz w:val="22"/>
      <w:lang w:eastAsia="ru-RU"/>
    </w:rPr>
  </w:style>
  <w:style w:type="paragraph" w:customStyle="1" w:styleId="xl2645">
    <w:name w:val="xl264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646">
    <w:name w:val="xl264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7030A0"/>
      <w:sz w:val="22"/>
      <w:lang w:eastAsia="ru-RU"/>
    </w:rPr>
  </w:style>
  <w:style w:type="paragraph" w:customStyle="1" w:styleId="xl2647">
    <w:name w:val="xl264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7030A0"/>
      <w:sz w:val="22"/>
      <w:lang w:eastAsia="ru-RU"/>
    </w:rPr>
  </w:style>
  <w:style w:type="paragraph" w:customStyle="1" w:styleId="xl2648">
    <w:name w:val="xl264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C0504D"/>
      <w:sz w:val="22"/>
      <w:lang w:eastAsia="ru-RU"/>
    </w:rPr>
  </w:style>
  <w:style w:type="paragraph" w:customStyle="1" w:styleId="xl2649">
    <w:name w:val="xl264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504D"/>
      <w:sz w:val="22"/>
      <w:lang w:eastAsia="ru-RU"/>
    </w:rPr>
  </w:style>
  <w:style w:type="paragraph" w:customStyle="1" w:styleId="xl2650">
    <w:name w:val="xl265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51">
    <w:name w:val="xl265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7030A0"/>
      <w:sz w:val="22"/>
      <w:lang w:eastAsia="ru-RU"/>
    </w:rPr>
  </w:style>
  <w:style w:type="paragraph" w:customStyle="1" w:styleId="xl2652">
    <w:name w:val="xl265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504D"/>
      <w:sz w:val="22"/>
      <w:lang w:eastAsia="ru-RU"/>
    </w:rPr>
  </w:style>
  <w:style w:type="paragraph" w:customStyle="1" w:styleId="xl2653">
    <w:name w:val="xl265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70C0"/>
      <w:sz w:val="22"/>
      <w:lang w:eastAsia="ru-RU"/>
    </w:rPr>
  </w:style>
  <w:style w:type="paragraph" w:customStyle="1" w:styleId="xl2654">
    <w:name w:val="xl265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F0"/>
      <w:sz w:val="22"/>
      <w:lang w:eastAsia="ru-RU"/>
    </w:rPr>
  </w:style>
  <w:style w:type="paragraph" w:customStyle="1" w:styleId="xl2655">
    <w:name w:val="xl265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B0F0"/>
      <w:sz w:val="22"/>
      <w:lang w:eastAsia="ru-RU"/>
    </w:rPr>
  </w:style>
  <w:style w:type="paragraph" w:customStyle="1" w:styleId="xl2656">
    <w:name w:val="xl265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B0F0"/>
      <w:sz w:val="22"/>
      <w:lang w:eastAsia="ru-RU"/>
    </w:rPr>
  </w:style>
  <w:style w:type="paragraph" w:customStyle="1" w:styleId="xl2657">
    <w:name w:val="xl265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2"/>
      <w:lang w:eastAsia="ru-RU"/>
    </w:rPr>
  </w:style>
  <w:style w:type="paragraph" w:customStyle="1" w:styleId="xl2658">
    <w:name w:val="xl265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70C0"/>
      <w:sz w:val="22"/>
      <w:lang w:eastAsia="ru-RU"/>
    </w:rPr>
  </w:style>
  <w:style w:type="paragraph" w:customStyle="1" w:styleId="xl2659">
    <w:name w:val="xl265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60">
    <w:name w:val="xl266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2661">
    <w:name w:val="xl266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62">
    <w:name w:val="xl266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2"/>
      <w:lang w:eastAsia="ru-RU"/>
    </w:rPr>
  </w:style>
  <w:style w:type="paragraph" w:customStyle="1" w:styleId="xl2663">
    <w:name w:val="xl266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0000"/>
      <w:sz w:val="22"/>
      <w:lang w:eastAsia="ru-RU"/>
    </w:rPr>
  </w:style>
  <w:style w:type="paragraph" w:customStyle="1" w:styleId="xl2664">
    <w:name w:val="xl266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C00000"/>
      <w:sz w:val="22"/>
      <w:lang w:eastAsia="ru-RU"/>
    </w:rPr>
  </w:style>
  <w:style w:type="paragraph" w:customStyle="1" w:styleId="xl2665">
    <w:name w:val="xl266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C00000"/>
      <w:sz w:val="22"/>
      <w:lang w:eastAsia="ru-RU"/>
    </w:rPr>
  </w:style>
  <w:style w:type="paragraph" w:customStyle="1" w:styleId="xl2666">
    <w:name w:val="xl266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C00000"/>
      <w:sz w:val="22"/>
      <w:lang w:eastAsia="ru-RU"/>
    </w:rPr>
  </w:style>
  <w:style w:type="paragraph" w:customStyle="1" w:styleId="xl2667">
    <w:name w:val="xl266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C00000"/>
      <w:sz w:val="22"/>
      <w:lang w:eastAsia="ru-RU"/>
    </w:rPr>
  </w:style>
  <w:style w:type="paragraph" w:customStyle="1" w:styleId="xl2668">
    <w:name w:val="xl266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0000"/>
      <w:sz w:val="22"/>
      <w:lang w:eastAsia="ru-RU"/>
    </w:rPr>
  </w:style>
  <w:style w:type="paragraph" w:customStyle="1" w:styleId="xl2669">
    <w:name w:val="xl266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0000"/>
      <w:sz w:val="22"/>
      <w:lang w:eastAsia="ru-RU"/>
    </w:rPr>
  </w:style>
  <w:style w:type="paragraph" w:customStyle="1" w:styleId="xl2670">
    <w:name w:val="xl267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0000"/>
      <w:sz w:val="22"/>
      <w:lang w:eastAsia="ru-RU"/>
    </w:rPr>
  </w:style>
  <w:style w:type="paragraph" w:customStyle="1" w:styleId="xl2671">
    <w:name w:val="xl267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672">
    <w:name w:val="xl267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673">
    <w:name w:val="xl267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ru-RU"/>
    </w:rPr>
  </w:style>
  <w:style w:type="paragraph" w:customStyle="1" w:styleId="xl2674">
    <w:name w:val="xl267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2"/>
      <w:lang w:eastAsia="ru-RU"/>
    </w:rPr>
  </w:style>
  <w:style w:type="paragraph" w:customStyle="1" w:styleId="xl2675">
    <w:name w:val="xl267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b/>
      <w:bCs/>
      <w:sz w:val="22"/>
      <w:lang w:eastAsia="ru-RU"/>
    </w:rPr>
  </w:style>
  <w:style w:type="paragraph" w:customStyle="1" w:styleId="xl2676">
    <w:name w:val="xl267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4F6228"/>
      <w:sz w:val="22"/>
      <w:lang w:eastAsia="ru-RU"/>
    </w:rPr>
  </w:style>
  <w:style w:type="paragraph" w:customStyle="1" w:styleId="xl2677">
    <w:name w:val="xl267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4F6228"/>
      <w:sz w:val="22"/>
      <w:lang w:eastAsia="ru-RU"/>
    </w:rPr>
  </w:style>
  <w:style w:type="paragraph" w:customStyle="1" w:styleId="xl2678">
    <w:name w:val="xl267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4F6228"/>
      <w:sz w:val="22"/>
      <w:lang w:eastAsia="ru-RU"/>
    </w:rPr>
  </w:style>
  <w:style w:type="paragraph" w:customStyle="1" w:styleId="xl2679">
    <w:name w:val="xl267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4F6228"/>
      <w:sz w:val="22"/>
      <w:lang w:eastAsia="ru-RU"/>
    </w:rPr>
  </w:style>
  <w:style w:type="paragraph" w:customStyle="1" w:styleId="xl2680">
    <w:name w:val="xl268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4F6228"/>
      <w:sz w:val="22"/>
      <w:lang w:eastAsia="ru-RU"/>
    </w:rPr>
  </w:style>
  <w:style w:type="paragraph" w:customStyle="1" w:styleId="xl2681">
    <w:name w:val="xl268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4F6228"/>
      <w:sz w:val="22"/>
      <w:lang w:eastAsia="ru-RU"/>
    </w:rPr>
  </w:style>
  <w:style w:type="paragraph" w:customStyle="1" w:styleId="xl2682">
    <w:name w:val="xl268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4F6228"/>
      <w:sz w:val="22"/>
      <w:lang w:eastAsia="ru-RU"/>
    </w:rPr>
  </w:style>
  <w:style w:type="paragraph" w:customStyle="1" w:styleId="xl2683">
    <w:name w:val="xl268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2"/>
      <w:lang w:eastAsia="ru-RU"/>
    </w:rPr>
  </w:style>
  <w:style w:type="paragraph" w:customStyle="1" w:styleId="xl2684">
    <w:name w:val="xl268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70C0"/>
      <w:sz w:val="22"/>
      <w:lang w:eastAsia="ru-RU"/>
    </w:rPr>
  </w:style>
  <w:style w:type="paragraph" w:customStyle="1" w:styleId="xl2685">
    <w:name w:val="xl268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C0504D"/>
      <w:sz w:val="22"/>
      <w:lang w:eastAsia="ru-RU"/>
    </w:rPr>
  </w:style>
  <w:style w:type="paragraph" w:customStyle="1" w:styleId="xl2686">
    <w:name w:val="xl268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E46D0A"/>
      <w:sz w:val="22"/>
      <w:lang w:eastAsia="ru-RU"/>
    </w:rPr>
  </w:style>
  <w:style w:type="paragraph" w:customStyle="1" w:styleId="xl2687">
    <w:name w:val="xl268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E46D0A"/>
      <w:sz w:val="22"/>
      <w:lang w:eastAsia="ru-RU"/>
    </w:rPr>
  </w:style>
  <w:style w:type="paragraph" w:customStyle="1" w:styleId="xl2688">
    <w:name w:val="xl2688"/>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E46D0A"/>
      <w:sz w:val="22"/>
      <w:lang w:eastAsia="ru-RU"/>
    </w:rPr>
  </w:style>
  <w:style w:type="paragraph" w:customStyle="1" w:styleId="xl2689">
    <w:name w:val="xl2689"/>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E46D0A"/>
      <w:sz w:val="22"/>
      <w:lang w:eastAsia="ru-RU"/>
    </w:rPr>
  </w:style>
  <w:style w:type="paragraph" w:customStyle="1" w:styleId="xl2690">
    <w:name w:val="xl2690"/>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E46D0A"/>
      <w:sz w:val="22"/>
      <w:lang w:eastAsia="ru-RU"/>
    </w:rPr>
  </w:style>
  <w:style w:type="paragraph" w:customStyle="1" w:styleId="xl2691">
    <w:name w:val="xl2691"/>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E46D0A"/>
      <w:sz w:val="22"/>
      <w:lang w:eastAsia="ru-RU"/>
    </w:rPr>
  </w:style>
  <w:style w:type="paragraph" w:customStyle="1" w:styleId="xl2692">
    <w:name w:val="xl2692"/>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E46D0A"/>
      <w:sz w:val="22"/>
      <w:lang w:eastAsia="ru-RU"/>
    </w:rPr>
  </w:style>
  <w:style w:type="paragraph" w:customStyle="1" w:styleId="xl2693">
    <w:name w:val="xl269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E46D0A"/>
      <w:sz w:val="22"/>
      <w:lang w:eastAsia="ru-RU"/>
    </w:rPr>
  </w:style>
  <w:style w:type="paragraph" w:customStyle="1" w:styleId="xl2694">
    <w:name w:val="xl269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E46D0A"/>
      <w:sz w:val="22"/>
      <w:lang w:eastAsia="ru-RU"/>
    </w:rPr>
  </w:style>
  <w:style w:type="paragraph" w:customStyle="1" w:styleId="xl2695">
    <w:name w:val="xl269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C0504D"/>
      <w:sz w:val="22"/>
      <w:lang w:eastAsia="ru-RU"/>
    </w:rPr>
  </w:style>
  <w:style w:type="paragraph" w:customStyle="1" w:styleId="xl2696">
    <w:name w:val="xl269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22"/>
      <w:lang w:eastAsia="ru-RU"/>
    </w:rPr>
  </w:style>
  <w:style w:type="paragraph" w:customStyle="1" w:styleId="212">
    <w:name w:val="Стиль21"/>
    <w:basedOn w:val="a0"/>
    <w:link w:val="213"/>
    <w:autoRedefine/>
    <w:qFormat/>
    <w:rsid w:val="00B64581"/>
    <w:pPr>
      <w:keepNext/>
      <w:keepLines/>
      <w:widowControl w:val="0"/>
      <w:numPr>
        <w:numId w:val="0"/>
      </w:numPr>
      <w:tabs>
        <w:tab w:val="clear" w:pos="851"/>
        <w:tab w:val="left" w:pos="1134"/>
      </w:tabs>
      <w:spacing w:before="120" w:after="120"/>
      <w:ind w:firstLine="567"/>
      <w:outlineLvl w:val="1"/>
    </w:pPr>
    <w:rPr>
      <w:b/>
      <w:sz w:val="28"/>
    </w:rPr>
  </w:style>
  <w:style w:type="paragraph" w:customStyle="1" w:styleId="39">
    <w:name w:val="Стиль3"/>
    <w:basedOn w:val="212"/>
    <w:link w:val="3a"/>
    <w:autoRedefine/>
    <w:qFormat/>
    <w:rsid w:val="00B64581"/>
    <w:pPr>
      <w:tabs>
        <w:tab w:val="clear" w:pos="1134"/>
        <w:tab w:val="left" w:pos="1276"/>
      </w:tabs>
      <w:outlineLvl w:val="2"/>
    </w:pPr>
    <w:rPr>
      <w:sz w:val="24"/>
    </w:rPr>
  </w:style>
  <w:style w:type="character" w:customStyle="1" w:styleId="3a">
    <w:name w:val="Стиль3 Знак"/>
    <w:basedOn w:val="a3"/>
    <w:link w:val="39"/>
    <w:rsid w:val="00B64581"/>
    <w:rPr>
      <w:rFonts w:ascii="Times New Roman" w:hAnsi="Times New Roman" w:cs="Times New Roman"/>
      <w:b/>
      <w:sz w:val="24"/>
      <w:szCs w:val="24"/>
    </w:rPr>
  </w:style>
  <w:style w:type="paragraph" w:customStyle="1" w:styleId="12">
    <w:name w:val="Маркированный_1"/>
    <w:basedOn w:val="a2"/>
    <w:link w:val="1fa"/>
    <w:uiPriority w:val="99"/>
    <w:rsid w:val="00B64581"/>
    <w:pPr>
      <w:numPr>
        <w:ilvl w:val="1"/>
        <w:numId w:val="7"/>
      </w:numPr>
      <w:tabs>
        <w:tab w:val="left" w:pos="900"/>
      </w:tabs>
      <w:spacing w:line="360" w:lineRule="auto"/>
      <w:ind w:left="0" w:firstLine="720"/>
    </w:pPr>
    <w:rPr>
      <w:rFonts w:eastAsia="Times New Roman" w:cs="Times New Roman"/>
      <w:szCs w:val="24"/>
      <w:lang w:eastAsia="ru-RU"/>
    </w:rPr>
  </w:style>
  <w:style w:type="numbering" w:customStyle="1" w:styleId="1fb">
    <w:name w:val="Нет списка1"/>
    <w:next w:val="a5"/>
    <w:uiPriority w:val="99"/>
    <w:semiHidden/>
    <w:unhideWhenUsed/>
    <w:rsid w:val="00B64581"/>
  </w:style>
  <w:style w:type="paragraph" w:customStyle="1" w:styleId="29">
    <w:name w:val="Стиль2"/>
    <w:basedOn w:val="a2"/>
    <w:link w:val="2a"/>
    <w:uiPriority w:val="99"/>
    <w:qFormat/>
    <w:rsid w:val="00B64581"/>
    <w:pPr>
      <w:spacing w:line="360" w:lineRule="auto"/>
      <w:ind w:firstLine="709"/>
    </w:pPr>
    <w:rPr>
      <w:rFonts w:cs="Times New Roman"/>
      <w:b/>
      <w:sz w:val="28"/>
    </w:rPr>
  </w:style>
  <w:style w:type="character" w:customStyle="1" w:styleId="1fc">
    <w:name w:val="Стиль1 Знак"/>
    <w:basedOn w:val="afc"/>
    <w:rsid w:val="00B64581"/>
    <w:rPr>
      <w:rFonts w:ascii="Times New Roman" w:hAnsi="Times New Roman" w:cs="Times New Roman"/>
      <w:b/>
      <w:sz w:val="24"/>
      <w:szCs w:val="24"/>
    </w:rPr>
  </w:style>
  <w:style w:type="character" w:customStyle="1" w:styleId="2a">
    <w:name w:val="Стиль2 Знак"/>
    <w:basedOn w:val="a3"/>
    <w:link w:val="29"/>
    <w:uiPriority w:val="99"/>
    <w:rsid w:val="00B64581"/>
    <w:rPr>
      <w:rFonts w:ascii="Times New Roman" w:hAnsi="Times New Roman" w:cs="Times New Roman"/>
      <w:b/>
      <w:sz w:val="28"/>
    </w:rPr>
  </w:style>
  <w:style w:type="character" w:customStyle="1" w:styleId="213">
    <w:name w:val="Стиль21 Знак"/>
    <w:basedOn w:val="afc"/>
    <w:link w:val="212"/>
    <w:rsid w:val="00B64581"/>
    <w:rPr>
      <w:rFonts w:ascii="Times New Roman" w:hAnsi="Times New Roman" w:cs="Times New Roman"/>
      <w:b/>
      <w:sz w:val="28"/>
      <w:szCs w:val="24"/>
    </w:rPr>
  </w:style>
  <w:style w:type="paragraph" w:styleId="HTML">
    <w:name w:val="HTML Preformatted"/>
    <w:basedOn w:val="a2"/>
    <w:link w:val="HTML0"/>
    <w:semiHidden/>
    <w:unhideWhenUsed/>
    <w:rsid w:val="00B64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B64581"/>
    <w:rPr>
      <w:rFonts w:ascii="Courier New" w:eastAsia="Times New Roman" w:hAnsi="Courier New" w:cs="Courier New"/>
      <w:sz w:val="20"/>
      <w:szCs w:val="20"/>
      <w:lang w:eastAsia="ru-RU"/>
    </w:rPr>
  </w:style>
  <w:style w:type="paragraph" w:styleId="1fd">
    <w:name w:val="index 1"/>
    <w:basedOn w:val="a2"/>
    <w:autoRedefine/>
    <w:uiPriority w:val="99"/>
    <w:semiHidden/>
    <w:unhideWhenUsed/>
    <w:rsid w:val="00B64581"/>
    <w:pPr>
      <w:adjustRightInd w:val="0"/>
      <w:spacing w:before="120" w:after="120"/>
    </w:pPr>
    <w:rPr>
      <w:rFonts w:ascii="Arial" w:eastAsia="Microsoft YaHei" w:hAnsi="Arial" w:cs="Times New Roman"/>
      <w:spacing w:val="-5"/>
    </w:rPr>
  </w:style>
  <w:style w:type="paragraph" w:styleId="2b">
    <w:name w:val="index 2"/>
    <w:basedOn w:val="a2"/>
    <w:autoRedefine/>
    <w:uiPriority w:val="99"/>
    <w:semiHidden/>
    <w:unhideWhenUsed/>
    <w:rsid w:val="00B64581"/>
    <w:pPr>
      <w:adjustRightInd w:val="0"/>
      <w:spacing w:before="120" w:after="120"/>
      <w:ind w:left="720"/>
    </w:pPr>
    <w:rPr>
      <w:rFonts w:ascii="Arial" w:eastAsia="Microsoft YaHei" w:hAnsi="Arial" w:cs="Times New Roman"/>
      <w:spacing w:val="-5"/>
    </w:rPr>
  </w:style>
  <w:style w:type="paragraph" w:styleId="3b">
    <w:name w:val="index 3"/>
    <w:basedOn w:val="a2"/>
    <w:autoRedefine/>
    <w:uiPriority w:val="99"/>
    <w:semiHidden/>
    <w:unhideWhenUsed/>
    <w:rsid w:val="00B64581"/>
    <w:pPr>
      <w:adjustRightInd w:val="0"/>
      <w:spacing w:before="120" w:after="120"/>
    </w:pPr>
    <w:rPr>
      <w:rFonts w:ascii="Arial" w:eastAsia="Microsoft YaHei" w:hAnsi="Arial" w:cs="Times New Roman"/>
      <w:spacing w:val="-5"/>
    </w:rPr>
  </w:style>
  <w:style w:type="paragraph" w:styleId="47">
    <w:name w:val="index 4"/>
    <w:basedOn w:val="a2"/>
    <w:autoRedefine/>
    <w:uiPriority w:val="99"/>
    <w:semiHidden/>
    <w:unhideWhenUsed/>
    <w:rsid w:val="00B64581"/>
    <w:pPr>
      <w:adjustRightInd w:val="0"/>
      <w:spacing w:before="120" w:after="120"/>
      <w:ind w:left="1440"/>
    </w:pPr>
    <w:rPr>
      <w:rFonts w:ascii="Arial" w:eastAsia="Microsoft YaHei" w:hAnsi="Arial" w:cs="Times New Roman"/>
      <w:spacing w:val="-5"/>
    </w:rPr>
  </w:style>
  <w:style w:type="paragraph" w:styleId="58">
    <w:name w:val="index 5"/>
    <w:basedOn w:val="a2"/>
    <w:autoRedefine/>
    <w:uiPriority w:val="99"/>
    <w:semiHidden/>
    <w:unhideWhenUsed/>
    <w:rsid w:val="00B64581"/>
    <w:pPr>
      <w:adjustRightInd w:val="0"/>
      <w:spacing w:before="120" w:after="120"/>
      <w:ind w:left="1800"/>
    </w:pPr>
    <w:rPr>
      <w:rFonts w:ascii="Arial" w:eastAsia="Microsoft YaHei" w:hAnsi="Arial" w:cs="Times New Roman"/>
      <w:spacing w:val="-5"/>
    </w:rPr>
  </w:style>
  <w:style w:type="paragraph" w:styleId="affffd">
    <w:name w:val="index heading"/>
    <w:basedOn w:val="a2"/>
    <w:next w:val="1fd"/>
    <w:uiPriority w:val="99"/>
    <w:semiHidden/>
    <w:unhideWhenUsed/>
    <w:rsid w:val="00B64581"/>
    <w:pPr>
      <w:adjustRightInd w:val="0"/>
      <w:spacing w:before="120" w:after="120" w:line="480" w:lineRule="atLeast"/>
    </w:pPr>
    <w:rPr>
      <w:rFonts w:ascii="Arial Black" w:eastAsia="Microsoft YaHei" w:hAnsi="Arial Black" w:cs="Times New Roman"/>
      <w:spacing w:val="-5"/>
    </w:rPr>
  </w:style>
  <w:style w:type="paragraph" w:styleId="affffe">
    <w:name w:val="endnote text"/>
    <w:basedOn w:val="a2"/>
    <w:link w:val="afffff"/>
    <w:uiPriority w:val="99"/>
    <w:semiHidden/>
    <w:unhideWhenUsed/>
    <w:rsid w:val="00B64581"/>
    <w:pPr>
      <w:adjustRightInd w:val="0"/>
      <w:spacing w:before="120" w:after="120"/>
    </w:pPr>
    <w:rPr>
      <w:rFonts w:ascii="Arial" w:eastAsia="Microsoft YaHei" w:hAnsi="Arial" w:cs="Times New Roman"/>
      <w:spacing w:val="-5"/>
    </w:rPr>
  </w:style>
  <w:style w:type="character" w:customStyle="1" w:styleId="afffff">
    <w:name w:val="Текст концевой сноски Знак"/>
    <w:basedOn w:val="a3"/>
    <w:link w:val="affffe"/>
    <w:uiPriority w:val="99"/>
    <w:semiHidden/>
    <w:rsid w:val="00B64581"/>
    <w:rPr>
      <w:rFonts w:ascii="Arial" w:eastAsia="Microsoft YaHei" w:hAnsi="Arial" w:cs="Times New Roman"/>
      <w:spacing w:val="-5"/>
      <w:sz w:val="24"/>
    </w:rPr>
  </w:style>
  <w:style w:type="paragraph" w:styleId="afffff0">
    <w:name w:val="table of authorities"/>
    <w:basedOn w:val="a2"/>
    <w:uiPriority w:val="99"/>
    <w:semiHidden/>
    <w:unhideWhenUsed/>
    <w:rsid w:val="00B64581"/>
    <w:pPr>
      <w:tabs>
        <w:tab w:val="right" w:leader="dot" w:pos="7560"/>
      </w:tabs>
      <w:adjustRightInd w:val="0"/>
      <w:spacing w:before="120" w:after="120"/>
      <w:ind w:left="1440" w:hanging="360"/>
    </w:pPr>
    <w:rPr>
      <w:rFonts w:ascii="Arial" w:eastAsia="Microsoft YaHei" w:hAnsi="Arial" w:cs="Times New Roman"/>
      <w:spacing w:val="-5"/>
    </w:rPr>
  </w:style>
  <w:style w:type="paragraph" w:styleId="afffff1">
    <w:name w:val="toa heading"/>
    <w:basedOn w:val="a2"/>
    <w:next w:val="afffff0"/>
    <w:uiPriority w:val="99"/>
    <w:semiHidden/>
    <w:unhideWhenUsed/>
    <w:rsid w:val="00B64581"/>
    <w:pPr>
      <w:keepNext/>
      <w:adjustRightInd w:val="0"/>
      <w:spacing w:before="120" w:after="120" w:line="480" w:lineRule="atLeast"/>
    </w:pPr>
    <w:rPr>
      <w:rFonts w:ascii="Arial Black" w:eastAsia="Microsoft YaHei" w:hAnsi="Arial Black" w:cs="Times New Roman"/>
      <w:b/>
      <w:spacing w:val="-10"/>
      <w:kern w:val="28"/>
    </w:rPr>
  </w:style>
  <w:style w:type="character" w:customStyle="1" w:styleId="afffe">
    <w:name w:val="Список Знак"/>
    <w:basedOn w:val="a3"/>
    <w:link w:val="afffd"/>
    <w:locked/>
    <w:rsid w:val="00B64581"/>
    <w:rPr>
      <w:rFonts w:ascii="Times New Roman" w:eastAsia="Times New Roman" w:hAnsi="Times New Roman" w:cs="Times New Roman"/>
      <w:sz w:val="24"/>
      <w:szCs w:val="24"/>
      <w:lang w:eastAsia="ru-RU"/>
    </w:rPr>
  </w:style>
  <w:style w:type="character" w:customStyle="1" w:styleId="afffff2">
    <w:name w:val="Маркированный список Знак"/>
    <w:basedOn w:val="a3"/>
    <w:link w:val="a1"/>
    <w:uiPriority w:val="99"/>
    <w:semiHidden/>
    <w:locked/>
    <w:rsid w:val="00B64581"/>
    <w:rPr>
      <w:rFonts w:ascii="Arial" w:eastAsia="Times New Roman" w:hAnsi="Arial" w:cs="Times New Roman"/>
      <w:spacing w:val="-5"/>
    </w:rPr>
  </w:style>
  <w:style w:type="paragraph" w:styleId="a1">
    <w:name w:val="List Bullet"/>
    <w:basedOn w:val="afffd"/>
    <w:link w:val="afffff2"/>
    <w:uiPriority w:val="99"/>
    <w:semiHidden/>
    <w:unhideWhenUsed/>
    <w:rsid w:val="00B64581"/>
    <w:pPr>
      <w:widowControl w:val="0"/>
      <w:numPr>
        <w:numId w:val="8"/>
      </w:numPr>
      <w:tabs>
        <w:tab w:val="num" w:pos="993"/>
      </w:tabs>
      <w:adjustRightInd w:val="0"/>
      <w:spacing w:before="120" w:after="120"/>
      <w:ind w:left="567" w:firstLine="0"/>
      <w:contextualSpacing w:val="0"/>
      <w:jc w:val="both"/>
    </w:pPr>
    <w:rPr>
      <w:rFonts w:ascii="Arial" w:hAnsi="Arial"/>
      <w:spacing w:val="-5"/>
      <w:sz w:val="22"/>
      <w:szCs w:val="22"/>
      <w:lang w:eastAsia="en-US"/>
    </w:rPr>
  </w:style>
  <w:style w:type="character" w:customStyle="1" w:styleId="2c">
    <w:name w:val="Список 2 Знак"/>
    <w:basedOn w:val="afffe"/>
    <w:link w:val="2d"/>
    <w:semiHidden/>
    <w:locked/>
    <w:rsid w:val="00B64581"/>
    <w:rPr>
      <w:rFonts w:ascii="Times New Roman" w:eastAsia="Times New Roman" w:hAnsi="Times New Roman" w:cs="Times New Roman"/>
      <w:sz w:val="24"/>
      <w:szCs w:val="24"/>
      <w:lang w:eastAsia="ru-RU"/>
    </w:rPr>
  </w:style>
  <w:style w:type="paragraph" w:styleId="2d">
    <w:name w:val="List 2"/>
    <w:basedOn w:val="a2"/>
    <w:link w:val="2c"/>
    <w:semiHidden/>
    <w:unhideWhenUsed/>
    <w:rsid w:val="00B64581"/>
    <w:pPr>
      <w:adjustRightInd w:val="0"/>
      <w:spacing w:before="120" w:after="120"/>
      <w:ind w:left="566" w:hanging="283"/>
      <w:contextualSpacing/>
    </w:pPr>
    <w:rPr>
      <w:rFonts w:eastAsia="Times New Roman" w:cs="Times New Roman"/>
      <w:szCs w:val="24"/>
      <w:lang w:eastAsia="ru-RU"/>
    </w:rPr>
  </w:style>
  <w:style w:type="paragraph" w:styleId="3c">
    <w:name w:val="List 3"/>
    <w:basedOn w:val="afffd"/>
    <w:uiPriority w:val="99"/>
    <w:semiHidden/>
    <w:unhideWhenUsed/>
    <w:rsid w:val="00B64581"/>
    <w:pPr>
      <w:widowControl w:val="0"/>
      <w:adjustRightInd w:val="0"/>
      <w:spacing w:before="120" w:after="120"/>
      <w:ind w:left="2160" w:firstLine="567"/>
      <w:contextualSpacing w:val="0"/>
      <w:jc w:val="both"/>
    </w:pPr>
    <w:rPr>
      <w:rFonts w:ascii="Arial" w:eastAsia="Microsoft YaHei" w:hAnsi="Arial"/>
      <w:spacing w:val="-5"/>
      <w:sz w:val="20"/>
      <w:szCs w:val="22"/>
      <w:lang w:eastAsia="en-US"/>
    </w:rPr>
  </w:style>
  <w:style w:type="paragraph" w:styleId="48">
    <w:name w:val="List 4"/>
    <w:basedOn w:val="afffd"/>
    <w:uiPriority w:val="99"/>
    <w:semiHidden/>
    <w:unhideWhenUsed/>
    <w:rsid w:val="00B64581"/>
    <w:pPr>
      <w:widowControl w:val="0"/>
      <w:adjustRightInd w:val="0"/>
      <w:spacing w:before="120" w:after="120"/>
      <w:ind w:left="2520" w:firstLine="567"/>
      <w:contextualSpacing w:val="0"/>
      <w:jc w:val="both"/>
    </w:pPr>
    <w:rPr>
      <w:rFonts w:ascii="Arial" w:eastAsia="Microsoft YaHei" w:hAnsi="Arial"/>
      <w:spacing w:val="-5"/>
      <w:sz w:val="20"/>
      <w:szCs w:val="22"/>
      <w:lang w:eastAsia="en-US"/>
    </w:rPr>
  </w:style>
  <w:style w:type="paragraph" w:styleId="59">
    <w:name w:val="List 5"/>
    <w:basedOn w:val="afffd"/>
    <w:uiPriority w:val="99"/>
    <w:semiHidden/>
    <w:unhideWhenUsed/>
    <w:rsid w:val="00B64581"/>
    <w:pPr>
      <w:widowControl w:val="0"/>
      <w:adjustRightInd w:val="0"/>
      <w:spacing w:before="120" w:after="120"/>
      <w:ind w:left="2880" w:firstLine="567"/>
      <w:contextualSpacing w:val="0"/>
      <w:jc w:val="both"/>
    </w:pPr>
    <w:rPr>
      <w:rFonts w:ascii="Arial" w:eastAsia="Microsoft YaHei" w:hAnsi="Arial"/>
      <w:spacing w:val="-5"/>
      <w:sz w:val="20"/>
      <w:szCs w:val="22"/>
      <w:lang w:eastAsia="en-US"/>
    </w:rPr>
  </w:style>
  <w:style w:type="paragraph" w:styleId="20">
    <w:name w:val="List Bullet 2"/>
    <w:basedOn w:val="a1"/>
    <w:autoRedefine/>
    <w:uiPriority w:val="99"/>
    <w:unhideWhenUsed/>
    <w:rsid w:val="00B64581"/>
    <w:pPr>
      <w:numPr>
        <w:numId w:val="9"/>
      </w:numPr>
      <w:tabs>
        <w:tab w:val="clear" w:pos="993"/>
        <w:tab w:val="clear" w:pos="1287"/>
        <w:tab w:val="num" w:pos="360"/>
      </w:tabs>
      <w:ind w:left="1460" w:hanging="432"/>
    </w:pPr>
  </w:style>
  <w:style w:type="paragraph" w:styleId="30">
    <w:name w:val="List Bullet 3"/>
    <w:basedOn w:val="a2"/>
    <w:uiPriority w:val="99"/>
    <w:semiHidden/>
    <w:unhideWhenUsed/>
    <w:rsid w:val="00B64581"/>
    <w:pPr>
      <w:numPr>
        <w:numId w:val="10"/>
      </w:numPr>
      <w:adjustRightInd w:val="0"/>
      <w:spacing w:before="120" w:after="120"/>
      <w:ind w:left="714" w:hanging="357"/>
    </w:pPr>
    <w:rPr>
      <w:rFonts w:ascii="Arial" w:eastAsia="Microsoft YaHei" w:hAnsi="Arial" w:cs="Times New Roman"/>
      <w:spacing w:val="-5"/>
    </w:rPr>
  </w:style>
  <w:style w:type="paragraph" w:styleId="49">
    <w:name w:val="List Bullet 4"/>
    <w:basedOn w:val="a2"/>
    <w:autoRedefine/>
    <w:uiPriority w:val="99"/>
    <w:semiHidden/>
    <w:unhideWhenUsed/>
    <w:rsid w:val="00B64581"/>
    <w:pPr>
      <w:adjustRightInd w:val="0"/>
      <w:spacing w:before="120" w:after="120"/>
    </w:pPr>
    <w:rPr>
      <w:rFonts w:ascii="Arial" w:eastAsia="Microsoft YaHei" w:hAnsi="Arial" w:cs="Times New Roman"/>
      <w:spacing w:val="-5"/>
    </w:rPr>
  </w:style>
  <w:style w:type="paragraph" w:styleId="3d">
    <w:name w:val="List Number 3"/>
    <w:basedOn w:val="a"/>
    <w:uiPriority w:val="99"/>
    <w:semiHidden/>
    <w:unhideWhenUsed/>
    <w:rsid w:val="00B64581"/>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4a">
    <w:name w:val="List Number 4"/>
    <w:basedOn w:val="a"/>
    <w:uiPriority w:val="99"/>
    <w:semiHidden/>
    <w:unhideWhenUsed/>
    <w:rsid w:val="00B64581"/>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5a">
    <w:name w:val="List Number 5"/>
    <w:basedOn w:val="a"/>
    <w:uiPriority w:val="99"/>
    <w:semiHidden/>
    <w:unhideWhenUsed/>
    <w:rsid w:val="00B64581"/>
    <w:pPr>
      <w:keepNext w:val="0"/>
      <w:widowControl w:val="0"/>
      <w:numPr>
        <w:numId w:val="0"/>
      </w:numPr>
      <w:suppressLineNumbers w:val="0"/>
      <w:tabs>
        <w:tab w:val="clear" w:pos="9356"/>
      </w:tabs>
      <w:suppressAutoHyphens w:val="0"/>
      <w:adjustRightInd w:val="0"/>
      <w:spacing w:before="120" w:after="120"/>
    </w:pPr>
    <w:rPr>
      <w:rFonts w:ascii="Arial" w:eastAsia="Microsoft YaHei" w:hAnsi="Arial"/>
      <w:spacing w:val="-5"/>
      <w:szCs w:val="22"/>
      <w:lang w:eastAsia="en-US"/>
    </w:rPr>
  </w:style>
  <w:style w:type="paragraph" w:styleId="afffff3">
    <w:name w:val="List Continue"/>
    <w:basedOn w:val="afffd"/>
    <w:uiPriority w:val="99"/>
    <w:semiHidden/>
    <w:unhideWhenUsed/>
    <w:rsid w:val="00B64581"/>
    <w:pPr>
      <w:widowControl w:val="0"/>
      <w:adjustRightInd w:val="0"/>
      <w:spacing w:before="120" w:after="120"/>
      <w:ind w:left="0" w:firstLine="567"/>
      <w:contextualSpacing w:val="0"/>
      <w:jc w:val="both"/>
    </w:pPr>
    <w:rPr>
      <w:rFonts w:ascii="Arial" w:eastAsia="Microsoft YaHei" w:hAnsi="Arial"/>
      <w:spacing w:val="-5"/>
      <w:sz w:val="20"/>
      <w:szCs w:val="22"/>
      <w:lang w:eastAsia="en-US"/>
    </w:rPr>
  </w:style>
  <w:style w:type="paragraph" w:styleId="2e">
    <w:name w:val="List Continue 2"/>
    <w:basedOn w:val="afffff3"/>
    <w:uiPriority w:val="99"/>
    <w:semiHidden/>
    <w:unhideWhenUsed/>
    <w:rsid w:val="00B64581"/>
    <w:pPr>
      <w:ind w:left="2160"/>
    </w:pPr>
  </w:style>
  <w:style w:type="paragraph" w:styleId="3e">
    <w:name w:val="List Continue 3"/>
    <w:basedOn w:val="afffff3"/>
    <w:uiPriority w:val="99"/>
    <w:semiHidden/>
    <w:unhideWhenUsed/>
    <w:rsid w:val="00B64581"/>
    <w:pPr>
      <w:ind w:left="2520"/>
    </w:pPr>
  </w:style>
  <w:style w:type="paragraph" w:styleId="4b">
    <w:name w:val="List Continue 4"/>
    <w:basedOn w:val="afffff3"/>
    <w:uiPriority w:val="99"/>
    <w:semiHidden/>
    <w:unhideWhenUsed/>
    <w:rsid w:val="00B64581"/>
    <w:pPr>
      <w:ind w:left="2880"/>
    </w:pPr>
  </w:style>
  <w:style w:type="paragraph" w:styleId="5b">
    <w:name w:val="List Continue 5"/>
    <w:basedOn w:val="afffff3"/>
    <w:uiPriority w:val="99"/>
    <w:semiHidden/>
    <w:unhideWhenUsed/>
    <w:rsid w:val="00B64581"/>
    <w:pPr>
      <w:ind w:left="3240"/>
    </w:pPr>
  </w:style>
  <w:style w:type="paragraph" w:styleId="afffff4">
    <w:name w:val="Block Text"/>
    <w:basedOn w:val="a2"/>
    <w:uiPriority w:val="99"/>
    <w:semiHidden/>
    <w:unhideWhenUsed/>
    <w:rsid w:val="00B64581"/>
    <w:pPr>
      <w:snapToGrid w:val="0"/>
      <w:ind w:left="330" w:right="6160" w:firstLine="550"/>
    </w:pPr>
    <w:rPr>
      <w:rFonts w:ascii="Arial" w:eastAsia="Times New Roman" w:hAnsi="Arial" w:cs="Arial"/>
      <w:szCs w:val="24"/>
      <w:lang w:val="en-US" w:eastAsia="ru-RU"/>
    </w:rPr>
  </w:style>
  <w:style w:type="paragraph" w:customStyle="1" w:styleId="312">
    <w:name w:val="Основной текст 31"/>
    <w:basedOn w:val="a2"/>
    <w:uiPriority w:val="99"/>
    <w:rsid w:val="00B64581"/>
    <w:pPr>
      <w:overflowPunct w:val="0"/>
      <w:autoSpaceDE w:val="0"/>
      <w:autoSpaceDN w:val="0"/>
      <w:adjustRightInd w:val="0"/>
      <w:spacing w:before="20"/>
    </w:pPr>
    <w:rPr>
      <w:rFonts w:eastAsia="Times New Roman" w:cs="Times New Roman"/>
      <w:szCs w:val="20"/>
      <w:lang w:eastAsia="ru-RU"/>
    </w:rPr>
  </w:style>
  <w:style w:type="paragraph" w:customStyle="1" w:styleId="1fe">
    <w:name w:val="Для таблицы (приложения 1)"/>
    <w:basedOn w:val="a2"/>
    <w:uiPriority w:val="99"/>
    <w:qFormat/>
    <w:rsid w:val="00B64581"/>
    <w:pPr>
      <w:adjustRightInd w:val="0"/>
      <w:spacing w:line="240" w:lineRule="atLeast"/>
    </w:pPr>
    <w:rPr>
      <w:rFonts w:ascii="Arial" w:eastAsia="Times New Roman" w:hAnsi="Arial" w:cs="Times New Roman"/>
      <w:bCs/>
      <w:color w:val="000000"/>
      <w:spacing w:val="-5"/>
      <w:sz w:val="18"/>
    </w:rPr>
  </w:style>
  <w:style w:type="character" w:customStyle="1" w:styleId="afffff5">
    <w:name w:val="рисунок Знак"/>
    <w:basedOn w:val="a3"/>
    <w:link w:val="afffff6"/>
    <w:semiHidden/>
    <w:locked/>
    <w:rsid w:val="00B64581"/>
    <w:rPr>
      <w:lang w:eastAsia="ru-RU"/>
    </w:rPr>
  </w:style>
  <w:style w:type="paragraph" w:customStyle="1" w:styleId="afffff6">
    <w:name w:val="рисунок"/>
    <w:basedOn w:val="a2"/>
    <w:next w:val="a2"/>
    <w:link w:val="afffff5"/>
    <w:semiHidden/>
    <w:rsid w:val="00B64581"/>
    <w:pPr>
      <w:keepNext/>
      <w:spacing w:before="120" w:after="120" w:line="360" w:lineRule="auto"/>
      <w:jc w:val="center"/>
    </w:pPr>
    <w:rPr>
      <w:rFonts w:asciiTheme="minorHAnsi" w:hAnsiTheme="minorHAnsi"/>
      <w:sz w:val="22"/>
      <w:lang w:eastAsia="ru-RU"/>
    </w:rPr>
  </w:style>
  <w:style w:type="paragraph" w:customStyle="1" w:styleId="0">
    <w:name w:val="Заголовок 0"/>
    <w:basedOn w:val="10"/>
    <w:uiPriority w:val="99"/>
    <w:rsid w:val="00B64581"/>
    <w:pPr>
      <w:keepLines w:val="0"/>
      <w:widowControl w:val="0"/>
      <w:numPr>
        <w:numId w:val="0"/>
      </w:numPr>
      <w:tabs>
        <w:tab w:val="clear" w:pos="1418"/>
        <w:tab w:val="left" w:pos="1134"/>
      </w:tabs>
      <w:spacing w:before="120"/>
      <w:ind w:left="1211" w:hanging="360"/>
    </w:pPr>
    <w:rPr>
      <w:rFonts w:eastAsia="Microsoft YaHei" w:cs="Times New Roman"/>
      <w:bCs w:val="0"/>
      <w:caps/>
      <w:sz w:val="22"/>
      <w:szCs w:val="24"/>
      <w:lang w:eastAsia="ru-RU"/>
    </w:rPr>
  </w:style>
  <w:style w:type="character" w:customStyle="1" w:styleId="affff7">
    <w:name w:val="Заголовок таблицы Знак"/>
    <w:basedOn w:val="a3"/>
    <w:link w:val="affff6"/>
    <w:locked/>
    <w:rsid w:val="00B64581"/>
    <w:rPr>
      <w:rFonts w:ascii="Times New Roman" w:eastAsia="Times New Roman" w:hAnsi="Times New Roman" w:cs="Times New Roman"/>
      <w:b/>
      <w:bCs/>
      <w:sz w:val="24"/>
      <w:szCs w:val="24"/>
      <w:lang w:eastAsia="ar-SA"/>
    </w:rPr>
  </w:style>
  <w:style w:type="paragraph" w:customStyle="1" w:styleId="afffff7">
    <w:name w:val="Нормальный"/>
    <w:uiPriority w:val="99"/>
    <w:rsid w:val="00B64581"/>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2"/>
    <w:uiPriority w:val="99"/>
    <w:semiHidden/>
    <w:rsid w:val="00B64581"/>
    <w:pPr>
      <w:spacing w:before="120" w:line="360" w:lineRule="auto"/>
      <w:ind w:firstLine="709"/>
    </w:pPr>
    <w:rPr>
      <w:rFonts w:ascii="Arial" w:eastAsia="Times New Roman" w:hAnsi="Arial" w:cs="Times New Roman"/>
      <w:szCs w:val="20"/>
      <w:lang w:eastAsia="ru-RU"/>
    </w:rPr>
  </w:style>
  <w:style w:type="character" w:customStyle="1" w:styleId="afffff8">
    <w:name w:val="Подрисуночный текст Знак"/>
    <w:basedOn w:val="a3"/>
    <w:link w:val="afffff9"/>
    <w:locked/>
    <w:rsid w:val="00B64581"/>
    <w:rPr>
      <w:rFonts w:ascii="Arial" w:eastAsia="Microsoft YaHei" w:hAnsi="Arial" w:cs="Times New Roman"/>
      <w:lang w:eastAsia="ru-RU"/>
    </w:rPr>
  </w:style>
  <w:style w:type="paragraph" w:customStyle="1" w:styleId="afffff9">
    <w:name w:val="Подрисуночный текст"/>
    <w:basedOn w:val="a2"/>
    <w:next w:val="a2"/>
    <w:link w:val="afffff8"/>
    <w:rsid w:val="00B64581"/>
    <w:pPr>
      <w:keepNext/>
      <w:spacing w:before="120" w:after="120" w:line="360" w:lineRule="auto"/>
      <w:jc w:val="center"/>
    </w:pPr>
    <w:rPr>
      <w:rFonts w:ascii="Arial" w:eastAsia="Microsoft YaHei" w:hAnsi="Arial" w:cs="Times New Roman"/>
      <w:sz w:val="22"/>
      <w:lang w:eastAsia="ru-RU"/>
    </w:rPr>
  </w:style>
  <w:style w:type="paragraph" w:customStyle="1" w:styleId="afffffa">
    <w:name w:val="Подпись рисунков/таблиц"/>
    <w:basedOn w:val="af6"/>
    <w:uiPriority w:val="99"/>
    <w:qFormat/>
    <w:rsid w:val="00B64581"/>
    <w:pPr>
      <w:spacing w:line="360" w:lineRule="auto"/>
      <w:ind w:firstLine="426"/>
      <w:jc w:val="center"/>
    </w:pPr>
    <w:rPr>
      <w:rFonts w:eastAsia="Times New Roman" w:cs="Arial"/>
      <w:bCs/>
      <w:iCs w:val="0"/>
      <w:sz w:val="20"/>
      <w:lang w:eastAsia="ru-RU"/>
    </w:rPr>
  </w:style>
  <w:style w:type="character" w:customStyle="1" w:styleId="1fa">
    <w:name w:val="Маркированный_1 Знак"/>
    <w:basedOn w:val="a3"/>
    <w:link w:val="12"/>
    <w:uiPriority w:val="99"/>
    <w:locked/>
    <w:rsid w:val="00B64581"/>
    <w:rPr>
      <w:rFonts w:ascii="Times New Roman" w:eastAsia="Times New Roman" w:hAnsi="Times New Roman" w:cs="Times New Roman"/>
      <w:sz w:val="24"/>
      <w:szCs w:val="24"/>
      <w:lang w:eastAsia="ru-RU"/>
    </w:rPr>
  </w:style>
  <w:style w:type="character" w:customStyle="1" w:styleId="BodyTextKeepChar">
    <w:name w:val="Body Text Keep Char"/>
    <w:link w:val="BodyTextKeep"/>
    <w:locked/>
    <w:rsid w:val="00B64581"/>
    <w:rPr>
      <w:rFonts w:ascii="Arial" w:eastAsia="Times New Roman" w:hAnsi="Arial" w:cs="Times New Roman"/>
      <w:spacing w:val="-5"/>
      <w:kern w:val="28"/>
    </w:rPr>
  </w:style>
  <w:style w:type="paragraph" w:customStyle="1" w:styleId="BodyTextKeep">
    <w:name w:val="Body Text Keep"/>
    <w:basedOn w:val="a2"/>
    <w:link w:val="BodyTextKeepChar"/>
    <w:rsid w:val="00B64581"/>
    <w:pPr>
      <w:adjustRightInd w:val="0"/>
      <w:spacing w:before="120" w:after="120" w:line="360" w:lineRule="atLeast"/>
    </w:pPr>
    <w:rPr>
      <w:rFonts w:ascii="Arial" w:eastAsia="Times New Roman" w:hAnsi="Arial" w:cs="Times New Roman"/>
      <w:spacing w:val="-5"/>
      <w:kern w:val="28"/>
      <w:sz w:val="22"/>
    </w:rPr>
  </w:style>
  <w:style w:type="character" w:customStyle="1" w:styleId="HeadingBase">
    <w:name w:val="Heading Base Знак"/>
    <w:link w:val="HeadingBase0"/>
    <w:locked/>
    <w:rsid w:val="00B64581"/>
    <w:rPr>
      <w:rFonts w:ascii="Arial" w:eastAsia="Times New Roman" w:hAnsi="Arial" w:cs="Times New Roman"/>
      <w:b/>
      <w:spacing w:val="-4"/>
      <w:kern w:val="28"/>
      <w:sz w:val="28"/>
      <w:szCs w:val="28"/>
    </w:rPr>
  </w:style>
  <w:style w:type="paragraph" w:customStyle="1" w:styleId="HeadingBase0">
    <w:name w:val="Heading Base"/>
    <w:basedOn w:val="a2"/>
    <w:next w:val="a2"/>
    <w:link w:val="HeadingBase"/>
    <w:rsid w:val="00B64581"/>
    <w:pPr>
      <w:keepNext/>
      <w:keepLines/>
      <w:adjustRightInd w:val="0"/>
      <w:spacing w:before="140" w:line="220" w:lineRule="atLeast"/>
      <w:ind w:left="1077"/>
    </w:pPr>
    <w:rPr>
      <w:rFonts w:ascii="Arial" w:eastAsia="Times New Roman" w:hAnsi="Arial" w:cs="Times New Roman"/>
      <w:b/>
      <w:spacing w:val="-4"/>
      <w:kern w:val="28"/>
      <w:sz w:val="28"/>
      <w:szCs w:val="28"/>
    </w:rPr>
  </w:style>
  <w:style w:type="character" w:customStyle="1" w:styleId="afffffb">
    <w:name w:val="Название ТАБЛИЦА Знак"/>
    <w:basedOn w:val="a3"/>
    <w:link w:val="afffffc"/>
    <w:locked/>
    <w:rsid w:val="00B64581"/>
    <w:rPr>
      <w:rFonts w:ascii="Arial" w:hAnsi="Arial" w:cs="Arial"/>
      <w:b/>
      <w:bCs/>
      <w:sz w:val="18"/>
      <w:szCs w:val="18"/>
    </w:rPr>
  </w:style>
  <w:style w:type="paragraph" w:customStyle="1" w:styleId="afffffc">
    <w:name w:val="Название ТАБЛИЦА"/>
    <w:basedOn w:val="af6"/>
    <w:link w:val="afffffb"/>
    <w:rsid w:val="00B64581"/>
    <w:pPr>
      <w:spacing w:before="200"/>
    </w:pPr>
    <w:rPr>
      <w:rFonts w:ascii="Arial" w:hAnsi="Arial" w:cs="Arial"/>
      <w:b/>
      <w:bCs/>
      <w:iCs w:val="0"/>
      <w:sz w:val="18"/>
    </w:rPr>
  </w:style>
  <w:style w:type="paragraph" w:customStyle="1" w:styleId="xl2172">
    <w:name w:val="xl2172"/>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2"/>
    <w:uiPriority w:val="99"/>
    <w:rsid w:val="00B64581"/>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2"/>
    <w:uiPriority w:val="99"/>
    <w:rsid w:val="00B64581"/>
    <w:pPr>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cs="Times New Roman"/>
      <w:szCs w:val="24"/>
      <w:lang w:eastAsia="ru-RU"/>
    </w:rPr>
  </w:style>
  <w:style w:type="paragraph" w:customStyle="1" w:styleId="xl2175">
    <w:name w:val="xl2175"/>
    <w:basedOn w:val="a2"/>
    <w:uiPriority w:val="99"/>
    <w:rsid w:val="00B64581"/>
    <w:pPr>
      <w:spacing w:before="100" w:beforeAutospacing="1" w:after="100" w:afterAutospacing="1"/>
    </w:pPr>
    <w:rPr>
      <w:rFonts w:eastAsia="Times New Roman" w:cs="Times New Roman"/>
      <w:szCs w:val="24"/>
      <w:lang w:eastAsia="ru-RU"/>
    </w:rPr>
  </w:style>
  <w:style w:type="paragraph" w:customStyle="1" w:styleId="xl2176">
    <w:name w:val="xl2176"/>
    <w:basedOn w:val="a2"/>
    <w:uiPriority w:val="99"/>
    <w:rsid w:val="00B64581"/>
    <w:pPr>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2"/>
    <w:uiPriority w:val="99"/>
    <w:rsid w:val="00B64581"/>
    <w:pPr>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2"/>
    <w:uiPriority w:val="99"/>
    <w:rsid w:val="00B64581"/>
    <w:pPr>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2"/>
    <w:uiPriority w:val="99"/>
    <w:rsid w:val="00B64581"/>
    <w:pPr>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2"/>
    <w:uiPriority w:val="99"/>
    <w:rsid w:val="00B64581"/>
    <w:pPr>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1">
    <w:name w:val="xl2181"/>
    <w:basedOn w:val="a2"/>
    <w:uiPriority w:val="99"/>
    <w:rsid w:val="00B64581"/>
    <w:pPr>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2"/>
    <w:uiPriority w:val="99"/>
    <w:rsid w:val="00B64581"/>
    <w:pPr>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2"/>
    <w:uiPriority w:val="99"/>
    <w:rsid w:val="00B64581"/>
    <w:pPr>
      <w:pBdr>
        <w:top w:val="single" w:sz="4" w:space="0" w:color="auto"/>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5">
    <w:name w:val="xl2185"/>
    <w:basedOn w:val="a2"/>
    <w:uiPriority w:val="99"/>
    <w:rsid w:val="00B64581"/>
    <w:pPr>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6">
    <w:name w:val="xl2186"/>
    <w:basedOn w:val="a2"/>
    <w:uiPriority w:val="99"/>
    <w:rsid w:val="00B64581"/>
    <w:pPr>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2"/>
    <w:uiPriority w:val="99"/>
    <w:rsid w:val="00B64581"/>
    <w:pPr>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2"/>
    <w:uiPriority w:val="99"/>
    <w:rsid w:val="00B64581"/>
    <w:pPr>
      <w:shd w:val="clear" w:color="auto" w:fill="C0C0C0"/>
      <w:spacing w:before="100" w:beforeAutospacing="1" w:after="100" w:afterAutospacing="1"/>
    </w:pPr>
    <w:rPr>
      <w:rFonts w:eastAsia="Times New Roman" w:cs="Times New Roman"/>
      <w:szCs w:val="24"/>
      <w:lang w:eastAsia="ru-RU"/>
    </w:rPr>
  </w:style>
  <w:style w:type="paragraph" w:customStyle="1" w:styleId="xl2189">
    <w:name w:val="xl2189"/>
    <w:basedOn w:val="a2"/>
    <w:uiPriority w:val="99"/>
    <w:rsid w:val="00B64581"/>
    <w:pPr>
      <w:pBdr>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0">
    <w:name w:val="xl2190"/>
    <w:basedOn w:val="a2"/>
    <w:uiPriority w:val="99"/>
    <w:rsid w:val="00B64581"/>
    <w:pPr>
      <w:pBdr>
        <w:bottom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1">
    <w:name w:val="xl2191"/>
    <w:basedOn w:val="a2"/>
    <w:uiPriority w:val="99"/>
    <w:rsid w:val="00B64581"/>
    <w:pPr>
      <w:pBdr>
        <w:bottom w:val="single" w:sz="8"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2">
    <w:name w:val="xl2192"/>
    <w:basedOn w:val="a2"/>
    <w:uiPriority w:val="99"/>
    <w:rsid w:val="00B64581"/>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2"/>
    <w:uiPriority w:val="99"/>
    <w:rsid w:val="00B64581"/>
    <w:pPr>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2"/>
    <w:uiPriority w:val="99"/>
    <w:rsid w:val="00B64581"/>
    <w:pPr>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2"/>
    <w:uiPriority w:val="99"/>
    <w:rsid w:val="00B64581"/>
    <w:pPr>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2"/>
    <w:uiPriority w:val="99"/>
    <w:rsid w:val="00B64581"/>
    <w:pPr>
      <w:pBdr>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8">
    <w:name w:val="xl2198"/>
    <w:basedOn w:val="a2"/>
    <w:uiPriority w:val="99"/>
    <w:rsid w:val="00B64581"/>
    <w:pP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9">
    <w:name w:val="xl2199"/>
    <w:basedOn w:val="a2"/>
    <w:uiPriority w:val="99"/>
    <w:rsid w:val="00B64581"/>
    <w:pPr>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0">
    <w:name w:val="xl2200"/>
    <w:basedOn w:val="a2"/>
    <w:uiPriority w:val="99"/>
    <w:rsid w:val="00B64581"/>
    <w:pPr>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1">
    <w:name w:val="xl2201"/>
    <w:basedOn w:val="a2"/>
    <w:uiPriority w:val="99"/>
    <w:rsid w:val="00B64581"/>
    <w:pPr>
      <w:pBdr>
        <w:top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2">
    <w:name w:val="xl2202"/>
    <w:basedOn w:val="a2"/>
    <w:uiPriority w:val="99"/>
    <w:rsid w:val="00B64581"/>
    <w:pPr>
      <w:pBdr>
        <w:top w:val="single" w:sz="4"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3">
    <w:name w:val="xl2203"/>
    <w:basedOn w:val="a2"/>
    <w:uiPriority w:val="99"/>
    <w:rsid w:val="00B64581"/>
    <w:pPr>
      <w:pBdr>
        <w:top w:val="single" w:sz="4"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4">
    <w:name w:val="xl2204"/>
    <w:basedOn w:val="a2"/>
    <w:uiPriority w:val="99"/>
    <w:rsid w:val="00B64581"/>
    <w:pPr>
      <w:pBdr>
        <w:top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5">
    <w:name w:val="xl2205"/>
    <w:basedOn w:val="a2"/>
    <w:uiPriority w:val="99"/>
    <w:rsid w:val="00B64581"/>
    <w:pPr>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2"/>
    <w:uiPriority w:val="99"/>
    <w:rsid w:val="00B64581"/>
    <w:pPr>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2"/>
    <w:uiPriority w:val="99"/>
    <w:rsid w:val="00B64581"/>
    <w:pPr>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8">
    <w:name w:val="xl2208"/>
    <w:basedOn w:val="a2"/>
    <w:uiPriority w:val="99"/>
    <w:rsid w:val="00B64581"/>
    <w:pPr>
      <w:pBdr>
        <w:top w:val="single" w:sz="8"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9">
    <w:name w:val="xl2209"/>
    <w:basedOn w:val="a2"/>
    <w:uiPriority w:val="99"/>
    <w:rsid w:val="00B64581"/>
    <w:pPr>
      <w:pBdr>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0">
    <w:name w:val="xl2210"/>
    <w:basedOn w:val="a2"/>
    <w:uiPriority w:val="99"/>
    <w:rsid w:val="00B64581"/>
    <w:pPr>
      <w:pBdr>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1">
    <w:name w:val="xl2211"/>
    <w:basedOn w:val="a2"/>
    <w:uiPriority w:val="99"/>
    <w:rsid w:val="00B64581"/>
    <w:pPr>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2"/>
    <w:uiPriority w:val="99"/>
    <w:rsid w:val="00B64581"/>
    <w:pPr>
      <w:pBdr>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3">
    <w:name w:val="xl2213"/>
    <w:basedOn w:val="a2"/>
    <w:uiPriority w:val="99"/>
    <w:rsid w:val="00B64581"/>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cs="Times New Roman"/>
      <w:szCs w:val="24"/>
      <w:lang w:eastAsia="ru-RU"/>
    </w:rPr>
  </w:style>
  <w:style w:type="paragraph" w:customStyle="1" w:styleId="xl2215">
    <w:name w:val="xl2215"/>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2"/>
    <w:uiPriority w:val="99"/>
    <w:rsid w:val="00B64581"/>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2"/>
    <w:uiPriority w:val="99"/>
    <w:rsid w:val="00B64581"/>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2"/>
    <w:uiPriority w:val="99"/>
    <w:rsid w:val="00B64581"/>
    <w:pPr>
      <w:pBdr>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19">
    <w:name w:val="xl2219"/>
    <w:basedOn w:val="a2"/>
    <w:uiPriority w:val="99"/>
    <w:rsid w:val="00B64581"/>
    <w:pPr>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20">
    <w:name w:val="xl2220"/>
    <w:basedOn w:val="a2"/>
    <w:uiPriority w:val="99"/>
    <w:rsid w:val="00B64581"/>
    <w:pPr>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1">
    <w:name w:val="xl2221"/>
    <w:basedOn w:val="a2"/>
    <w:uiPriority w:val="99"/>
    <w:rsid w:val="00B64581"/>
    <w:pPr>
      <w:pBdr>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2">
    <w:name w:val="xl2222"/>
    <w:basedOn w:val="a2"/>
    <w:uiPriority w:val="99"/>
    <w:rsid w:val="00B64581"/>
    <w:pPr>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2"/>
    <w:uiPriority w:val="99"/>
    <w:rsid w:val="00B64581"/>
    <w:pPr>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2"/>
    <w:uiPriority w:val="99"/>
    <w:rsid w:val="00B64581"/>
    <w:pPr>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2"/>
    <w:uiPriority w:val="99"/>
    <w:rsid w:val="00B64581"/>
    <w:pPr>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ConsPlusTitle">
    <w:name w:val="ConsPlusTitle"/>
    <w:uiPriority w:val="99"/>
    <w:rsid w:val="00B64581"/>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hapterSubtitle">
    <w:name w:val="Chapter Subtitle"/>
    <w:basedOn w:val="afff9"/>
    <w:uiPriority w:val="99"/>
    <w:rsid w:val="00B64581"/>
    <w:pPr>
      <w:keepNext/>
      <w:keepLines/>
      <w:widowControl w:val="0"/>
      <w:adjustRightInd w:val="0"/>
      <w:spacing w:before="60"/>
      <w:ind w:firstLine="709"/>
      <w:jc w:val="both"/>
    </w:pPr>
    <w:rPr>
      <w:rFonts w:ascii="Arial" w:hAnsi="Arial"/>
      <w:spacing w:val="-16"/>
      <w:kern w:val="28"/>
      <w:szCs w:val="28"/>
      <w:lang w:eastAsia="en-US"/>
    </w:rPr>
  </w:style>
  <w:style w:type="character" w:customStyle="1" w:styleId="afffffd">
    <w:name w:val="обычный отчета Знак"/>
    <w:basedOn w:val="a3"/>
    <w:link w:val="afffffe"/>
    <w:uiPriority w:val="99"/>
    <w:locked/>
    <w:rsid w:val="00B64581"/>
    <w:rPr>
      <w:rFonts w:ascii="Arial" w:hAnsi="Arial" w:cs="Arial"/>
      <w:spacing w:val="-5"/>
    </w:rPr>
  </w:style>
  <w:style w:type="paragraph" w:customStyle="1" w:styleId="afffffe">
    <w:name w:val="обычный отчета"/>
    <w:basedOn w:val="afb"/>
    <w:link w:val="afffffd"/>
    <w:uiPriority w:val="99"/>
    <w:rsid w:val="00B64581"/>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
    <w:name w:val="Текстовый блок A"/>
    <w:uiPriority w:val="99"/>
    <w:rsid w:val="00B64581"/>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
    <w:name w:val="Обычный2"/>
    <w:uiPriority w:val="99"/>
    <w:rsid w:val="00B64581"/>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rsid w:val="00B64581"/>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
    <w:name w:val="Обычный3"/>
    <w:uiPriority w:val="99"/>
    <w:rsid w:val="00B64581"/>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0">
    <w:name w:val="Свободная форма"/>
    <w:autoRedefine/>
    <w:uiPriority w:val="99"/>
    <w:rsid w:val="00B64581"/>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1">
    <w:name w:val="Свободная форма A"/>
    <w:uiPriority w:val="99"/>
    <w:rsid w:val="00B64581"/>
    <w:pPr>
      <w:spacing w:after="0" w:line="360" w:lineRule="auto"/>
    </w:pPr>
    <w:rPr>
      <w:rFonts w:ascii="Arial" w:eastAsia="ヒラギノ角ゴ Pro W3" w:hAnsi="Arial" w:cs="Times New Roman"/>
      <w:color w:val="000000"/>
      <w:spacing w:val="-5"/>
      <w:kern w:val="28"/>
      <w:sz w:val="24"/>
      <w:lang w:eastAsia="ru-RU"/>
    </w:rPr>
  </w:style>
  <w:style w:type="character" w:customStyle="1" w:styleId="affffff2">
    <w:name w:val="Рисунок Знак"/>
    <w:basedOn w:val="a3"/>
    <w:link w:val="affffff3"/>
    <w:locked/>
    <w:rsid w:val="00B64581"/>
    <w:rPr>
      <w:rFonts w:ascii="Arial" w:eastAsia="Times New Roman" w:hAnsi="Arial" w:cs="Times New Roman"/>
      <w:bCs/>
      <w:i/>
      <w:color w:val="000000" w:themeColor="text1"/>
      <w:spacing w:val="-5"/>
      <w:kern w:val="28"/>
      <w:sz w:val="24"/>
      <w:szCs w:val="18"/>
      <w:lang w:eastAsia="ru-RU"/>
    </w:rPr>
  </w:style>
  <w:style w:type="paragraph" w:customStyle="1" w:styleId="affffff3">
    <w:name w:val="Рисунок"/>
    <w:basedOn w:val="af6"/>
    <w:link w:val="affffff2"/>
    <w:qFormat/>
    <w:rsid w:val="00B64581"/>
    <w:pPr>
      <w:spacing w:after="120"/>
      <w:jc w:val="center"/>
    </w:pPr>
    <w:rPr>
      <w:rFonts w:ascii="Arial" w:eastAsia="Times New Roman" w:hAnsi="Arial"/>
      <w:bCs/>
      <w:i/>
      <w:iCs w:val="0"/>
      <w:color w:val="000000" w:themeColor="text1"/>
      <w:spacing w:val="-5"/>
      <w:kern w:val="28"/>
      <w:lang w:eastAsia="ru-RU"/>
    </w:rPr>
  </w:style>
  <w:style w:type="character" w:customStyle="1" w:styleId="131">
    <w:name w:val="Заголовок 1.3.1 Знак"/>
    <w:basedOn w:val="31"/>
    <w:link w:val="1310"/>
    <w:locked/>
    <w:rsid w:val="00B64581"/>
    <w:rPr>
      <w:rFonts w:ascii="Arial" w:eastAsia="Times New Roman" w:hAnsi="Arial" w:cs="Times New Roman"/>
      <w:b w:val="0"/>
      <w:bCs w:val="0"/>
      <w:color w:val="4F81BD" w:themeColor="accent1"/>
      <w:spacing w:val="-10"/>
      <w:kern w:val="28"/>
      <w:sz w:val="24"/>
      <w:szCs w:val="32"/>
      <w:lang w:eastAsia="ru-RU"/>
    </w:rPr>
  </w:style>
  <w:style w:type="paragraph" w:customStyle="1" w:styleId="1310">
    <w:name w:val="Заголовок 1.3.1"/>
    <w:basedOn w:val="3"/>
    <w:link w:val="131"/>
    <w:rsid w:val="00B64581"/>
    <w:pPr>
      <w:keepNext w:val="0"/>
      <w:keepLines w:val="0"/>
      <w:numPr>
        <w:ilvl w:val="0"/>
        <w:numId w:val="0"/>
      </w:numPr>
      <w:spacing w:before="0" w:line="480" w:lineRule="auto"/>
      <w:ind w:firstLine="567"/>
    </w:pPr>
    <w:rPr>
      <w:rFonts w:ascii="Arial" w:eastAsia="Times New Roman" w:hAnsi="Arial"/>
      <w:b w:val="0"/>
      <w:bCs w:val="0"/>
      <w:color w:val="4F81BD" w:themeColor="accent1"/>
      <w:spacing w:val="-10"/>
      <w:kern w:val="28"/>
      <w:szCs w:val="32"/>
      <w:lang w:eastAsia="ru-RU"/>
    </w:rPr>
  </w:style>
  <w:style w:type="paragraph" w:customStyle="1" w:styleId="xl24">
    <w:name w:val="xl24"/>
    <w:basedOn w:val="a2"/>
    <w:uiPriority w:val="99"/>
    <w:rsid w:val="00B645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2"/>
    <w:uiPriority w:val="99"/>
    <w:rsid w:val="00B645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2"/>
    <w:uiPriority w:val="99"/>
    <w:rsid w:val="00B64581"/>
    <w:pPr>
      <w:framePr w:wrap="around" w:hAnchor="margin" w:x="-2267" w:yAlign="bottom"/>
      <w:tabs>
        <w:tab w:val="left" w:pos="1134"/>
      </w:tabs>
      <w:spacing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rsid w:val="00B64581"/>
    <w:pPr>
      <w:framePr w:wrap="around"/>
    </w:pPr>
  </w:style>
  <w:style w:type="paragraph" w:customStyle="1" w:styleId="StyleBodyTextLeft021cm">
    <w:name w:val="Style Body Text + Left:  021 cm"/>
    <w:basedOn w:val="afb"/>
    <w:uiPriority w:val="99"/>
    <w:rsid w:val="00B64581"/>
    <w:pPr>
      <w:spacing w:before="120"/>
      <w:ind w:firstLine="567"/>
      <w:jc w:val="both"/>
    </w:pPr>
    <w:rPr>
      <w:rFonts w:ascii="Arial" w:eastAsia="Times New Roman" w:hAnsi="Arial" w:cs="Arial"/>
      <w:spacing w:val="-5"/>
      <w:sz w:val="22"/>
      <w:szCs w:val="22"/>
    </w:rPr>
  </w:style>
  <w:style w:type="paragraph" w:customStyle="1" w:styleId="FootnoteBase">
    <w:name w:val="Footnote Base"/>
    <w:basedOn w:val="a2"/>
    <w:uiPriority w:val="99"/>
    <w:rsid w:val="00B64581"/>
    <w:pPr>
      <w:keepLines/>
      <w:spacing w:line="200" w:lineRule="atLeast"/>
      <w:ind w:left="1080"/>
    </w:pPr>
    <w:rPr>
      <w:rFonts w:ascii="Arial" w:eastAsia="Times New Roman" w:hAnsi="Arial" w:cs="Times New Roman"/>
      <w:spacing w:val="-5"/>
      <w:sz w:val="16"/>
      <w:szCs w:val="20"/>
      <w:lang w:val="en-US"/>
    </w:rPr>
  </w:style>
  <w:style w:type="paragraph" w:customStyle="1" w:styleId="1ArialBlack66">
    <w:name w:val="Стиль Заголовок 1 + Arial Black По ширине Перед:  6 пт После:  6..."/>
    <w:basedOn w:val="10"/>
    <w:uiPriority w:val="99"/>
    <w:rsid w:val="00B64581"/>
    <w:pPr>
      <w:keepLines w:val="0"/>
      <w:widowControl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Cs w:val="0"/>
      <w:caps/>
      <w:sz w:val="24"/>
      <w:szCs w:val="20"/>
      <w:lang w:eastAsia="ru-RU"/>
    </w:rPr>
  </w:style>
  <w:style w:type="character" w:styleId="affffff4">
    <w:name w:val="line number"/>
    <w:semiHidden/>
    <w:unhideWhenUsed/>
    <w:rsid w:val="00B64581"/>
    <w:rPr>
      <w:sz w:val="18"/>
    </w:rPr>
  </w:style>
  <w:style w:type="character" w:styleId="affffff5">
    <w:name w:val="endnote reference"/>
    <w:semiHidden/>
    <w:unhideWhenUsed/>
    <w:rsid w:val="00B64581"/>
    <w:rPr>
      <w:vertAlign w:val="superscript"/>
    </w:rPr>
  </w:style>
  <w:style w:type="character" w:customStyle="1" w:styleId="newslist">
    <w:name w:val="news_list"/>
    <w:basedOn w:val="a3"/>
    <w:rsid w:val="00B64581"/>
  </w:style>
  <w:style w:type="table" w:styleId="1ff">
    <w:name w:val="Table Simple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0">
    <w:name w:val="Table Classic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2">
    <w:name w:val="Table Columns 2"/>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1">
    <w:name w:val="Table Grid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d">
    <w:name w:val="Table Grid 5"/>
    <w:basedOn w:val="a4"/>
    <w:semiHidden/>
    <w:unhideWhenUsed/>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unhideWhenUsed/>
    <w:rsid w:val="00B6458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6">
    <w:name w:val="Table Contemporary"/>
    <w:basedOn w:val="a4"/>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Elegant"/>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8">
    <w:name w:val="Table Professional"/>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Subtle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Сетка таблицы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rsid w:val="00B64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ветлая заливка1"/>
    <w:basedOn w:val="a4"/>
    <w:uiPriority w:val="60"/>
    <w:rsid w:val="00B645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редний список 11"/>
    <w:basedOn w:val="a4"/>
    <w:uiPriority w:val="65"/>
    <w:rsid w:val="00B6458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4"/>
    <w:rsid w:val="00B6458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9">
    <w:name w:val="Папушкин"/>
    <w:basedOn w:val="a6"/>
    <w:rsid w:val="00B64581"/>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
    <w:name w:val="Средний список 12"/>
    <w:basedOn w:val="a4"/>
    <w:uiPriority w:val="65"/>
    <w:rsid w:val="00B6458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0">
    <w:name w:val="Сетка таблицы26"/>
    <w:basedOn w:val="a4"/>
    <w:uiPriority w:val="59"/>
    <w:rsid w:val="00B6458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uiPriority w:val="59"/>
    <w:rsid w:val="00B6458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rsid w:val="00B64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4"/>
    <w:semiHidden/>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
    <w:name w:val="Классическая таблица 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
    <w:name w:val="Сетка таблицы 51"/>
    <w:basedOn w:val="a4"/>
    <w:locked/>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4"/>
    <w:rsid w:val="00B6458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5">
    <w:name w:val="Папушкин1"/>
    <w:basedOn w:val="a6"/>
    <w:rsid w:val="00B64581"/>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4"/>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
    <w:name w:val="Столбцы таблицы 3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Столбцы таблицы 2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6">
    <w:name w:val="Современная таблица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6">
    <w:name w:val="Простая таблица 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7">
    <w:name w:val="Стандартная таблица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
    <w:name w:val="Классическая таблица 1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етка таблицы 53"/>
    <w:basedOn w:val="a4"/>
    <w:locked/>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4"/>
    <w:rsid w:val="00B6458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6">
    <w:name w:val="Папушкин2"/>
    <w:basedOn w:val="a6"/>
    <w:rsid w:val="00B64581"/>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4"/>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Столбцы таблицы 32"/>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Столбцы таблицы 22"/>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7">
    <w:name w:val="Современная таблица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
    <w:name w:val="Средний список 112"/>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2">
    <w:name w:val="Простая таблица 22"/>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8">
    <w:name w:val="Стандартная таблица2"/>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Классическая таблица 13"/>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Классическая таблица 112"/>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
    <w:name w:val="Таблица-список 13"/>
    <w:basedOn w:val="a4"/>
    <w:rsid w:val="00B6458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a">
    <w:name w:val="новый"/>
    <w:basedOn w:val="a6"/>
    <w:rsid w:val="00B64581"/>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b">
    <w:name w:val="новая"/>
    <w:basedOn w:val="a4"/>
    <w:rsid w:val="00B6458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c">
    <w:name w:val="ВНИПИ"/>
    <w:basedOn w:val="a6"/>
    <w:rsid w:val="00B64581"/>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8">
    <w:name w:val="Стиль таблицы1"/>
    <w:basedOn w:val="a4"/>
    <w:rsid w:val="00B6458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d">
    <w:name w:val="Шапка ВНИПИ"/>
    <w:basedOn w:val="a4"/>
    <w:rsid w:val="00B6458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4"/>
    <w:rsid w:val="00B6458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4"/>
    <w:rsid w:val="00B6458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4"/>
    <w:rsid w:val="00B6458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2">
    <w:name w:val="Современная таблица3"/>
    <w:basedOn w:val="a4"/>
    <w:rsid w:val="00B6458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4"/>
    <w:rsid w:val="00B6458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3">
    <w:name w:val="Папушкин3"/>
    <w:basedOn w:val="a6"/>
    <w:rsid w:val="00B64581"/>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4"/>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4"/>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4">
    <w:name w:val="Стандартная таблица3"/>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9">
    <w:name w:val="Светлая заливка2"/>
    <w:basedOn w:val="a4"/>
    <w:uiPriority w:val="60"/>
    <w:rsid w:val="00B645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4">
    <w:name w:val="Сетка таблицы31"/>
    <w:basedOn w:val="a4"/>
    <w:uiPriority w:val="59"/>
    <w:rsid w:val="00B6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wiDate">
    <w:name w:val="CowiDate"/>
    <w:basedOn w:val="FrontPageFrame"/>
    <w:next w:val="FrontPageFrame"/>
    <w:uiPriority w:val="99"/>
    <w:rsid w:val="00B64581"/>
    <w:pPr>
      <w:framePr w:wrap="around"/>
    </w:pPr>
  </w:style>
  <w:style w:type="numbering" w:styleId="111111">
    <w:name w:val="Outline List 2"/>
    <w:aliases w:val="1 / 1.1 / 1.1."/>
    <w:basedOn w:val="a5"/>
    <w:semiHidden/>
    <w:unhideWhenUsed/>
    <w:rsid w:val="00B64581"/>
    <w:pPr>
      <w:numPr>
        <w:numId w:val="11"/>
      </w:numPr>
    </w:pPr>
  </w:style>
  <w:style w:type="numbering" w:customStyle="1" w:styleId="111112">
    <w:name w:val="1 / 1.1 / 1.1.2"/>
    <w:rsid w:val="00B64581"/>
    <w:pPr>
      <w:numPr>
        <w:numId w:val="12"/>
      </w:numPr>
    </w:pPr>
  </w:style>
  <w:style w:type="character" w:styleId="affffffe">
    <w:name w:val="Intense Emphasis"/>
    <w:basedOn w:val="a3"/>
    <w:uiPriority w:val="21"/>
    <w:qFormat/>
    <w:rsid w:val="00B64581"/>
    <w:rPr>
      <w:b/>
      <w:bCs/>
      <w:i/>
      <w:iCs/>
      <w:color w:val="4F81BD" w:themeColor="accent1"/>
    </w:rPr>
  </w:style>
  <w:style w:type="paragraph" w:customStyle="1" w:styleId="Standard">
    <w:name w:val="Standard"/>
    <w:rsid w:val="00B64581"/>
    <w:pPr>
      <w:widowControl w:val="0"/>
      <w:suppressAutoHyphens/>
      <w:autoSpaceDN w:val="0"/>
      <w:spacing w:after="0" w:line="240" w:lineRule="auto"/>
    </w:pPr>
    <w:rPr>
      <w:rFonts w:ascii="Times New Roman" w:eastAsia="Lucida Sans Unicode" w:hAnsi="Times New Roman" w:cs="Tahoma"/>
      <w:kern w:val="3"/>
      <w:sz w:val="24"/>
      <w:szCs w:val="24"/>
      <w:lang w:eastAsia="ru-RU" w:bidi="ru-RU"/>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2"/>
    <w:link w:val="01"/>
    <w:rsid w:val="00B64581"/>
    <w:pPr>
      <w:widowControl/>
      <w:ind w:firstLine="539"/>
    </w:pPr>
    <w:rPr>
      <w:rFonts w:eastAsia="Calibri" w:cs="Times New Roman"/>
      <w:color w:val="000000"/>
      <w:kern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3"/>
    <w:link w:val="00"/>
    <w:rsid w:val="00B64581"/>
    <w:rPr>
      <w:rFonts w:ascii="Times New Roman" w:eastAsia="Calibri" w:hAnsi="Times New Roman" w:cs="Times New Roman"/>
      <w:color w:val="000000"/>
      <w:kern w:val="24"/>
      <w:sz w:val="24"/>
    </w:rPr>
  </w:style>
  <w:style w:type="paragraph" w:customStyle="1" w:styleId="xl732">
    <w:name w:val="xl732"/>
    <w:basedOn w:val="a2"/>
    <w:rsid w:val="00B64581"/>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paragraph" w:customStyle="1" w:styleId="xl735">
    <w:name w:val="xl735"/>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6">
    <w:name w:val="xl736"/>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737">
    <w:name w:val="xl737"/>
    <w:basedOn w:val="a2"/>
    <w:rsid w:val="00B6458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b/>
      <w:bCs/>
      <w:sz w:val="18"/>
      <w:szCs w:val="18"/>
      <w:lang w:eastAsia="ru-RU"/>
    </w:rPr>
  </w:style>
  <w:style w:type="paragraph" w:customStyle="1" w:styleId="xl738">
    <w:name w:val="xl738"/>
    <w:basedOn w:val="a2"/>
    <w:rsid w:val="00B64581"/>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cs="Times New Roman"/>
      <w:sz w:val="18"/>
      <w:szCs w:val="18"/>
      <w:lang w:eastAsia="ru-RU"/>
    </w:rPr>
  </w:style>
  <w:style w:type="table" w:customStyle="1" w:styleId="TableNormal1">
    <w:name w:val="Table Normal1"/>
    <w:uiPriority w:val="2"/>
    <w:semiHidden/>
    <w:unhideWhenUsed/>
    <w:qFormat/>
    <w:rsid w:val="00B6458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fa">
    <w:name w:val="Нет списка2"/>
    <w:next w:val="a5"/>
    <w:uiPriority w:val="99"/>
    <w:semiHidden/>
    <w:unhideWhenUsed/>
    <w:rsid w:val="00B64581"/>
  </w:style>
  <w:style w:type="table" w:customStyle="1" w:styleId="114">
    <w:name w:val="Простая таблица 11"/>
    <w:basedOn w:val="a4"/>
    <w:next w:val="1ff"/>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
    <w:name w:val="Простая таблица 24"/>
    <w:basedOn w:val="a4"/>
    <w:next w:val="2f0"/>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Классическая таблица 15"/>
    <w:basedOn w:val="a4"/>
    <w:next w:val="1ff0"/>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4"/>
    <w:next w:val="2f1"/>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3">
    <w:name w:val="Столбцы таблицы 24"/>
    <w:basedOn w:val="a4"/>
    <w:next w:val="2f2"/>
    <w:semiHidden/>
    <w:unhideWhenUsed/>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4"/>
    <w:next w:val="3f0"/>
    <w:semiHidden/>
    <w:unhideWhenUsed/>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4"/>
    <w:next w:val="4c"/>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4"/>
    <w:next w:val="5c"/>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3">
    <w:name w:val="Сетка таблицы 12"/>
    <w:basedOn w:val="a4"/>
    <w:next w:val="1ff1"/>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4"/>
    <w:next w:val="2f3"/>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4"/>
    <w:next w:val="5d"/>
    <w:semiHidden/>
    <w:unhideWhenUsed/>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4"/>
    <w:next w:val="72"/>
    <w:semiHidden/>
    <w:unhideWhenUsed/>
    <w:rsid w:val="00B6458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4"/>
    <w:next w:val="82"/>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0"/>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4"/>
    <w:next w:val="affffff6"/>
    <w:semiHidden/>
    <w:unhideWhenUsed/>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9">
    <w:name w:val="Изысканная таблица1"/>
    <w:basedOn w:val="a4"/>
    <w:next w:val="affffff7"/>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f8"/>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
    <w:name w:val="Изящная таблица 11"/>
    <w:basedOn w:val="a4"/>
    <w:next w:val="1ff2"/>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Изящная таблица 21"/>
    <w:basedOn w:val="a4"/>
    <w:next w:val="2f4"/>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4"/>
    <w:next w:val="-11"/>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unhideWhenUsed/>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4"/>
    <w:next w:val="a6"/>
    <w:uiPriority w:val="59"/>
    <w:rsid w:val="00B6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uiPriority w:val="59"/>
    <w:rsid w:val="00B645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4"/>
    <w:rsid w:val="00B64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4"/>
    <w:uiPriority w:val="60"/>
    <w:rsid w:val="00B645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4"/>
    <w:uiPriority w:val="65"/>
    <w:rsid w:val="00B6458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4"/>
    <w:rsid w:val="00B6458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0">
    <w:name w:val="Папушкин4"/>
    <w:basedOn w:val="a6"/>
    <w:rsid w:val="00B64581"/>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редний список 121"/>
    <w:basedOn w:val="a4"/>
    <w:uiPriority w:val="65"/>
    <w:rsid w:val="00B6458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4"/>
    <w:uiPriority w:val="59"/>
    <w:rsid w:val="00B6458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4"/>
    <w:uiPriority w:val="59"/>
    <w:rsid w:val="00B6458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rsid w:val="00B64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4"/>
    <w:semiHidden/>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4"/>
    <w:locked/>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4"/>
    <w:rsid w:val="00B6458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7">
    <w:name w:val="Папушкин11"/>
    <w:basedOn w:val="a6"/>
    <w:rsid w:val="00B64581"/>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4"/>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Столбцы таблицы 21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Современная таблица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
    <w:name w:val="Средний список 111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2">
    <w:name w:val="Простая таблица 21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
    <w:name w:val="Стандартная таблица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Классическая таблица 1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
    <w:name w:val="Классическая таблица 111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4"/>
    <w:locked/>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4"/>
    <w:rsid w:val="00B6458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a">
    <w:name w:val="Папушкин21"/>
    <w:basedOn w:val="a6"/>
    <w:rsid w:val="00B64581"/>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4"/>
    <w:rsid w:val="00B6458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Столбцы таблицы 221"/>
    <w:basedOn w:val="a4"/>
    <w:rsid w:val="00B6458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овременная таблица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4"/>
    <w:uiPriority w:val="65"/>
    <w:rsid w:val="00B6458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2">
    <w:name w:val="Простая таблица 221"/>
    <w:basedOn w:val="a4"/>
    <w:rsid w:val="00B6458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c">
    <w:name w:val="Стандартная таблица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Классическая таблица 13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Классическая таблица 2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4"/>
    <w:rsid w:val="00B6458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4"/>
    <w:rsid w:val="00B6458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новый1"/>
    <w:basedOn w:val="a6"/>
    <w:rsid w:val="00B64581"/>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b">
    <w:name w:val="новая1"/>
    <w:basedOn w:val="a4"/>
    <w:rsid w:val="00B6458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c">
    <w:name w:val="ВНИПИ1"/>
    <w:basedOn w:val="a6"/>
    <w:rsid w:val="00B64581"/>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a">
    <w:name w:val="Стиль таблицы11"/>
    <w:basedOn w:val="a4"/>
    <w:rsid w:val="00B6458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d">
    <w:name w:val="Шапка ВНИПИ1"/>
    <w:basedOn w:val="a4"/>
    <w:rsid w:val="00B6458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4"/>
    <w:rsid w:val="00B6458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4"/>
    <w:rsid w:val="00B6458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4"/>
    <w:rsid w:val="00B6458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4"/>
    <w:rsid w:val="00B6458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4"/>
    <w:rsid w:val="00B6458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6"/>
    <w:rsid w:val="00B64581"/>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4"/>
    <w:rsid w:val="00B6458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4"/>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4"/>
    <w:rsid w:val="00B6458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2">
    <w:name w:val="Современная таблица4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4"/>
    <w:uiPriority w:val="65"/>
    <w:rsid w:val="00B6458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4"/>
    <w:rsid w:val="00B6458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4"/>
    <w:rsid w:val="00B6458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d">
    <w:name w:val="Светлая заливка21"/>
    <w:basedOn w:val="a4"/>
    <w:uiPriority w:val="60"/>
    <w:rsid w:val="00B645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4"/>
    <w:uiPriority w:val="59"/>
    <w:rsid w:val="00B6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5"/>
    <w:next w:val="111111"/>
    <w:semiHidden/>
    <w:unhideWhenUsed/>
    <w:rsid w:val="00B64581"/>
  </w:style>
  <w:style w:type="numbering" w:customStyle="1" w:styleId="1111121">
    <w:name w:val="1 / 1.1 / 1.1.21"/>
    <w:rsid w:val="00B64581"/>
  </w:style>
  <w:style w:type="table" w:customStyle="1" w:styleId="TableNormal2">
    <w:name w:val="Table Normal2"/>
    <w:uiPriority w:val="2"/>
    <w:semiHidden/>
    <w:unhideWhenUsed/>
    <w:qFormat/>
    <w:rsid w:val="00B6458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b">
    <w:name w:val="Нет списка11"/>
    <w:next w:val="a5"/>
    <w:uiPriority w:val="99"/>
    <w:semiHidden/>
    <w:unhideWhenUsed/>
    <w:rsid w:val="00B64581"/>
  </w:style>
  <w:style w:type="paragraph" w:customStyle="1" w:styleId="msonormal0">
    <w:name w:val="msonormal"/>
    <w:basedOn w:val="a2"/>
    <w:rsid w:val="00B64581"/>
    <w:pPr>
      <w:widowControl/>
      <w:spacing w:before="100" w:beforeAutospacing="1" w:after="100" w:afterAutospacing="1"/>
      <w:ind w:firstLine="0"/>
      <w:jc w:val="left"/>
    </w:pPr>
    <w:rPr>
      <w:rFonts w:eastAsia="Times New Roman" w:cs="Times New Roman"/>
      <w:szCs w:val="24"/>
      <w:lang w:eastAsia="ru-RU"/>
    </w:rPr>
  </w:style>
  <w:style w:type="numbering" w:customStyle="1" w:styleId="3f5">
    <w:name w:val="Нет списка3"/>
    <w:next w:val="a5"/>
    <w:uiPriority w:val="99"/>
    <w:semiHidden/>
    <w:unhideWhenUsed/>
    <w:rsid w:val="00B64581"/>
  </w:style>
  <w:style w:type="paragraph" w:customStyle="1" w:styleId="2fb">
    <w:name w:val="Подпункт 2"/>
    <w:basedOn w:val="4"/>
    <w:link w:val="2fc"/>
    <w:rsid w:val="00B64581"/>
    <w:pPr>
      <w:spacing w:before="0"/>
      <w:ind w:left="0" w:firstLine="709"/>
    </w:pPr>
    <w:rPr>
      <w:rFonts w:eastAsia="Calibri"/>
      <w:bCs/>
      <w:color w:val="000000" w:themeColor="text1"/>
      <w:sz w:val="24"/>
      <w:szCs w:val="24"/>
      <w:u w:val="single"/>
    </w:rPr>
  </w:style>
  <w:style w:type="character" w:customStyle="1" w:styleId="2fc">
    <w:name w:val="Подпункт 2 Знак"/>
    <w:basedOn w:val="40"/>
    <w:link w:val="2fb"/>
    <w:rsid w:val="00B64581"/>
    <w:rPr>
      <w:rFonts w:ascii="Times New Roman" w:eastAsia="Calibri" w:hAnsi="Times New Roman" w:cs="Times New Roman"/>
      <w:bCs/>
      <w:iCs/>
      <w:color w:val="000000" w:themeColor="text1"/>
      <w:sz w:val="24"/>
      <w:szCs w:val="24"/>
      <w:u w:val="single"/>
      <w:lang w:eastAsia="ru-RU"/>
    </w:rPr>
  </w:style>
  <w:style w:type="paragraph" w:customStyle="1" w:styleId="afffffff">
    <w:name w:val="Для таблицы"/>
    <w:basedOn w:val="a2"/>
    <w:next w:val="a2"/>
    <w:rsid w:val="00B64581"/>
    <w:pPr>
      <w:widowControl/>
      <w:ind w:firstLine="0"/>
      <w:jc w:val="center"/>
    </w:pPr>
    <w:rPr>
      <w:rFonts w:eastAsia="Calibri" w:cs="Times New Roman"/>
      <w:sz w:val="20"/>
    </w:rPr>
  </w:style>
  <w:style w:type="paragraph" w:customStyle="1" w:styleId="afffffff0">
    <w:name w:val="табл"/>
    <w:basedOn w:val="a2"/>
    <w:link w:val="afffffff1"/>
    <w:uiPriority w:val="1"/>
    <w:rsid w:val="00B64581"/>
    <w:pPr>
      <w:spacing w:before="77" w:line="360" w:lineRule="auto"/>
      <w:ind w:firstLine="0"/>
      <w:contextualSpacing/>
      <w:jc w:val="left"/>
    </w:pPr>
    <w:rPr>
      <w:rFonts w:ascii="Arial" w:eastAsia="Arial" w:hAnsi="Arial" w:cs="Arial"/>
      <w:b/>
      <w:bCs/>
      <w:kern w:val="2"/>
      <w:sz w:val="18"/>
      <w:szCs w:val="18"/>
      <w:lang w:eastAsia="ru-RU"/>
    </w:rPr>
  </w:style>
  <w:style w:type="character" w:customStyle="1" w:styleId="afffffff1">
    <w:name w:val="табл Знак"/>
    <w:basedOn w:val="a3"/>
    <w:link w:val="afffffff0"/>
    <w:uiPriority w:val="1"/>
    <w:rsid w:val="00B64581"/>
    <w:rPr>
      <w:rFonts w:ascii="Arial" w:eastAsia="Arial" w:hAnsi="Arial" w:cs="Arial"/>
      <w:b/>
      <w:bCs/>
      <w:kern w:val="2"/>
      <w:sz w:val="18"/>
      <w:szCs w:val="18"/>
      <w:lang w:eastAsia="ru-RU"/>
    </w:rPr>
  </w:style>
  <w:style w:type="paragraph" w:customStyle="1" w:styleId="afffffff2">
    <w:name w:val="таблица"/>
    <w:link w:val="afffffff3"/>
    <w:rsid w:val="00B64581"/>
    <w:pPr>
      <w:spacing w:after="0" w:line="240" w:lineRule="auto"/>
      <w:contextualSpacing/>
      <w:jc w:val="center"/>
    </w:pPr>
    <w:rPr>
      <w:rFonts w:ascii="Times New Roman" w:eastAsia="Times New Roman" w:hAnsi="Times New Roman" w:cs="Times New Roman"/>
      <w:szCs w:val="20"/>
      <w:lang w:eastAsia="ru-RU"/>
    </w:rPr>
  </w:style>
  <w:style w:type="character" w:customStyle="1" w:styleId="afffffff3">
    <w:name w:val="таблица Знак"/>
    <w:basedOn w:val="a3"/>
    <w:link w:val="afffffff2"/>
    <w:rsid w:val="00B64581"/>
    <w:rPr>
      <w:rFonts w:ascii="Times New Roman" w:eastAsia="Times New Roman" w:hAnsi="Times New Roman" w:cs="Times New Roman"/>
      <w:szCs w:val="20"/>
      <w:lang w:eastAsia="ru-RU"/>
    </w:rPr>
  </w:style>
  <w:style w:type="paragraph" w:customStyle="1" w:styleId="1ffe">
    <w:name w:val="Подпункт 1"/>
    <w:basedOn w:val="3"/>
    <w:link w:val="1fff"/>
    <w:rsid w:val="00B64581"/>
    <w:pPr>
      <w:widowControl/>
      <w:numPr>
        <w:ilvl w:val="0"/>
        <w:numId w:val="0"/>
      </w:numPr>
      <w:spacing w:before="0" w:after="60" w:line="276" w:lineRule="auto"/>
      <w:ind w:firstLine="709"/>
    </w:pPr>
    <w:rPr>
      <w:rFonts w:cstheme="majorBidi"/>
      <w:b w:val="0"/>
      <w:sz w:val="28"/>
      <w:szCs w:val="24"/>
      <w:lang w:eastAsia="ru-RU"/>
    </w:rPr>
  </w:style>
  <w:style w:type="character" w:customStyle="1" w:styleId="1fff">
    <w:name w:val="Подпункт 1 Знак"/>
    <w:basedOn w:val="31"/>
    <w:link w:val="1ffe"/>
    <w:rsid w:val="00B64581"/>
    <w:rPr>
      <w:rFonts w:ascii="Times New Roman" w:eastAsiaTheme="majorEastAsia" w:hAnsi="Times New Roman" w:cstheme="majorBidi"/>
      <w:b w:val="0"/>
      <w:bCs/>
      <w:sz w:val="28"/>
      <w:szCs w:val="24"/>
      <w:lang w:eastAsia="ru-RU"/>
    </w:rPr>
  </w:style>
  <w:style w:type="paragraph" w:customStyle="1" w:styleId="Style2">
    <w:name w:val="Style2"/>
    <w:basedOn w:val="a2"/>
    <w:uiPriority w:val="99"/>
    <w:rsid w:val="00B64581"/>
    <w:pPr>
      <w:autoSpaceDE w:val="0"/>
      <w:autoSpaceDN w:val="0"/>
      <w:adjustRightInd w:val="0"/>
      <w:ind w:firstLine="0"/>
      <w:jc w:val="left"/>
    </w:pPr>
    <w:rPr>
      <w:rFonts w:eastAsia="Times New Roman" w:cs="Times New Roman"/>
      <w:szCs w:val="24"/>
      <w:lang w:eastAsia="ru-RU"/>
    </w:rPr>
  </w:style>
  <w:style w:type="paragraph" w:customStyle="1" w:styleId="Style1">
    <w:name w:val="Style1"/>
    <w:basedOn w:val="a2"/>
    <w:uiPriority w:val="99"/>
    <w:rsid w:val="00B64581"/>
    <w:pPr>
      <w:autoSpaceDE w:val="0"/>
      <w:autoSpaceDN w:val="0"/>
      <w:adjustRightInd w:val="0"/>
      <w:ind w:firstLine="0"/>
      <w:jc w:val="left"/>
    </w:pPr>
    <w:rPr>
      <w:rFonts w:eastAsia="Times New Roman" w:cs="Times New Roman"/>
      <w:szCs w:val="24"/>
      <w:lang w:eastAsia="ru-RU"/>
    </w:rPr>
  </w:style>
  <w:style w:type="character" w:customStyle="1" w:styleId="FontStyle12">
    <w:name w:val="Font Style12"/>
    <w:uiPriority w:val="99"/>
    <w:rsid w:val="00B64581"/>
    <w:rPr>
      <w:rFonts w:ascii="Times New Roman" w:hAnsi="Times New Roman"/>
      <w:b/>
      <w:sz w:val="20"/>
    </w:rPr>
  </w:style>
  <w:style w:type="paragraph" w:customStyle="1" w:styleId="FORMATTEXT">
    <w:name w:val=".FORMATTEXT"/>
    <w:uiPriority w:val="99"/>
    <w:rsid w:val="00B645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uiPriority w:val="99"/>
    <w:rsid w:val="00B64581"/>
    <w:rPr>
      <w:rFonts w:ascii="Times New Roman" w:hAnsi="Times New Roman"/>
      <w:b/>
      <w:spacing w:val="-10"/>
      <w:sz w:val="16"/>
    </w:rPr>
  </w:style>
  <w:style w:type="character" w:customStyle="1" w:styleId="FontStyle19">
    <w:name w:val="Font Style19"/>
    <w:uiPriority w:val="99"/>
    <w:rsid w:val="00B64581"/>
    <w:rPr>
      <w:rFonts w:ascii="Times New Roman" w:hAnsi="Times New Roman"/>
      <w:b/>
      <w:i/>
      <w:spacing w:val="10"/>
      <w:sz w:val="14"/>
    </w:rPr>
  </w:style>
  <w:style w:type="paragraph" w:customStyle="1" w:styleId="Style11">
    <w:name w:val="Style11"/>
    <w:basedOn w:val="a2"/>
    <w:uiPriority w:val="99"/>
    <w:rsid w:val="00B64581"/>
    <w:pPr>
      <w:autoSpaceDE w:val="0"/>
      <w:autoSpaceDN w:val="0"/>
      <w:adjustRightInd w:val="0"/>
      <w:ind w:firstLine="0"/>
      <w:jc w:val="left"/>
    </w:pPr>
    <w:rPr>
      <w:rFonts w:eastAsia="Times New Roman" w:cs="Times New Roman"/>
      <w:szCs w:val="24"/>
      <w:lang w:eastAsia="ru-RU"/>
    </w:rPr>
  </w:style>
  <w:style w:type="character" w:customStyle="1" w:styleId="FontStyle14">
    <w:name w:val="Font Style14"/>
    <w:uiPriority w:val="99"/>
    <w:rsid w:val="00B64581"/>
    <w:rPr>
      <w:rFonts w:ascii="Times New Roman" w:hAnsi="Times New Roman"/>
      <w:b/>
      <w:i/>
      <w:sz w:val="18"/>
    </w:rPr>
  </w:style>
  <w:style w:type="paragraph" w:customStyle="1" w:styleId="Style4">
    <w:name w:val="Style4"/>
    <w:basedOn w:val="a2"/>
    <w:uiPriority w:val="99"/>
    <w:rsid w:val="00B64581"/>
    <w:pPr>
      <w:autoSpaceDE w:val="0"/>
      <w:autoSpaceDN w:val="0"/>
      <w:adjustRightInd w:val="0"/>
      <w:ind w:firstLine="0"/>
      <w:jc w:val="left"/>
    </w:pPr>
    <w:rPr>
      <w:rFonts w:eastAsia="Times New Roman" w:cs="Times New Roman"/>
      <w:szCs w:val="24"/>
      <w:lang w:eastAsia="ru-RU"/>
    </w:rPr>
  </w:style>
  <w:style w:type="character" w:customStyle="1" w:styleId="FontStyle13">
    <w:name w:val="Font Style13"/>
    <w:uiPriority w:val="99"/>
    <w:rsid w:val="00B64581"/>
    <w:rPr>
      <w:rFonts w:ascii="Times New Roman" w:hAnsi="Times New Roman"/>
      <w:sz w:val="20"/>
    </w:rPr>
  </w:style>
  <w:style w:type="paragraph" w:customStyle="1" w:styleId="Style3">
    <w:name w:val="Style3"/>
    <w:basedOn w:val="a2"/>
    <w:uiPriority w:val="99"/>
    <w:rsid w:val="00B64581"/>
    <w:pPr>
      <w:autoSpaceDE w:val="0"/>
      <w:autoSpaceDN w:val="0"/>
      <w:adjustRightInd w:val="0"/>
      <w:ind w:firstLine="0"/>
      <w:jc w:val="left"/>
    </w:pPr>
    <w:rPr>
      <w:rFonts w:eastAsia="Times New Roman" w:cs="Times New Roman"/>
      <w:szCs w:val="24"/>
      <w:lang w:eastAsia="ru-RU"/>
    </w:rPr>
  </w:style>
  <w:style w:type="paragraph" w:customStyle="1" w:styleId="formattext0">
    <w:name w:val="formattext"/>
    <w:basedOn w:val="a2"/>
    <w:rsid w:val="00B64581"/>
    <w:pPr>
      <w:widowControl/>
      <w:spacing w:before="100" w:beforeAutospacing="1" w:after="100" w:afterAutospacing="1"/>
      <w:ind w:firstLine="709"/>
    </w:pPr>
    <w:rPr>
      <w:rFonts w:eastAsia="Times New Roman" w:cs="Times New Roman"/>
      <w:szCs w:val="24"/>
      <w:lang w:eastAsia="ru-RU"/>
    </w:rPr>
  </w:style>
  <w:style w:type="character" w:customStyle="1" w:styleId="match">
    <w:name w:val="match"/>
    <w:rsid w:val="00B64581"/>
  </w:style>
  <w:style w:type="paragraph" w:customStyle="1" w:styleId="headertext">
    <w:name w:val="headertext"/>
    <w:basedOn w:val="a2"/>
    <w:rsid w:val="00B64581"/>
    <w:pPr>
      <w:widowControl/>
      <w:spacing w:before="100" w:beforeAutospacing="1" w:after="100" w:afterAutospacing="1"/>
      <w:ind w:firstLine="709"/>
    </w:pPr>
    <w:rPr>
      <w:rFonts w:eastAsia="Times New Roman" w:cs="Times New Roman"/>
      <w:szCs w:val="24"/>
      <w:lang w:eastAsia="ru-RU"/>
    </w:rPr>
  </w:style>
  <w:style w:type="paragraph" w:customStyle="1" w:styleId="Style5">
    <w:name w:val="Style5"/>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
    <w:name w:val="Style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7">
    <w:name w:val="Style7"/>
    <w:basedOn w:val="a2"/>
    <w:uiPriority w:val="99"/>
    <w:rsid w:val="00B64581"/>
    <w:pPr>
      <w:autoSpaceDE w:val="0"/>
      <w:autoSpaceDN w:val="0"/>
      <w:adjustRightInd w:val="0"/>
      <w:spacing w:line="154" w:lineRule="exact"/>
      <w:ind w:firstLine="709"/>
    </w:pPr>
    <w:rPr>
      <w:rFonts w:eastAsia="Times New Roman" w:cs="Times New Roman"/>
      <w:szCs w:val="24"/>
      <w:lang w:eastAsia="ru-RU"/>
    </w:rPr>
  </w:style>
  <w:style w:type="paragraph" w:customStyle="1" w:styleId="Style8">
    <w:name w:val="Style8"/>
    <w:basedOn w:val="a2"/>
    <w:uiPriority w:val="99"/>
    <w:rsid w:val="00B64581"/>
    <w:pPr>
      <w:autoSpaceDE w:val="0"/>
      <w:autoSpaceDN w:val="0"/>
      <w:adjustRightInd w:val="0"/>
      <w:spacing w:line="204" w:lineRule="exact"/>
      <w:ind w:firstLine="166"/>
    </w:pPr>
    <w:rPr>
      <w:rFonts w:eastAsia="Times New Roman" w:cs="Times New Roman"/>
      <w:szCs w:val="24"/>
      <w:lang w:eastAsia="ru-RU"/>
    </w:rPr>
  </w:style>
  <w:style w:type="paragraph" w:customStyle="1" w:styleId="Style9">
    <w:name w:val="Style9"/>
    <w:basedOn w:val="a2"/>
    <w:uiPriority w:val="99"/>
    <w:rsid w:val="00B64581"/>
    <w:pPr>
      <w:autoSpaceDE w:val="0"/>
      <w:autoSpaceDN w:val="0"/>
      <w:adjustRightInd w:val="0"/>
      <w:spacing w:line="197" w:lineRule="exact"/>
      <w:ind w:firstLine="709"/>
    </w:pPr>
    <w:rPr>
      <w:rFonts w:eastAsia="Times New Roman" w:cs="Times New Roman"/>
      <w:szCs w:val="24"/>
      <w:lang w:eastAsia="ru-RU"/>
    </w:rPr>
  </w:style>
  <w:style w:type="paragraph" w:customStyle="1" w:styleId="Style10">
    <w:name w:val="Style10"/>
    <w:basedOn w:val="a2"/>
    <w:uiPriority w:val="99"/>
    <w:rsid w:val="00B64581"/>
    <w:pPr>
      <w:autoSpaceDE w:val="0"/>
      <w:autoSpaceDN w:val="0"/>
      <w:adjustRightInd w:val="0"/>
      <w:spacing w:line="199" w:lineRule="exact"/>
      <w:ind w:firstLine="709"/>
      <w:jc w:val="center"/>
    </w:pPr>
    <w:rPr>
      <w:rFonts w:eastAsia="Times New Roman" w:cs="Times New Roman"/>
      <w:szCs w:val="24"/>
      <w:lang w:eastAsia="ru-RU"/>
    </w:rPr>
  </w:style>
  <w:style w:type="character" w:customStyle="1" w:styleId="FontStyle15">
    <w:name w:val="Font Style15"/>
    <w:uiPriority w:val="99"/>
    <w:rsid w:val="00B64581"/>
    <w:rPr>
      <w:rFonts w:ascii="Times New Roman" w:hAnsi="Times New Roman"/>
      <w:b/>
      <w:sz w:val="16"/>
    </w:rPr>
  </w:style>
  <w:style w:type="character" w:customStyle="1" w:styleId="FontStyle16">
    <w:name w:val="Font Style16"/>
    <w:uiPriority w:val="99"/>
    <w:rsid w:val="00B64581"/>
    <w:rPr>
      <w:rFonts w:ascii="Times New Roman" w:hAnsi="Times New Roman"/>
      <w:b/>
      <w:sz w:val="14"/>
    </w:rPr>
  </w:style>
  <w:style w:type="character" w:customStyle="1" w:styleId="FontStyle17">
    <w:name w:val="Font Style17"/>
    <w:uiPriority w:val="99"/>
    <w:rsid w:val="00B64581"/>
    <w:rPr>
      <w:rFonts w:ascii="Times New Roman" w:hAnsi="Times New Roman"/>
      <w:b/>
      <w:sz w:val="14"/>
    </w:rPr>
  </w:style>
  <w:style w:type="character" w:customStyle="1" w:styleId="FontStyle18">
    <w:name w:val="Font Style18"/>
    <w:uiPriority w:val="99"/>
    <w:rsid w:val="00B64581"/>
    <w:rPr>
      <w:rFonts w:ascii="Times New Roman" w:hAnsi="Times New Roman"/>
      <w:b/>
      <w:sz w:val="22"/>
    </w:rPr>
  </w:style>
  <w:style w:type="character" w:customStyle="1" w:styleId="FontStyle20">
    <w:name w:val="Font Style20"/>
    <w:uiPriority w:val="99"/>
    <w:rsid w:val="00B64581"/>
    <w:rPr>
      <w:rFonts w:ascii="Palatino Linotype" w:hAnsi="Palatino Linotype"/>
      <w:i/>
      <w:spacing w:val="-20"/>
      <w:sz w:val="18"/>
    </w:rPr>
  </w:style>
  <w:style w:type="character" w:customStyle="1" w:styleId="FontStyle22">
    <w:name w:val="Font Style22"/>
    <w:uiPriority w:val="99"/>
    <w:rsid w:val="00B64581"/>
    <w:rPr>
      <w:rFonts w:ascii="Times New Roman" w:hAnsi="Times New Roman"/>
      <w:b/>
      <w:i/>
      <w:sz w:val="20"/>
    </w:rPr>
  </w:style>
  <w:style w:type="character" w:customStyle="1" w:styleId="FontStyle23">
    <w:name w:val="Font Style23"/>
    <w:uiPriority w:val="99"/>
    <w:rsid w:val="00B64581"/>
    <w:rPr>
      <w:rFonts w:ascii="Times New Roman" w:hAnsi="Times New Roman"/>
      <w:i/>
      <w:sz w:val="20"/>
    </w:rPr>
  </w:style>
  <w:style w:type="character" w:customStyle="1" w:styleId="FontStyle125">
    <w:name w:val="Font Style125"/>
    <w:uiPriority w:val="99"/>
    <w:rsid w:val="00B64581"/>
    <w:rPr>
      <w:rFonts w:ascii="Times New Roman" w:hAnsi="Times New Roman"/>
      <w:sz w:val="18"/>
    </w:rPr>
  </w:style>
  <w:style w:type="paragraph" w:customStyle="1" w:styleId="Style13">
    <w:name w:val="Style1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14">
    <w:name w:val="Style14"/>
    <w:basedOn w:val="a2"/>
    <w:uiPriority w:val="99"/>
    <w:rsid w:val="00B64581"/>
    <w:pPr>
      <w:autoSpaceDE w:val="0"/>
      <w:autoSpaceDN w:val="0"/>
      <w:adjustRightInd w:val="0"/>
      <w:spacing w:line="192" w:lineRule="exact"/>
      <w:ind w:firstLine="709"/>
      <w:jc w:val="center"/>
    </w:pPr>
    <w:rPr>
      <w:rFonts w:eastAsia="Times New Roman" w:cs="Times New Roman"/>
      <w:szCs w:val="24"/>
      <w:lang w:eastAsia="ru-RU"/>
    </w:rPr>
  </w:style>
  <w:style w:type="paragraph" w:customStyle="1" w:styleId="Style15">
    <w:name w:val="Style15"/>
    <w:basedOn w:val="a2"/>
    <w:uiPriority w:val="99"/>
    <w:rsid w:val="00B64581"/>
    <w:pPr>
      <w:autoSpaceDE w:val="0"/>
      <w:autoSpaceDN w:val="0"/>
      <w:adjustRightInd w:val="0"/>
      <w:spacing w:line="151" w:lineRule="exact"/>
      <w:ind w:firstLine="709"/>
      <w:jc w:val="center"/>
    </w:pPr>
    <w:rPr>
      <w:rFonts w:eastAsia="Times New Roman" w:cs="Times New Roman"/>
      <w:szCs w:val="24"/>
      <w:lang w:eastAsia="ru-RU"/>
    </w:rPr>
  </w:style>
  <w:style w:type="character" w:customStyle="1" w:styleId="FontStyle105">
    <w:name w:val="Font Style105"/>
    <w:uiPriority w:val="99"/>
    <w:rsid w:val="00B64581"/>
    <w:rPr>
      <w:rFonts w:ascii="Times New Roman" w:hAnsi="Times New Roman"/>
      <w:b/>
      <w:sz w:val="10"/>
    </w:rPr>
  </w:style>
  <w:style w:type="character" w:customStyle="1" w:styleId="FontStyle106">
    <w:name w:val="Font Style106"/>
    <w:uiPriority w:val="99"/>
    <w:rsid w:val="00B64581"/>
    <w:rPr>
      <w:rFonts w:ascii="Times New Roman" w:hAnsi="Times New Roman"/>
      <w:b/>
      <w:sz w:val="16"/>
    </w:rPr>
  </w:style>
  <w:style w:type="character" w:customStyle="1" w:styleId="FontStyle107">
    <w:name w:val="Font Style107"/>
    <w:uiPriority w:val="99"/>
    <w:rsid w:val="00B64581"/>
    <w:rPr>
      <w:rFonts w:ascii="Lucida Sans Unicode" w:hAnsi="Lucida Sans Unicode"/>
      <w:sz w:val="10"/>
    </w:rPr>
  </w:style>
  <w:style w:type="character" w:customStyle="1" w:styleId="FontStyle108">
    <w:name w:val="Font Style108"/>
    <w:uiPriority w:val="99"/>
    <w:rsid w:val="00B64581"/>
    <w:rPr>
      <w:rFonts w:ascii="Century Gothic" w:hAnsi="Century Gothic"/>
      <w:b/>
      <w:sz w:val="14"/>
    </w:rPr>
  </w:style>
  <w:style w:type="character" w:customStyle="1" w:styleId="FontStyle109">
    <w:name w:val="Font Style109"/>
    <w:uiPriority w:val="99"/>
    <w:rsid w:val="00B64581"/>
    <w:rPr>
      <w:rFonts w:ascii="Century Gothic" w:hAnsi="Century Gothic"/>
      <w:b/>
      <w:sz w:val="14"/>
    </w:rPr>
  </w:style>
  <w:style w:type="character" w:customStyle="1" w:styleId="FontStyle110">
    <w:name w:val="Font Style110"/>
    <w:uiPriority w:val="99"/>
    <w:rsid w:val="00B64581"/>
    <w:rPr>
      <w:rFonts w:ascii="Cambria" w:hAnsi="Cambria"/>
      <w:b/>
      <w:sz w:val="14"/>
    </w:rPr>
  </w:style>
  <w:style w:type="paragraph" w:customStyle="1" w:styleId="Style12">
    <w:name w:val="Style12"/>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44">
    <w:name w:val="Font Style144"/>
    <w:uiPriority w:val="99"/>
    <w:rsid w:val="00B64581"/>
    <w:rPr>
      <w:rFonts w:ascii="Times New Roman" w:hAnsi="Times New Roman"/>
      <w:b/>
      <w:sz w:val="14"/>
    </w:rPr>
  </w:style>
  <w:style w:type="character" w:customStyle="1" w:styleId="FontStyle170">
    <w:name w:val="Font Style170"/>
    <w:uiPriority w:val="99"/>
    <w:rsid w:val="00B64581"/>
    <w:rPr>
      <w:rFonts w:ascii="Times New Roman" w:hAnsi="Times New Roman"/>
      <w:w w:val="10"/>
      <w:sz w:val="22"/>
    </w:rPr>
  </w:style>
  <w:style w:type="paragraph" w:customStyle="1" w:styleId="Style20">
    <w:name w:val="Style20"/>
    <w:basedOn w:val="a2"/>
    <w:uiPriority w:val="99"/>
    <w:rsid w:val="00B64581"/>
    <w:pPr>
      <w:autoSpaceDE w:val="0"/>
      <w:autoSpaceDN w:val="0"/>
      <w:adjustRightInd w:val="0"/>
      <w:spacing w:line="240" w:lineRule="exact"/>
      <w:ind w:firstLine="709"/>
    </w:pPr>
    <w:rPr>
      <w:rFonts w:eastAsia="Times New Roman" w:cs="Times New Roman"/>
      <w:szCs w:val="24"/>
      <w:lang w:eastAsia="ru-RU"/>
    </w:rPr>
  </w:style>
  <w:style w:type="character" w:customStyle="1" w:styleId="FontStyle113">
    <w:name w:val="Font Style113"/>
    <w:uiPriority w:val="99"/>
    <w:rsid w:val="00B64581"/>
    <w:rPr>
      <w:rFonts w:ascii="Times New Roman" w:hAnsi="Times New Roman"/>
      <w:b/>
      <w:sz w:val="20"/>
    </w:rPr>
  </w:style>
  <w:style w:type="paragraph" w:customStyle="1" w:styleId="Style32">
    <w:name w:val="Style32"/>
    <w:basedOn w:val="a2"/>
    <w:uiPriority w:val="99"/>
    <w:rsid w:val="00B64581"/>
    <w:pPr>
      <w:autoSpaceDE w:val="0"/>
      <w:autoSpaceDN w:val="0"/>
      <w:adjustRightInd w:val="0"/>
      <w:ind w:firstLine="709"/>
      <w:jc w:val="right"/>
    </w:pPr>
    <w:rPr>
      <w:rFonts w:eastAsia="Times New Roman" w:cs="Times New Roman"/>
      <w:szCs w:val="24"/>
      <w:lang w:eastAsia="ru-RU"/>
    </w:rPr>
  </w:style>
  <w:style w:type="character" w:customStyle="1" w:styleId="FontStyle124">
    <w:name w:val="Font Style124"/>
    <w:uiPriority w:val="99"/>
    <w:rsid w:val="00B64581"/>
    <w:rPr>
      <w:rFonts w:ascii="Times New Roman" w:hAnsi="Times New Roman"/>
      <w:b/>
      <w:i/>
      <w:sz w:val="16"/>
    </w:rPr>
  </w:style>
  <w:style w:type="paragraph" w:customStyle="1" w:styleId="Style42">
    <w:name w:val="Style42"/>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3">
    <w:name w:val="Style43"/>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3">
    <w:name w:val="Font Style133"/>
    <w:uiPriority w:val="99"/>
    <w:rsid w:val="00B64581"/>
    <w:rPr>
      <w:rFonts w:ascii="Times New Roman" w:hAnsi="Times New Roman"/>
      <w:b/>
      <w:sz w:val="18"/>
    </w:rPr>
  </w:style>
  <w:style w:type="paragraph" w:customStyle="1" w:styleId="Style26">
    <w:name w:val="Style2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1">
    <w:name w:val="Style61"/>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2">
    <w:name w:val="Style62"/>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3">
    <w:name w:val="Style63"/>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26">
    <w:name w:val="Font Style126"/>
    <w:uiPriority w:val="99"/>
    <w:rsid w:val="00B64581"/>
    <w:rPr>
      <w:rFonts w:ascii="Century Gothic" w:hAnsi="Century Gothic"/>
      <w:b/>
      <w:sz w:val="14"/>
    </w:rPr>
  </w:style>
  <w:style w:type="character" w:customStyle="1" w:styleId="FontStyle127">
    <w:name w:val="Font Style127"/>
    <w:uiPriority w:val="99"/>
    <w:rsid w:val="00B64581"/>
    <w:rPr>
      <w:rFonts w:ascii="Century Gothic" w:hAnsi="Century Gothic"/>
      <w:b/>
      <w:sz w:val="14"/>
    </w:rPr>
  </w:style>
  <w:style w:type="character" w:customStyle="1" w:styleId="FontStyle128">
    <w:name w:val="Font Style128"/>
    <w:uiPriority w:val="99"/>
    <w:rsid w:val="00B64581"/>
    <w:rPr>
      <w:rFonts w:ascii="Times New Roman" w:hAnsi="Times New Roman"/>
      <w:b/>
      <w:sz w:val="16"/>
    </w:rPr>
  </w:style>
  <w:style w:type="paragraph" w:customStyle="1" w:styleId="Style66">
    <w:name w:val="Style66"/>
    <w:basedOn w:val="a2"/>
    <w:uiPriority w:val="99"/>
    <w:rsid w:val="00B64581"/>
    <w:pPr>
      <w:autoSpaceDE w:val="0"/>
      <w:autoSpaceDN w:val="0"/>
      <w:adjustRightInd w:val="0"/>
      <w:ind w:firstLine="709"/>
      <w:jc w:val="right"/>
    </w:pPr>
    <w:rPr>
      <w:rFonts w:eastAsia="Times New Roman" w:cs="Times New Roman"/>
      <w:szCs w:val="24"/>
      <w:lang w:eastAsia="ru-RU"/>
    </w:rPr>
  </w:style>
  <w:style w:type="paragraph" w:customStyle="1" w:styleId="Style67">
    <w:name w:val="Style67"/>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76">
    <w:name w:val="Style76"/>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29">
    <w:name w:val="Font Style129"/>
    <w:uiPriority w:val="99"/>
    <w:rsid w:val="00B64581"/>
    <w:rPr>
      <w:rFonts w:ascii="Times New Roman" w:hAnsi="Times New Roman"/>
      <w:b/>
      <w:smallCaps/>
      <w:sz w:val="16"/>
    </w:rPr>
  </w:style>
  <w:style w:type="character" w:customStyle="1" w:styleId="FontStyle135">
    <w:name w:val="Font Style135"/>
    <w:uiPriority w:val="99"/>
    <w:rsid w:val="00B64581"/>
    <w:rPr>
      <w:rFonts w:ascii="Times New Roman" w:hAnsi="Times New Roman"/>
      <w:b/>
      <w:sz w:val="14"/>
    </w:rPr>
  </w:style>
  <w:style w:type="paragraph" w:customStyle="1" w:styleId="Style79">
    <w:name w:val="Style79"/>
    <w:basedOn w:val="a2"/>
    <w:uiPriority w:val="99"/>
    <w:rsid w:val="00B64581"/>
    <w:pPr>
      <w:autoSpaceDE w:val="0"/>
      <w:autoSpaceDN w:val="0"/>
      <w:adjustRightInd w:val="0"/>
      <w:spacing w:line="156" w:lineRule="exact"/>
      <w:ind w:firstLine="709"/>
      <w:jc w:val="center"/>
    </w:pPr>
    <w:rPr>
      <w:rFonts w:eastAsia="Times New Roman" w:cs="Times New Roman"/>
      <w:szCs w:val="24"/>
      <w:lang w:eastAsia="ru-RU"/>
    </w:rPr>
  </w:style>
  <w:style w:type="paragraph" w:customStyle="1" w:styleId="Style84">
    <w:name w:val="Style84"/>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6">
    <w:name w:val="Style8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2">
    <w:name w:val="Style82"/>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6">
    <w:name w:val="Font Style136"/>
    <w:uiPriority w:val="99"/>
    <w:rsid w:val="00B64581"/>
    <w:rPr>
      <w:rFonts w:ascii="Times New Roman" w:hAnsi="Times New Roman"/>
      <w:b/>
      <w:sz w:val="10"/>
    </w:rPr>
  </w:style>
  <w:style w:type="character" w:customStyle="1" w:styleId="FontStyle137">
    <w:name w:val="Font Style137"/>
    <w:uiPriority w:val="99"/>
    <w:rsid w:val="00B64581"/>
    <w:rPr>
      <w:rFonts w:ascii="Arial Narrow" w:hAnsi="Arial Narrow"/>
      <w:sz w:val="30"/>
    </w:rPr>
  </w:style>
  <w:style w:type="paragraph" w:customStyle="1" w:styleId="Style60">
    <w:name w:val="Style60"/>
    <w:basedOn w:val="a2"/>
    <w:uiPriority w:val="99"/>
    <w:rsid w:val="00B64581"/>
    <w:pPr>
      <w:autoSpaceDE w:val="0"/>
      <w:autoSpaceDN w:val="0"/>
      <w:adjustRightInd w:val="0"/>
      <w:spacing w:line="250" w:lineRule="exact"/>
      <w:ind w:firstLine="396"/>
    </w:pPr>
    <w:rPr>
      <w:rFonts w:eastAsia="Times New Roman" w:cs="Times New Roman"/>
      <w:szCs w:val="24"/>
      <w:lang w:eastAsia="ru-RU"/>
    </w:rPr>
  </w:style>
  <w:style w:type="paragraph" w:customStyle="1" w:styleId="Style17">
    <w:name w:val="Style17"/>
    <w:basedOn w:val="a2"/>
    <w:uiPriority w:val="99"/>
    <w:rsid w:val="00B64581"/>
    <w:pPr>
      <w:autoSpaceDE w:val="0"/>
      <w:autoSpaceDN w:val="0"/>
      <w:adjustRightInd w:val="0"/>
      <w:ind w:firstLine="709"/>
      <w:jc w:val="center"/>
    </w:pPr>
    <w:rPr>
      <w:rFonts w:eastAsia="Times New Roman" w:cs="Times New Roman"/>
      <w:szCs w:val="24"/>
      <w:lang w:eastAsia="ru-RU"/>
    </w:rPr>
  </w:style>
  <w:style w:type="character" w:customStyle="1" w:styleId="FontStyle140">
    <w:name w:val="Font Style140"/>
    <w:uiPriority w:val="99"/>
    <w:rsid w:val="00B64581"/>
    <w:rPr>
      <w:rFonts w:ascii="Times New Roman" w:hAnsi="Times New Roman"/>
      <w:w w:val="30"/>
      <w:sz w:val="44"/>
    </w:rPr>
  </w:style>
  <w:style w:type="character" w:customStyle="1" w:styleId="FontStyle178">
    <w:name w:val="Font Style178"/>
    <w:uiPriority w:val="99"/>
    <w:rsid w:val="00B64581"/>
    <w:rPr>
      <w:rFonts w:ascii="Times New Roman" w:hAnsi="Times New Roman"/>
      <w:b/>
      <w:i/>
      <w:sz w:val="14"/>
    </w:rPr>
  </w:style>
  <w:style w:type="paragraph" w:customStyle="1" w:styleId="Style75">
    <w:name w:val="Style75"/>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42">
    <w:name w:val="Font Style142"/>
    <w:uiPriority w:val="99"/>
    <w:rsid w:val="00B64581"/>
    <w:rPr>
      <w:rFonts w:ascii="Times New Roman" w:hAnsi="Times New Roman"/>
      <w:b/>
      <w:spacing w:val="10"/>
      <w:w w:val="20"/>
      <w:sz w:val="26"/>
    </w:rPr>
  </w:style>
  <w:style w:type="character" w:customStyle="1" w:styleId="FontStyle143">
    <w:name w:val="Font Style143"/>
    <w:uiPriority w:val="99"/>
    <w:rsid w:val="00B64581"/>
    <w:rPr>
      <w:rFonts w:ascii="Times New Roman" w:hAnsi="Times New Roman"/>
      <w:sz w:val="14"/>
    </w:rPr>
  </w:style>
  <w:style w:type="paragraph" w:customStyle="1" w:styleId="Style71">
    <w:name w:val="Style71"/>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8">
    <w:name w:val="Font Style138"/>
    <w:uiPriority w:val="99"/>
    <w:rsid w:val="00B64581"/>
    <w:rPr>
      <w:rFonts w:ascii="Book Antiqua" w:hAnsi="Book Antiqua"/>
      <w:sz w:val="20"/>
    </w:rPr>
  </w:style>
  <w:style w:type="paragraph" w:customStyle="1" w:styleId="Style46">
    <w:name w:val="Style46"/>
    <w:basedOn w:val="a2"/>
    <w:uiPriority w:val="99"/>
    <w:rsid w:val="00B64581"/>
    <w:pPr>
      <w:autoSpaceDE w:val="0"/>
      <w:autoSpaceDN w:val="0"/>
      <w:adjustRightInd w:val="0"/>
      <w:spacing w:line="151" w:lineRule="exact"/>
      <w:ind w:firstLine="389"/>
    </w:pPr>
    <w:rPr>
      <w:rFonts w:eastAsia="Times New Roman" w:cs="Times New Roman"/>
      <w:szCs w:val="24"/>
      <w:lang w:eastAsia="ru-RU"/>
    </w:rPr>
  </w:style>
  <w:style w:type="paragraph" w:customStyle="1" w:styleId="Style28">
    <w:name w:val="Style28"/>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9">
    <w:name w:val="Font Style139"/>
    <w:uiPriority w:val="99"/>
    <w:rsid w:val="00B64581"/>
    <w:rPr>
      <w:rFonts w:ascii="Times New Roman" w:hAnsi="Times New Roman"/>
      <w:sz w:val="8"/>
    </w:rPr>
  </w:style>
  <w:style w:type="paragraph" w:customStyle="1" w:styleId="Style93">
    <w:name w:val="Style93"/>
    <w:basedOn w:val="a2"/>
    <w:uiPriority w:val="99"/>
    <w:rsid w:val="00B64581"/>
    <w:pPr>
      <w:autoSpaceDE w:val="0"/>
      <w:autoSpaceDN w:val="0"/>
      <w:adjustRightInd w:val="0"/>
      <w:spacing w:line="151" w:lineRule="exact"/>
      <w:ind w:firstLine="113"/>
    </w:pPr>
    <w:rPr>
      <w:rFonts w:eastAsia="Times New Roman" w:cs="Times New Roman"/>
      <w:szCs w:val="24"/>
      <w:lang w:eastAsia="ru-RU"/>
    </w:rPr>
  </w:style>
  <w:style w:type="character" w:customStyle="1" w:styleId="FontStyle141">
    <w:name w:val="Font Style141"/>
    <w:uiPriority w:val="99"/>
    <w:rsid w:val="00B64581"/>
    <w:rPr>
      <w:rFonts w:ascii="Times New Roman" w:hAnsi="Times New Roman"/>
      <w:sz w:val="20"/>
    </w:rPr>
  </w:style>
  <w:style w:type="paragraph" w:customStyle="1" w:styleId="Style95">
    <w:name w:val="Style95"/>
    <w:basedOn w:val="a2"/>
    <w:uiPriority w:val="99"/>
    <w:rsid w:val="00B64581"/>
    <w:pPr>
      <w:autoSpaceDE w:val="0"/>
      <w:autoSpaceDN w:val="0"/>
      <w:adjustRightInd w:val="0"/>
      <w:spacing w:line="206" w:lineRule="exact"/>
      <w:ind w:hanging="132"/>
    </w:pPr>
    <w:rPr>
      <w:rFonts w:eastAsia="Times New Roman" w:cs="Times New Roman"/>
      <w:szCs w:val="24"/>
      <w:lang w:eastAsia="ru-RU"/>
    </w:rPr>
  </w:style>
  <w:style w:type="paragraph" w:customStyle="1" w:styleId="Style103">
    <w:name w:val="Style103"/>
    <w:basedOn w:val="a2"/>
    <w:uiPriority w:val="99"/>
    <w:rsid w:val="00B64581"/>
    <w:pPr>
      <w:autoSpaceDE w:val="0"/>
      <w:autoSpaceDN w:val="0"/>
      <w:adjustRightInd w:val="0"/>
      <w:spacing w:line="206" w:lineRule="exact"/>
      <w:ind w:hanging="204"/>
    </w:pPr>
    <w:rPr>
      <w:rFonts w:eastAsia="Times New Roman" w:cs="Times New Roman"/>
      <w:szCs w:val="24"/>
      <w:lang w:eastAsia="ru-RU"/>
    </w:rPr>
  </w:style>
  <w:style w:type="character" w:customStyle="1" w:styleId="FontStyle146">
    <w:name w:val="Font Style146"/>
    <w:uiPriority w:val="99"/>
    <w:rsid w:val="00B64581"/>
    <w:rPr>
      <w:rFonts w:ascii="Times New Roman" w:hAnsi="Times New Roman"/>
      <w:b/>
      <w:sz w:val="16"/>
    </w:rPr>
  </w:style>
  <w:style w:type="paragraph" w:customStyle="1" w:styleId="Style70">
    <w:name w:val="Style70"/>
    <w:basedOn w:val="a2"/>
    <w:uiPriority w:val="99"/>
    <w:rsid w:val="00B64581"/>
    <w:pPr>
      <w:autoSpaceDE w:val="0"/>
      <w:autoSpaceDN w:val="0"/>
      <w:adjustRightInd w:val="0"/>
      <w:spacing w:line="221" w:lineRule="exact"/>
      <w:ind w:hanging="235"/>
    </w:pPr>
    <w:rPr>
      <w:rFonts w:eastAsia="Times New Roman" w:cs="Times New Roman"/>
      <w:szCs w:val="24"/>
      <w:lang w:eastAsia="ru-RU"/>
    </w:rPr>
  </w:style>
  <w:style w:type="paragraph" w:customStyle="1" w:styleId="Style74">
    <w:name w:val="Style74"/>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94">
    <w:name w:val="Style94"/>
    <w:basedOn w:val="a2"/>
    <w:uiPriority w:val="99"/>
    <w:rsid w:val="00B64581"/>
    <w:pPr>
      <w:autoSpaceDE w:val="0"/>
      <w:autoSpaceDN w:val="0"/>
      <w:adjustRightInd w:val="0"/>
      <w:spacing w:line="228" w:lineRule="exact"/>
      <w:ind w:firstLine="709"/>
      <w:jc w:val="center"/>
    </w:pPr>
    <w:rPr>
      <w:rFonts w:eastAsia="Times New Roman" w:cs="Times New Roman"/>
      <w:szCs w:val="24"/>
      <w:lang w:eastAsia="ru-RU"/>
    </w:rPr>
  </w:style>
  <w:style w:type="paragraph" w:customStyle="1" w:styleId="Style59">
    <w:name w:val="Style59"/>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56">
    <w:name w:val="Style5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0">
    <w:name w:val="Style40"/>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72">
    <w:name w:val="Style72"/>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52">
    <w:name w:val="Font Style152"/>
    <w:uiPriority w:val="99"/>
    <w:rsid w:val="00B64581"/>
    <w:rPr>
      <w:rFonts w:ascii="Times New Roman" w:hAnsi="Times New Roman"/>
      <w:b/>
      <w:sz w:val="12"/>
    </w:rPr>
  </w:style>
  <w:style w:type="paragraph" w:customStyle="1" w:styleId="Style49">
    <w:name w:val="Style49"/>
    <w:basedOn w:val="a2"/>
    <w:uiPriority w:val="99"/>
    <w:rsid w:val="00B64581"/>
    <w:pPr>
      <w:autoSpaceDE w:val="0"/>
      <w:autoSpaceDN w:val="0"/>
      <w:adjustRightInd w:val="0"/>
      <w:spacing w:line="322" w:lineRule="exact"/>
      <w:ind w:firstLine="4178"/>
    </w:pPr>
    <w:rPr>
      <w:rFonts w:eastAsia="Times New Roman" w:cs="Times New Roman"/>
      <w:szCs w:val="24"/>
      <w:lang w:eastAsia="ru-RU"/>
    </w:rPr>
  </w:style>
  <w:style w:type="paragraph" w:customStyle="1" w:styleId="Style16">
    <w:name w:val="Style16"/>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11">
    <w:name w:val="Font Style111"/>
    <w:uiPriority w:val="99"/>
    <w:rsid w:val="00B64581"/>
    <w:rPr>
      <w:rFonts w:ascii="Times New Roman" w:hAnsi="Times New Roman"/>
      <w:b/>
      <w:spacing w:val="30"/>
      <w:w w:val="10"/>
      <w:sz w:val="26"/>
    </w:rPr>
  </w:style>
  <w:style w:type="character" w:customStyle="1" w:styleId="FontStyle112">
    <w:name w:val="Font Style112"/>
    <w:uiPriority w:val="99"/>
    <w:rsid w:val="00B64581"/>
    <w:rPr>
      <w:rFonts w:ascii="Times New Roman" w:hAnsi="Times New Roman"/>
      <w:b/>
      <w:i/>
      <w:spacing w:val="-10"/>
      <w:sz w:val="10"/>
    </w:rPr>
  </w:style>
  <w:style w:type="character" w:customStyle="1" w:styleId="FontStyle123">
    <w:name w:val="Font Style123"/>
    <w:uiPriority w:val="99"/>
    <w:rsid w:val="00B64581"/>
    <w:rPr>
      <w:rFonts w:ascii="Times New Roman" w:hAnsi="Times New Roman"/>
      <w:i/>
      <w:sz w:val="18"/>
    </w:rPr>
  </w:style>
  <w:style w:type="paragraph" w:customStyle="1" w:styleId="Style25">
    <w:name w:val="Style25"/>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0">
    <w:name w:val="Style30"/>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17">
    <w:name w:val="Font Style117"/>
    <w:uiPriority w:val="99"/>
    <w:rsid w:val="00B64581"/>
    <w:rPr>
      <w:rFonts w:ascii="Times New Roman" w:hAnsi="Times New Roman"/>
      <w:b/>
      <w:sz w:val="14"/>
    </w:rPr>
  </w:style>
  <w:style w:type="character" w:customStyle="1" w:styleId="FontStyle120">
    <w:name w:val="Font Style120"/>
    <w:uiPriority w:val="99"/>
    <w:rsid w:val="00B64581"/>
    <w:rPr>
      <w:rFonts w:ascii="Times New Roman" w:hAnsi="Times New Roman"/>
      <w:b/>
      <w:sz w:val="10"/>
    </w:rPr>
  </w:style>
  <w:style w:type="character" w:customStyle="1" w:styleId="FontStyle121">
    <w:name w:val="Font Style121"/>
    <w:uiPriority w:val="99"/>
    <w:rsid w:val="00B64581"/>
    <w:rPr>
      <w:rFonts w:ascii="Times New Roman" w:hAnsi="Times New Roman"/>
      <w:b/>
      <w:w w:val="10"/>
      <w:sz w:val="20"/>
    </w:rPr>
  </w:style>
  <w:style w:type="character" w:customStyle="1" w:styleId="FontStyle122">
    <w:name w:val="Font Style122"/>
    <w:uiPriority w:val="99"/>
    <w:rsid w:val="00B64581"/>
    <w:rPr>
      <w:rFonts w:ascii="Times New Roman" w:hAnsi="Times New Roman"/>
      <w:b/>
      <w:i/>
      <w:spacing w:val="-10"/>
      <w:sz w:val="10"/>
    </w:rPr>
  </w:style>
  <w:style w:type="character" w:customStyle="1" w:styleId="FontStyle172">
    <w:name w:val="Font Style172"/>
    <w:uiPriority w:val="99"/>
    <w:rsid w:val="00B64581"/>
    <w:rPr>
      <w:rFonts w:ascii="Times New Roman" w:hAnsi="Times New Roman"/>
      <w:spacing w:val="120"/>
      <w:w w:val="20"/>
      <w:sz w:val="30"/>
    </w:rPr>
  </w:style>
  <w:style w:type="paragraph" w:customStyle="1" w:styleId="Style21">
    <w:name w:val="Style21"/>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22">
    <w:name w:val="Style22"/>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27">
    <w:name w:val="Style27"/>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14">
    <w:name w:val="Font Style114"/>
    <w:uiPriority w:val="99"/>
    <w:rsid w:val="00B64581"/>
    <w:rPr>
      <w:rFonts w:ascii="Times New Roman" w:hAnsi="Times New Roman"/>
      <w:b/>
      <w:w w:val="10"/>
      <w:sz w:val="26"/>
    </w:rPr>
  </w:style>
  <w:style w:type="character" w:customStyle="1" w:styleId="FontStyle115">
    <w:name w:val="Font Style115"/>
    <w:uiPriority w:val="99"/>
    <w:rsid w:val="00B64581"/>
    <w:rPr>
      <w:rFonts w:ascii="Arial Narrow" w:hAnsi="Arial Narrow"/>
      <w:b/>
      <w:spacing w:val="-40"/>
      <w:sz w:val="50"/>
    </w:rPr>
  </w:style>
  <w:style w:type="character" w:customStyle="1" w:styleId="FontStyle116">
    <w:name w:val="Font Style116"/>
    <w:uiPriority w:val="99"/>
    <w:rsid w:val="00B64581"/>
    <w:rPr>
      <w:rFonts w:ascii="Times New Roman" w:hAnsi="Times New Roman"/>
      <w:b/>
      <w:sz w:val="16"/>
    </w:rPr>
  </w:style>
  <w:style w:type="character" w:customStyle="1" w:styleId="FontStyle118">
    <w:name w:val="Font Style118"/>
    <w:uiPriority w:val="99"/>
    <w:rsid w:val="00B64581"/>
    <w:rPr>
      <w:rFonts w:ascii="Times New Roman" w:hAnsi="Times New Roman"/>
      <w:b/>
      <w:sz w:val="8"/>
    </w:rPr>
  </w:style>
  <w:style w:type="character" w:customStyle="1" w:styleId="FontStyle119">
    <w:name w:val="Font Style119"/>
    <w:uiPriority w:val="99"/>
    <w:rsid w:val="00B64581"/>
    <w:rPr>
      <w:rFonts w:ascii="Bookman Old Style" w:hAnsi="Bookman Old Style"/>
      <w:b/>
      <w:i/>
      <w:sz w:val="10"/>
    </w:rPr>
  </w:style>
  <w:style w:type="character" w:customStyle="1" w:styleId="FontStyle177">
    <w:name w:val="Font Style177"/>
    <w:uiPriority w:val="99"/>
    <w:rsid w:val="00B64581"/>
    <w:rPr>
      <w:rFonts w:ascii="Times New Roman" w:hAnsi="Times New Roman"/>
      <w:b/>
      <w:i/>
      <w:sz w:val="14"/>
    </w:rPr>
  </w:style>
  <w:style w:type="paragraph" w:customStyle="1" w:styleId="Style68">
    <w:name w:val="Style68"/>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9">
    <w:name w:val="Style69"/>
    <w:basedOn w:val="a2"/>
    <w:uiPriority w:val="99"/>
    <w:rsid w:val="00B64581"/>
    <w:pPr>
      <w:autoSpaceDE w:val="0"/>
      <w:autoSpaceDN w:val="0"/>
      <w:adjustRightInd w:val="0"/>
      <w:spacing w:line="91" w:lineRule="exact"/>
      <w:ind w:firstLine="709"/>
      <w:jc w:val="right"/>
    </w:pPr>
    <w:rPr>
      <w:rFonts w:eastAsia="Times New Roman" w:cs="Times New Roman"/>
      <w:szCs w:val="24"/>
      <w:lang w:eastAsia="ru-RU"/>
    </w:rPr>
  </w:style>
  <w:style w:type="paragraph" w:customStyle="1" w:styleId="Style73">
    <w:name w:val="Style73"/>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0">
    <w:name w:val="Font Style130"/>
    <w:uiPriority w:val="99"/>
    <w:rsid w:val="00B64581"/>
    <w:rPr>
      <w:rFonts w:ascii="Times New Roman" w:hAnsi="Times New Roman"/>
      <w:b/>
      <w:w w:val="10"/>
      <w:sz w:val="14"/>
    </w:rPr>
  </w:style>
  <w:style w:type="paragraph" w:customStyle="1" w:styleId="Style85">
    <w:name w:val="Style85"/>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31">
    <w:name w:val="Font Style131"/>
    <w:uiPriority w:val="99"/>
    <w:rsid w:val="00B64581"/>
    <w:rPr>
      <w:rFonts w:ascii="Lucida Sans Unicode" w:hAnsi="Lucida Sans Unicode"/>
      <w:sz w:val="24"/>
    </w:rPr>
  </w:style>
  <w:style w:type="character" w:customStyle="1" w:styleId="FontStyle132">
    <w:name w:val="Font Style132"/>
    <w:uiPriority w:val="99"/>
    <w:rsid w:val="00B64581"/>
    <w:rPr>
      <w:rFonts w:ascii="Times New Roman" w:hAnsi="Times New Roman"/>
      <w:b/>
      <w:w w:val="10"/>
      <w:sz w:val="14"/>
    </w:rPr>
  </w:style>
  <w:style w:type="character" w:customStyle="1" w:styleId="FontStyle134">
    <w:name w:val="Font Style134"/>
    <w:uiPriority w:val="99"/>
    <w:rsid w:val="00B64581"/>
    <w:rPr>
      <w:rFonts w:ascii="Book Antiqua" w:hAnsi="Book Antiqua"/>
      <w:sz w:val="20"/>
    </w:rPr>
  </w:style>
  <w:style w:type="character" w:customStyle="1" w:styleId="FontStyle179">
    <w:name w:val="Font Style179"/>
    <w:uiPriority w:val="99"/>
    <w:rsid w:val="00B64581"/>
    <w:rPr>
      <w:rFonts w:ascii="Times New Roman" w:hAnsi="Times New Roman"/>
      <w:smallCaps/>
      <w:spacing w:val="10"/>
      <w:sz w:val="8"/>
    </w:rPr>
  </w:style>
  <w:style w:type="paragraph" w:customStyle="1" w:styleId="Style52">
    <w:name w:val="Style52"/>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5">
    <w:name w:val="Style45"/>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50">
    <w:name w:val="Font Style150"/>
    <w:uiPriority w:val="99"/>
    <w:rsid w:val="00B64581"/>
    <w:rPr>
      <w:rFonts w:ascii="Lucida Sans Unicode" w:hAnsi="Lucida Sans Unicode"/>
      <w:b/>
      <w:i/>
      <w:sz w:val="8"/>
    </w:rPr>
  </w:style>
  <w:style w:type="paragraph" w:customStyle="1" w:styleId="Style98">
    <w:name w:val="Style98"/>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45">
    <w:name w:val="Font Style145"/>
    <w:uiPriority w:val="99"/>
    <w:rsid w:val="00B64581"/>
    <w:rPr>
      <w:rFonts w:ascii="Times New Roman" w:hAnsi="Times New Roman"/>
      <w:spacing w:val="10"/>
      <w:sz w:val="10"/>
    </w:rPr>
  </w:style>
  <w:style w:type="paragraph" w:customStyle="1" w:styleId="Style89">
    <w:name w:val="Style89"/>
    <w:basedOn w:val="a2"/>
    <w:uiPriority w:val="99"/>
    <w:rsid w:val="00B64581"/>
    <w:pPr>
      <w:autoSpaceDE w:val="0"/>
      <w:autoSpaceDN w:val="0"/>
      <w:adjustRightInd w:val="0"/>
      <w:spacing w:line="218" w:lineRule="exact"/>
      <w:ind w:hanging="2686"/>
    </w:pPr>
    <w:rPr>
      <w:rFonts w:eastAsia="Times New Roman" w:cs="Times New Roman"/>
      <w:szCs w:val="24"/>
      <w:lang w:eastAsia="ru-RU"/>
    </w:rPr>
  </w:style>
  <w:style w:type="paragraph" w:customStyle="1" w:styleId="Style37">
    <w:name w:val="Style37"/>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47">
    <w:name w:val="Font Style147"/>
    <w:uiPriority w:val="99"/>
    <w:rsid w:val="00B64581"/>
    <w:rPr>
      <w:rFonts w:ascii="Book Antiqua" w:hAnsi="Book Antiqua"/>
      <w:sz w:val="18"/>
    </w:rPr>
  </w:style>
  <w:style w:type="character" w:customStyle="1" w:styleId="FontStyle148">
    <w:name w:val="Font Style148"/>
    <w:uiPriority w:val="99"/>
    <w:rsid w:val="00B64581"/>
    <w:rPr>
      <w:rFonts w:ascii="Times New Roman" w:hAnsi="Times New Roman"/>
      <w:spacing w:val="40"/>
      <w:sz w:val="12"/>
    </w:rPr>
  </w:style>
  <w:style w:type="character" w:customStyle="1" w:styleId="FontStyle149">
    <w:name w:val="Font Style149"/>
    <w:uiPriority w:val="99"/>
    <w:rsid w:val="00B64581"/>
    <w:rPr>
      <w:rFonts w:ascii="Courier New" w:hAnsi="Courier New"/>
      <w:b/>
      <w:i/>
      <w:spacing w:val="-10"/>
      <w:sz w:val="10"/>
    </w:rPr>
  </w:style>
  <w:style w:type="paragraph" w:customStyle="1" w:styleId="Style19">
    <w:name w:val="Style19"/>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3">
    <w:name w:val="Style3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5">
    <w:name w:val="Style35"/>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6">
    <w:name w:val="Style36"/>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39">
    <w:name w:val="Style39"/>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1">
    <w:name w:val="Style41"/>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50">
    <w:name w:val="Style50"/>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51">
    <w:name w:val="Style51"/>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53">
    <w:name w:val="Style5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65">
    <w:name w:val="Style65"/>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0">
    <w:name w:val="Style80"/>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3">
    <w:name w:val="Style8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90">
    <w:name w:val="Style90"/>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101">
    <w:name w:val="Style101"/>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53">
    <w:name w:val="Font Style153"/>
    <w:uiPriority w:val="99"/>
    <w:rsid w:val="00B64581"/>
    <w:rPr>
      <w:rFonts w:ascii="Lucida Sans Unicode" w:hAnsi="Lucida Sans Unicode"/>
      <w:sz w:val="32"/>
    </w:rPr>
  </w:style>
  <w:style w:type="character" w:customStyle="1" w:styleId="FontStyle154">
    <w:name w:val="Font Style154"/>
    <w:uiPriority w:val="99"/>
    <w:rsid w:val="00B64581"/>
    <w:rPr>
      <w:rFonts w:ascii="Lucida Sans Unicode" w:hAnsi="Lucida Sans Unicode"/>
      <w:sz w:val="32"/>
    </w:rPr>
  </w:style>
  <w:style w:type="character" w:customStyle="1" w:styleId="FontStyle155">
    <w:name w:val="Font Style155"/>
    <w:uiPriority w:val="99"/>
    <w:rsid w:val="00B64581"/>
    <w:rPr>
      <w:rFonts w:ascii="Times New Roman" w:hAnsi="Times New Roman"/>
      <w:sz w:val="20"/>
    </w:rPr>
  </w:style>
  <w:style w:type="character" w:customStyle="1" w:styleId="FontStyle156">
    <w:name w:val="Font Style156"/>
    <w:uiPriority w:val="99"/>
    <w:rsid w:val="00B64581"/>
    <w:rPr>
      <w:rFonts w:ascii="Arial Narrow" w:hAnsi="Arial Narrow"/>
      <w:b/>
      <w:sz w:val="18"/>
    </w:rPr>
  </w:style>
  <w:style w:type="character" w:customStyle="1" w:styleId="FontStyle157">
    <w:name w:val="Font Style157"/>
    <w:uiPriority w:val="99"/>
    <w:rsid w:val="00B64581"/>
    <w:rPr>
      <w:rFonts w:ascii="Times New Roman" w:hAnsi="Times New Roman"/>
      <w:sz w:val="16"/>
    </w:rPr>
  </w:style>
  <w:style w:type="character" w:customStyle="1" w:styleId="FontStyle158">
    <w:name w:val="Font Style158"/>
    <w:uiPriority w:val="99"/>
    <w:rsid w:val="00B64581"/>
    <w:rPr>
      <w:rFonts w:ascii="Times New Roman" w:hAnsi="Times New Roman"/>
      <w:sz w:val="20"/>
    </w:rPr>
  </w:style>
  <w:style w:type="character" w:customStyle="1" w:styleId="FontStyle159">
    <w:name w:val="Font Style159"/>
    <w:uiPriority w:val="99"/>
    <w:rsid w:val="00B64581"/>
    <w:rPr>
      <w:rFonts w:ascii="Times New Roman" w:hAnsi="Times New Roman"/>
      <w:w w:val="40"/>
      <w:sz w:val="32"/>
    </w:rPr>
  </w:style>
  <w:style w:type="character" w:customStyle="1" w:styleId="FontStyle160">
    <w:name w:val="Font Style160"/>
    <w:uiPriority w:val="99"/>
    <w:rsid w:val="00B64581"/>
    <w:rPr>
      <w:rFonts w:ascii="Times New Roman" w:hAnsi="Times New Roman"/>
      <w:sz w:val="20"/>
    </w:rPr>
  </w:style>
  <w:style w:type="character" w:customStyle="1" w:styleId="FontStyle161">
    <w:name w:val="Font Style161"/>
    <w:uiPriority w:val="99"/>
    <w:rsid w:val="00B64581"/>
    <w:rPr>
      <w:rFonts w:ascii="Lucida Sans Unicode" w:hAnsi="Lucida Sans Unicode"/>
      <w:sz w:val="32"/>
    </w:rPr>
  </w:style>
  <w:style w:type="character" w:customStyle="1" w:styleId="FontStyle162">
    <w:name w:val="Font Style162"/>
    <w:uiPriority w:val="99"/>
    <w:rsid w:val="00B64581"/>
    <w:rPr>
      <w:rFonts w:ascii="Times New Roman" w:hAnsi="Times New Roman"/>
      <w:sz w:val="20"/>
    </w:rPr>
  </w:style>
  <w:style w:type="character" w:customStyle="1" w:styleId="FontStyle163">
    <w:name w:val="Font Style163"/>
    <w:uiPriority w:val="99"/>
    <w:rsid w:val="00B64581"/>
    <w:rPr>
      <w:rFonts w:ascii="Times New Roman" w:hAnsi="Times New Roman"/>
      <w:sz w:val="20"/>
    </w:rPr>
  </w:style>
  <w:style w:type="character" w:customStyle="1" w:styleId="FontStyle164">
    <w:name w:val="Font Style164"/>
    <w:uiPriority w:val="99"/>
    <w:rsid w:val="00B64581"/>
    <w:rPr>
      <w:rFonts w:ascii="Times New Roman" w:hAnsi="Times New Roman"/>
      <w:sz w:val="16"/>
    </w:rPr>
  </w:style>
  <w:style w:type="paragraph" w:customStyle="1" w:styleId="Style24">
    <w:name w:val="Style24"/>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65">
    <w:name w:val="Font Style165"/>
    <w:uiPriority w:val="99"/>
    <w:rsid w:val="00B64581"/>
    <w:rPr>
      <w:rFonts w:ascii="Times New Roman" w:hAnsi="Times New Roman"/>
      <w:b/>
      <w:i/>
      <w:sz w:val="18"/>
    </w:rPr>
  </w:style>
  <w:style w:type="paragraph" w:customStyle="1" w:styleId="Style31">
    <w:name w:val="Style31"/>
    <w:basedOn w:val="a2"/>
    <w:uiPriority w:val="99"/>
    <w:rsid w:val="00B64581"/>
    <w:pPr>
      <w:autoSpaceDE w:val="0"/>
      <w:autoSpaceDN w:val="0"/>
      <w:adjustRightInd w:val="0"/>
      <w:spacing w:line="235" w:lineRule="exact"/>
      <w:ind w:hanging="984"/>
    </w:pPr>
    <w:rPr>
      <w:rFonts w:eastAsia="Times New Roman" w:cs="Times New Roman"/>
      <w:szCs w:val="24"/>
      <w:lang w:eastAsia="ru-RU"/>
    </w:rPr>
  </w:style>
  <w:style w:type="paragraph" w:customStyle="1" w:styleId="Style34">
    <w:name w:val="Style34"/>
    <w:basedOn w:val="a2"/>
    <w:uiPriority w:val="99"/>
    <w:rsid w:val="00B64581"/>
    <w:pPr>
      <w:autoSpaceDE w:val="0"/>
      <w:autoSpaceDN w:val="0"/>
      <w:adjustRightInd w:val="0"/>
      <w:spacing w:line="266" w:lineRule="exact"/>
      <w:ind w:firstLine="403"/>
    </w:pPr>
    <w:rPr>
      <w:rFonts w:eastAsia="Times New Roman" w:cs="Times New Roman"/>
      <w:szCs w:val="24"/>
      <w:lang w:eastAsia="ru-RU"/>
    </w:rPr>
  </w:style>
  <w:style w:type="paragraph" w:customStyle="1" w:styleId="Style23">
    <w:name w:val="Style23"/>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91">
    <w:name w:val="Style91"/>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66">
    <w:name w:val="Font Style166"/>
    <w:uiPriority w:val="99"/>
    <w:rsid w:val="00B64581"/>
    <w:rPr>
      <w:rFonts w:ascii="Times New Roman" w:hAnsi="Times New Roman"/>
      <w:b/>
      <w:i/>
      <w:sz w:val="8"/>
    </w:rPr>
  </w:style>
  <w:style w:type="character" w:customStyle="1" w:styleId="FontStyle167">
    <w:name w:val="Font Style167"/>
    <w:uiPriority w:val="99"/>
    <w:rsid w:val="00B64581"/>
    <w:rPr>
      <w:rFonts w:ascii="Sylfaen" w:hAnsi="Sylfaen"/>
      <w:b/>
      <w:i/>
      <w:sz w:val="8"/>
    </w:rPr>
  </w:style>
  <w:style w:type="character" w:customStyle="1" w:styleId="FontStyle168">
    <w:name w:val="Font Style168"/>
    <w:uiPriority w:val="99"/>
    <w:rsid w:val="00B64581"/>
    <w:rPr>
      <w:rFonts w:ascii="Times New Roman" w:hAnsi="Times New Roman"/>
      <w:b/>
      <w:w w:val="200"/>
      <w:sz w:val="8"/>
    </w:rPr>
  </w:style>
  <w:style w:type="paragraph" w:customStyle="1" w:styleId="Style29">
    <w:name w:val="Style29"/>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8">
    <w:name w:val="Style48"/>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77">
    <w:name w:val="Style77"/>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69">
    <w:name w:val="Font Style169"/>
    <w:uiPriority w:val="99"/>
    <w:rsid w:val="00B64581"/>
    <w:rPr>
      <w:rFonts w:ascii="Franklin Gothic Medium" w:hAnsi="Franklin Gothic Medium"/>
      <w:b/>
      <w:spacing w:val="-50"/>
      <w:sz w:val="56"/>
    </w:rPr>
  </w:style>
  <w:style w:type="character" w:customStyle="1" w:styleId="FontStyle171">
    <w:name w:val="Font Style171"/>
    <w:uiPriority w:val="99"/>
    <w:rsid w:val="00B64581"/>
    <w:rPr>
      <w:rFonts w:ascii="Times New Roman" w:hAnsi="Times New Roman"/>
      <w:b/>
      <w:sz w:val="16"/>
    </w:rPr>
  </w:style>
  <w:style w:type="paragraph" w:customStyle="1" w:styleId="Style92">
    <w:name w:val="Style92"/>
    <w:basedOn w:val="a2"/>
    <w:uiPriority w:val="99"/>
    <w:rsid w:val="00B64581"/>
    <w:pPr>
      <w:autoSpaceDE w:val="0"/>
      <w:autoSpaceDN w:val="0"/>
      <w:adjustRightInd w:val="0"/>
      <w:spacing w:line="244" w:lineRule="exact"/>
      <w:ind w:firstLine="709"/>
      <w:jc w:val="right"/>
    </w:pPr>
    <w:rPr>
      <w:rFonts w:eastAsia="Times New Roman" w:cs="Times New Roman"/>
      <w:szCs w:val="24"/>
      <w:lang w:eastAsia="ru-RU"/>
    </w:rPr>
  </w:style>
  <w:style w:type="paragraph" w:customStyle="1" w:styleId="Style44">
    <w:name w:val="Style44"/>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47">
    <w:name w:val="Style47"/>
    <w:basedOn w:val="a2"/>
    <w:uiPriority w:val="99"/>
    <w:rsid w:val="00B64581"/>
    <w:pPr>
      <w:autoSpaceDE w:val="0"/>
      <w:autoSpaceDN w:val="0"/>
      <w:adjustRightInd w:val="0"/>
      <w:ind w:firstLine="709"/>
    </w:pPr>
    <w:rPr>
      <w:rFonts w:eastAsia="Times New Roman" w:cs="Times New Roman"/>
      <w:szCs w:val="24"/>
      <w:lang w:eastAsia="ru-RU"/>
    </w:rPr>
  </w:style>
  <w:style w:type="paragraph" w:customStyle="1" w:styleId="Style81">
    <w:name w:val="Style81"/>
    <w:basedOn w:val="a2"/>
    <w:uiPriority w:val="99"/>
    <w:rsid w:val="00B64581"/>
    <w:pPr>
      <w:autoSpaceDE w:val="0"/>
      <w:autoSpaceDN w:val="0"/>
      <w:adjustRightInd w:val="0"/>
      <w:spacing w:line="146" w:lineRule="exact"/>
      <w:ind w:hanging="46"/>
    </w:pPr>
    <w:rPr>
      <w:rFonts w:eastAsia="Times New Roman" w:cs="Times New Roman"/>
      <w:szCs w:val="24"/>
      <w:lang w:eastAsia="ru-RU"/>
    </w:rPr>
  </w:style>
  <w:style w:type="paragraph" w:customStyle="1" w:styleId="Style97">
    <w:name w:val="Style97"/>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74">
    <w:name w:val="Font Style174"/>
    <w:uiPriority w:val="99"/>
    <w:rsid w:val="00B64581"/>
    <w:rPr>
      <w:rFonts w:ascii="Times New Roman" w:hAnsi="Times New Roman"/>
      <w:b/>
      <w:sz w:val="104"/>
    </w:rPr>
  </w:style>
  <w:style w:type="character" w:customStyle="1" w:styleId="FontStyle175">
    <w:name w:val="Font Style175"/>
    <w:uiPriority w:val="99"/>
    <w:rsid w:val="00B64581"/>
    <w:rPr>
      <w:rFonts w:ascii="Times New Roman" w:hAnsi="Times New Roman"/>
      <w:b/>
      <w:sz w:val="10"/>
    </w:rPr>
  </w:style>
  <w:style w:type="character" w:customStyle="1" w:styleId="FontStyle176">
    <w:name w:val="Font Style176"/>
    <w:uiPriority w:val="99"/>
    <w:rsid w:val="00B64581"/>
    <w:rPr>
      <w:rFonts w:ascii="Consolas" w:hAnsi="Consolas"/>
      <w:b/>
      <w:sz w:val="72"/>
    </w:rPr>
  </w:style>
  <w:style w:type="paragraph" w:customStyle="1" w:styleId="Style102">
    <w:name w:val="Style102"/>
    <w:basedOn w:val="a2"/>
    <w:uiPriority w:val="99"/>
    <w:rsid w:val="00B64581"/>
    <w:pPr>
      <w:autoSpaceDE w:val="0"/>
      <w:autoSpaceDN w:val="0"/>
      <w:adjustRightInd w:val="0"/>
      <w:ind w:firstLine="709"/>
    </w:pPr>
    <w:rPr>
      <w:rFonts w:eastAsia="Times New Roman" w:cs="Times New Roman"/>
      <w:szCs w:val="24"/>
      <w:lang w:eastAsia="ru-RU"/>
    </w:rPr>
  </w:style>
  <w:style w:type="character" w:customStyle="1" w:styleId="FontStyle173">
    <w:name w:val="Font Style173"/>
    <w:uiPriority w:val="99"/>
    <w:rsid w:val="00B64581"/>
    <w:rPr>
      <w:rFonts w:ascii="Times New Roman" w:hAnsi="Times New Roman"/>
      <w:sz w:val="24"/>
    </w:rPr>
  </w:style>
  <w:style w:type="paragraph" w:customStyle="1" w:styleId="afffffff4">
    <w:name w:val="Обычный (таблица)"/>
    <w:basedOn w:val="a2"/>
    <w:rsid w:val="00B64581"/>
    <w:pPr>
      <w:widowControl/>
      <w:ind w:firstLine="709"/>
    </w:pPr>
    <w:rPr>
      <w:rFonts w:ascii="Arial" w:eastAsia="Times New Roman" w:hAnsi="Arial" w:cs="Arial"/>
      <w:szCs w:val="24"/>
      <w:lang w:eastAsia="ru-RU"/>
    </w:rPr>
  </w:style>
  <w:style w:type="paragraph" w:customStyle="1" w:styleId="1fff0">
    <w:name w:val="Заголовок 1 (без№)"/>
    <w:basedOn w:val="10"/>
    <w:link w:val="1fff1"/>
    <w:rsid w:val="00B64581"/>
    <w:pPr>
      <w:pageBreakBefore w:val="0"/>
      <w:numPr>
        <w:numId w:val="0"/>
      </w:numPr>
      <w:tabs>
        <w:tab w:val="clear" w:pos="1418"/>
        <w:tab w:val="left" w:pos="0"/>
      </w:tabs>
      <w:spacing w:after="240" w:line="360" w:lineRule="auto"/>
      <w:ind w:left="720" w:right="567" w:firstLine="709"/>
      <w:jc w:val="left"/>
    </w:pPr>
    <w:rPr>
      <w:rFonts w:ascii="Arial" w:eastAsia="Times New Roman" w:hAnsi="Arial" w:cs="Arial"/>
      <w:lang w:eastAsia="ru-RU"/>
    </w:rPr>
  </w:style>
  <w:style w:type="character" w:customStyle="1" w:styleId="1fff1">
    <w:name w:val="Заголовок 1 (без№) Знак"/>
    <w:link w:val="1fff0"/>
    <w:locked/>
    <w:rsid w:val="00B64581"/>
    <w:rPr>
      <w:rFonts w:ascii="Arial" w:eastAsia="Times New Roman" w:hAnsi="Arial" w:cs="Arial"/>
      <w:b/>
      <w:bCs/>
      <w:sz w:val="28"/>
      <w:szCs w:val="28"/>
      <w:lang w:eastAsia="ru-RU"/>
    </w:rPr>
  </w:style>
  <w:style w:type="paragraph" w:customStyle="1" w:styleId="S2">
    <w:name w:val="S_Заголовок 2"/>
    <w:basedOn w:val="2"/>
    <w:rsid w:val="00B64581"/>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character" w:customStyle="1" w:styleId="afffffff5">
    <w:name w:val="Таблица Знак"/>
    <w:link w:val="afffffff6"/>
    <w:locked/>
    <w:rsid w:val="00DD0066"/>
    <w:rPr>
      <w:rFonts w:ascii="Times New Roman" w:hAnsi="Times New Roman"/>
      <w:bCs/>
      <w:color w:val="000000"/>
      <w:sz w:val="24"/>
    </w:rPr>
  </w:style>
  <w:style w:type="paragraph" w:customStyle="1" w:styleId="afffffff7">
    <w:name w:val="Таблица в огл"/>
    <w:basedOn w:val="afb"/>
    <w:link w:val="afffffff8"/>
    <w:autoRedefine/>
    <w:qFormat/>
    <w:rsid w:val="001A2F1D"/>
    <w:pPr>
      <w:widowControl w:val="0"/>
      <w:autoSpaceDE w:val="0"/>
      <w:autoSpaceDN w:val="0"/>
      <w:spacing w:before="120" w:after="0"/>
      <w:jc w:val="both"/>
    </w:pPr>
    <w:rPr>
      <w:rFonts w:eastAsiaTheme="minorHAnsi"/>
      <w:b/>
      <w:sz w:val="24"/>
      <w:szCs w:val="24"/>
    </w:rPr>
  </w:style>
  <w:style w:type="character" w:customStyle="1" w:styleId="afffffff8">
    <w:name w:val="Таблица в огл Знак"/>
    <w:basedOn w:val="afa"/>
    <w:link w:val="afffffff7"/>
    <w:rsid w:val="001A2F1D"/>
    <w:rPr>
      <w:rFonts w:ascii="Times New Roman" w:eastAsia="Calibri" w:hAnsi="Times New Roman" w:cs="Times New Roman"/>
      <w:b/>
      <w:sz w:val="24"/>
      <w:szCs w:val="24"/>
    </w:rPr>
  </w:style>
  <w:style w:type="paragraph" w:customStyle="1" w:styleId="afffffff9">
    <w:name w:val="Рисунок в огл"/>
    <w:basedOn w:val="afb"/>
    <w:link w:val="afffffffa"/>
    <w:qFormat/>
    <w:rsid w:val="00B27C31"/>
    <w:pPr>
      <w:widowControl w:val="0"/>
      <w:autoSpaceDE w:val="0"/>
      <w:autoSpaceDN w:val="0"/>
      <w:spacing w:after="0"/>
    </w:pPr>
    <w:rPr>
      <w:rFonts w:eastAsia="Times New Roman"/>
      <w:b/>
      <w:sz w:val="20"/>
      <w:szCs w:val="24"/>
    </w:rPr>
  </w:style>
  <w:style w:type="character" w:customStyle="1" w:styleId="afffffffa">
    <w:name w:val="Рисунок в огл Знак"/>
    <w:basedOn w:val="afa"/>
    <w:link w:val="afffffff9"/>
    <w:rsid w:val="00B27C31"/>
    <w:rPr>
      <w:rFonts w:ascii="Times New Roman" w:eastAsia="Times New Roman" w:hAnsi="Times New Roman" w:cs="Times New Roman"/>
      <w:b/>
      <w:sz w:val="20"/>
      <w:szCs w:val="24"/>
    </w:rPr>
  </w:style>
  <w:style w:type="paragraph" w:customStyle="1" w:styleId="afffffff6">
    <w:name w:val="Таблица"/>
    <w:basedOn w:val="a2"/>
    <w:link w:val="afffffff5"/>
    <w:qFormat/>
    <w:rsid w:val="003F6929"/>
    <w:pPr>
      <w:widowControl/>
      <w:ind w:firstLine="0"/>
      <w:contextualSpacing/>
      <w:jc w:val="center"/>
    </w:pPr>
    <w:rPr>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444">
      <w:bodyDiv w:val="1"/>
      <w:marLeft w:val="0"/>
      <w:marRight w:val="0"/>
      <w:marTop w:val="0"/>
      <w:marBottom w:val="0"/>
      <w:divBdr>
        <w:top w:val="none" w:sz="0" w:space="0" w:color="auto"/>
        <w:left w:val="none" w:sz="0" w:space="0" w:color="auto"/>
        <w:bottom w:val="none" w:sz="0" w:space="0" w:color="auto"/>
        <w:right w:val="none" w:sz="0" w:space="0" w:color="auto"/>
      </w:divBdr>
    </w:div>
    <w:div w:id="101998814">
      <w:bodyDiv w:val="1"/>
      <w:marLeft w:val="0"/>
      <w:marRight w:val="0"/>
      <w:marTop w:val="0"/>
      <w:marBottom w:val="0"/>
      <w:divBdr>
        <w:top w:val="none" w:sz="0" w:space="0" w:color="auto"/>
        <w:left w:val="none" w:sz="0" w:space="0" w:color="auto"/>
        <w:bottom w:val="none" w:sz="0" w:space="0" w:color="auto"/>
        <w:right w:val="none" w:sz="0" w:space="0" w:color="auto"/>
      </w:divBdr>
    </w:div>
    <w:div w:id="113142120">
      <w:bodyDiv w:val="1"/>
      <w:marLeft w:val="0"/>
      <w:marRight w:val="0"/>
      <w:marTop w:val="0"/>
      <w:marBottom w:val="0"/>
      <w:divBdr>
        <w:top w:val="none" w:sz="0" w:space="0" w:color="auto"/>
        <w:left w:val="none" w:sz="0" w:space="0" w:color="auto"/>
        <w:bottom w:val="none" w:sz="0" w:space="0" w:color="auto"/>
        <w:right w:val="none" w:sz="0" w:space="0" w:color="auto"/>
      </w:divBdr>
    </w:div>
    <w:div w:id="166135788">
      <w:bodyDiv w:val="1"/>
      <w:marLeft w:val="0"/>
      <w:marRight w:val="0"/>
      <w:marTop w:val="0"/>
      <w:marBottom w:val="0"/>
      <w:divBdr>
        <w:top w:val="none" w:sz="0" w:space="0" w:color="auto"/>
        <w:left w:val="none" w:sz="0" w:space="0" w:color="auto"/>
        <w:bottom w:val="none" w:sz="0" w:space="0" w:color="auto"/>
        <w:right w:val="none" w:sz="0" w:space="0" w:color="auto"/>
      </w:divBdr>
    </w:div>
    <w:div w:id="282199583">
      <w:bodyDiv w:val="1"/>
      <w:marLeft w:val="0"/>
      <w:marRight w:val="0"/>
      <w:marTop w:val="0"/>
      <w:marBottom w:val="0"/>
      <w:divBdr>
        <w:top w:val="none" w:sz="0" w:space="0" w:color="auto"/>
        <w:left w:val="none" w:sz="0" w:space="0" w:color="auto"/>
        <w:bottom w:val="none" w:sz="0" w:space="0" w:color="auto"/>
        <w:right w:val="none" w:sz="0" w:space="0" w:color="auto"/>
      </w:divBdr>
    </w:div>
    <w:div w:id="332220371">
      <w:bodyDiv w:val="1"/>
      <w:marLeft w:val="0"/>
      <w:marRight w:val="0"/>
      <w:marTop w:val="0"/>
      <w:marBottom w:val="0"/>
      <w:divBdr>
        <w:top w:val="none" w:sz="0" w:space="0" w:color="auto"/>
        <w:left w:val="none" w:sz="0" w:space="0" w:color="auto"/>
        <w:bottom w:val="none" w:sz="0" w:space="0" w:color="auto"/>
        <w:right w:val="none" w:sz="0" w:space="0" w:color="auto"/>
      </w:divBdr>
    </w:div>
    <w:div w:id="356547430">
      <w:bodyDiv w:val="1"/>
      <w:marLeft w:val="0"/>
      <w:marRight w:val="0"/>
      <w:marTop w:val="0"/>
      <w:marBottom w:val="0"/>
      <w:divBdr>
        <w:top w:val="none" w:sz="0" w:space="0" w:color="auto"/>
        <w:left w:val="none" w:sz="0" w:space="0" w:color="auto"/>
        <w:bottom w:val="none" w:sz="0" w:space="0" w:color="auto"/>
        <w:right w:val="none" w:sz="0" w:space="0" w:color="auto"/>
      </w:divBdr>
    </w:div>
    <w:div w:id="464274292">
      <w:bodyDiv w:val="1"/>
      <w:marLeft w:val="0"/>
      <w:marRight w:val="0"/>
      <w:marTop w:val="0"/>
      <w:marBottom w:val="0"/>
      <w:divBdr>
        <w:top w:val="none" w:sz="0" w:space="0" w:color="auto"/>
        <w:left w:val="none" w:sz="0" w:space="0" w:color="auto"/>
        <w:bottom w:val="none" w:sz="0" w:space="0" w:color="auto"/>
        <w:right w:val="none" w:sz="0" w:space="0" w:color="auto"/>
      </w:divBdr>
    </w:div>
    <w:div w:id="574124371">
      <w:bodyDiv w:val="1"/>
      <w:marLeft w:val="0"/>
      <w:marRight w:val="0"/>
      <w:marTop w:val="0"/>
      <w:marBottom w:val="0"/>
      <w:divBdr>
        <w:top w:val="none" w:sz="0" w:space="0" w:color="auto"/>
        <w:left w:val="none" w:sz="0" w:space="0" w:color="auto"/>
        <w:bottom w:val="none" w:sz="0" w:space="0" w:color="auto"/>
        <w:right w:val="none" w:sz="0" w:space="0" w:color="auto"/>
      </w:divBdr>
    </w:div>
    <w:div w:id="596061119">
      <w:bodyDiv w:val="1"/>
      <w:marLeft w:val="0"/>
      <w:marRight w:val="0"/>
      <w:marTop w:val="0"/>
      <w:marBottom w:val="0"/>
      <w:divBdr>
        <w:top w:val="none" w:sz="0" w:space="0" w:color="auto"/>
        <w:left w:val="none" w:sz="0" w:space="0" w:color="auto"/>
        <w:bottom w:val="none" w:sz="0" w:space="0" w:color="auto"/>
        <w:right w:val="none" w:sz="0" w:space="0" w:color="auto"/>
      </w:divBdr>
    </w:div>
    <w:div w:id="714348677">
      <w:bodyDiv w:val="1"/>
      <w:marLeft w:val="0"/>
      <w:marRight w:val="0"/>
      <w:marTop w:val="0"/>
      <w:marBottom w:val="0"/>
      <w:divBdr>
        <w:top w:val="none" w:sz="0" w:space="0" w:color="auto"/>
        <w:left w:val="none" w:sz="0" w:space="0" w:color="auto"/>
        <w:bottom w:val="none" w:sz="0" w:space="0" w:color="auto"/>
        <w:right w:val="none" w:sz="0" w:space="0" w:color="auto"/>
      </w:divBdr>
    </w:div>
    <w:div w:id="771124556">
      <w:bodyDiv w:val="1"/>
      <w:marLeft w:val="0"/>
      <w:marRight w:val="0"/>
      <w:marTop w:val="0"/>
      <w:marBottom w:val="0"/>
      <w:divBdr>
        <w:top w:val="none" w:sz="0" w:space="0" w:color="auto"/>
        <w:left w:val="none" w:sz="0" w:space="0" w:color="auto"/>
        <w:bottom w:val="none" w:sz="0" w:space="0" w:color="auto"/>
        <w:right w:val="none" w:sz="0" w:space="0" w:color="auto"/>
      </w:divBdr>
    </w:div>
    <w:div w:id="915356754">
      <w:bodyDiv w:val="1"/>
      <w:marLeft w:val="0"/>
      <w:marRight w:val="0"/>
      <w:marTop w:val="0"/>
      <w:marBottom w:val="0"/>
      <w:divBdr>
        <w:top w:val="none" w:sz="0" w:space="0" w:color="auto"/>
        <w:left w:val="none" w:sz="0" w:space="0" w:color="auto"/>
        <w:bottom w:val="none" w:sz="0" w:space="0" w:color="auto"/>
        <w:right w:val="none" w:sz="0" w:space="0" w:color="auto"/>
      </w:divBdr>
    </w:div>
    <w:div w:id="930431493">
      <w:bodyDiv w:val="1"/>
      <w:marLeft w:val="0"/>
      <w:marRight w:val="0"/>
      <w:marTop w:val="0"/>
      <w:marBottom w:val="0"/>
      <w:divBdr>
        <w:top w:val="none" w:sz="0" w:space="0" w:color="auto"/>
        <w:left w:val="none" w:sz="0" w:space="0" w:color="auto"/>
        <w:bottom w:val="none" w:sz="0" w:space="0" w:color="auto"/>
        <w:right w:val="none" w:sz="0" w:space="0" w:color="auto"/>
      </w:divBdr>
    </w:div>
    <w:div w:id="983703251">
      <w:bodyDiv w:val="1"/>
      <w:marLeft w:val="0"/>
      <w:marRight w:val="0"/>
      <w:marTop w:val="0"/>
      <w:marBottom w:val="0"/>
      <w:divBdr>
        <w:top w:val="none" w:sz="0" w:space="0" w:color="auto"/>
        <w:left w:val="none" w:sz="0" w:space="0" w:color="auto"/>
        <w:bottom w:val="none" w:sz="0" w:space="0" w:color="auto"/>
        <w:right w:val="none" w:sz="0" w:space="0" w:color="auto"/>
      </w:divBdr>
    </w:div>
    <w:div w:id="1068842655">
      <w:bodyDiv w:val="1"/>
      <w:marLeft w:val="0"/>
      <w:marRight w:val="0"/>
      <w:marTop w:val="0"/>
      <w:marBottom w:val="0"/>
      <w:divBdr>
        <w:top w:val="none" w:sz="0" w:space="0" w:color="auto"/>
        <w:left w:val="none" w:sz="0" w:space="0" w:color="auto"/>
        <w:bottom w:val="none" w:sz="0" w:space="0" w:color="auto"/>
        <w:right w:val="none" w:sz="0" w:space="0" w:color="auto"/>
      </w:divBdr>
    </w:div>
    <w:div w:id="1094325637">
      <w:bodyDiv w:val="1"/>
      <w:marLeft w:val="0"/>
      <w:marRight w:val="0"/>
      <w:marTop w:val="0"/>
      <w:marBottom w:val="0"/>
      <w:divBdr>
        <w:top w:val="none" w:sz="0" w:space="0" w:color="auto"/>
        <w:left w:val="none" w:sz="0" w:space="0" w:color="auto"/>
        <w:bottom w:val="none" w:sz="0" w:space="0" w:color="auto"/>
        <w:right w:val="none" w:sz="0" w:space="0" w:color="auto"/>
      </w:divBdr>
    </w:div>
    <w:div w:id="1174880628">
      <w:bodyDiv w:val="1"/>
      <w:marLeft w:val="0"/>
      <w:marRight w:val="0"/>
      <w:marTop w:val="0"/>
      <w:marBottom w:val="0"/>
      <w:divBdr>
        <w:top w:val="none" w:sz="0" w:space="0" w:color="auto"/>
        <w:left w:val="none" w:sz="0" w:space="0" w:color="auto"/>
        <w:bottom w:val="none" w:sz="0" w:space="0" w:color="auto"/>
        <w:right w:val="none" w:sz="0" w:space="0" w:color="auto"/>
      </w:divBdr>
    </w:div>
    <w:div w:id="1238631713">
      <w:bodyDiv w:val="1"/>
      <w:marLeft w:val="0"/>
      <w:marRight w:val="0"/>
      <w:marTop w:val="0"/>
      <w:marBottom w:val="0"/>
      <w:divBdr>
        <w:top w:val="none" w:sz="0" w:space="0" w:color="auto"/>
        <w:left w:val="none" w:sz="0" w:space="0" w:color="auto"/>
        <w:bottom w:val="none" w:sz="0" w:space="0" w:color="auto"/>
        <w:right w:val="none" w:sz="0" w:space="0" w:color="auto"/>
      </w:divBdr>
    </w:div>
    <w:div w:id="1292634190">
      <w:bodyDiv w:val="1"/>
      <w:marLeft w:val="0"/>
      <w:marRight w:val="0"/>
      <w:marTop w:val="0"/>
      <w:marBottom w:val="0"/>
      <w:divBdr>
        <w:top w:val="none" w:sz="0" w:space="0" w:color="auto"/>
        <w:left w:val="none" w:sz="0" w:space="0" w:color="auto"/>
        <w:bottom w:val="none" w:sz="0" w:space="0" w:color="auto"/>
        <w:right w:val="none" w:sz="0" w:space="0" w:color="auto"/>
      </w:divBdr>
    </w:div>
    <w:div w:id="1369572304">
      <w:bodyDiv w:val="1"/>
      <w:marLeft w:val="0"/>
      <w:marRight w:val="0"/>
      <w:marTop w:val="0"/>
      <w:marBottom w:val="0"/>
      <w:divBdr>
        <w:top w:val="none" w:sz="0" w:space="0" w:color="auto"/>
        <w:left w:val="none" w:sz="0" w:space="0" w:color="auto"/>
        <w:bottom w:val="none" w:sz="0" w:space="0" w:color="auto"/>
        <w:right w:val="none" w:sz="0" w:space="0" w:color="auto"/>
      </w:divBdr>
    </w:div>
    <w:div w:id="1391078473">
      <w:bodyDiv w:val="1"/>
      <w:marLeft w:val="0"/>
      <w:marRight w:val="0"/>
      <w:marTop w:val="0"/>
      <w:marBottom w:val="0"/>
      <w:divBdr>
        <w:top w:val="none" w:sz="0" w:space="0" w:color="auto"/>
        <w:left w:val="none" w:sz="0" w:space="0" w:color="auto"/>
        <w:bottom w:val="none" w:sz="0" w:space="0" w:color="auto"/>
        <w:right w:val="none" w:sz="0" w:space="0" w:color="auto"/>
      </w:divBdr>
    </w:div>
    <w:div w:id="1493139100">
      <w:bodyDiv w:val="1"/>
      <w:marLeft w:val="0"/>
      <w:marRight w:val="0"/>
      <w:marTop w:val="0"/>
      <w:marBottom w:val="0"/>
      <w:divBdr>
        <w:top w:val="none" w:sz="0" w:space="0" w:color="auto"/>
        <w:left w:val="none" w:sz="0" w:space="0" w:color="auto"/>
        <w:bottom w:val="none" w:sz="0" w:space="0" w:color="auto"/>
        <w:right w:val="none" w:sz="0" w:space="0" w:color="auto"/>
      </w:divBdr>
    </w:div>
    <w:div w:id="1522821938">
      <w:bodyDiv w:val="1"/>
      <w:marLeft w:val="0"/>
      <w:marRight w:val="0"/>
      <w:marTop w:val="0"/>
      <w:marBottom w:val="0"/>
      <w:divBdr>
        <w:top w:val="none" w:sz="0" w:space="0" w:color="auto"/>
        <w:left w:val="none" w:sz="0" w:space="0" w:color="auto"/>
        <w:bottom w:val="none" w:sz="0" w:space="0" w:color="auto"/>
        <w:right w:val="none" w:sz="0" w:space="0" w:color="auto"/>
      </w:divBdr>
    </w:div>
    <w:div w:id="1619868763">
      <w:bodyDiv w:val="1"/>
      <w:marLeft w:val="0"/>
      <w:marRight w:val="0"/>
      <w:marTop w:val="0"/>
      <w:marBottom w:val="0"/>
      <w:divBdr>
        <w:top w:val="none" w:sz="0" w:space="0" w:color="auto"/>
        <w:left w:val="none" w:sz="0" w:space="0" w:color="auto"/>
        <w:bottom w:val="none" w:sz="0" w:space="0" w:color="auto"/>
        <w:right w:val="none" w:sz="0" w:space="0" w:color="auto"/>
      </w:divBdr>
    </w:div>
    <w:div w:id="1748381030">
      <w:bodyDiv w:val="1"/>
      <w:marLeft w:val="0"/>
      <w:marRight w:val="0"/>
      <w:marTop w:val="0"/>
      <w:marBottom w:val="0"/>
      <w:divBdr>
        <w:top w:val="none" w:sz="0" w:space="0" w:color="auto"/>
        <w:left w:val="none" w:sz="0" w:space="0" w:color="auto"/>
        <w:bottom w:val="none" w:sz="0" w:space="0" w:color="auto"/>
        <w:right w:val="none" w:sz="0" w:space="0" w:color="auto"/>
      </w:divBdr>
    </w:div>
    <w:div w:id="1750930701">
      <w:bodyDiv w:val="1"/>
      <w:marLeft w:val="0"/>
      <w:marRight w:val="0"/>
      <w:marTop w:val="0"/>
      <w:marBottom w:val="0"/>
      <w:divBdr>
        <w:top w:val="none" w:sz="0" w:space="0" w:color="auto"/>
        <w:left w:val="none" w:sz="0" w:space="0" w:color="auto"/>
        <w:bottom w:val="none" w:sz="0" w:space="0" w:color="auto"/>
        <w:right w:val="none" w:sz="0" w:space="0" w:color="auto"/>
      </w:divBdr>
    </w:div>
    <w:div w:id="1758137154">
      <w:bodyDiv w:val="1"/>
      <w:marLeft w:val="0"/>
      <w:marRight w:val="0"/>
      <w:marTop w:val="0"/>
      <w:marBottom w:val="0"/>
      <w:divBdr>
        <w:top w:val="none" w:sz="0" w:space="0" w:color="auto"/>
        <w:left w:val="none" w:sz="0" w:space="0" w:color="auto"/>
        <w:bottom w:val="none" w:sz="0" w:space="0" w:color="auto"/>
        <w:right w:val="none" w:sz="0" w:space="0" w:color="auto"/>
      </w:divBdr>
    </w:div>
    <w:div w:id="1820003053">
      <w:bodyDiv w:val="1"/>
      <w:marLeft w:val="0"/>
      <w:marRight w:val="0"/>
      <w:marTop w:val="0"/>
      <w:marBottom w:val="0"/>
      <w:divBdr>
        <w:top w:val="none" w:sz="0" w:space="0" w:color="auto"/>
        <w:left w:val="none" w:sz="0" w:space="0" w:color="auto"/>
        <w:bottom w:val="none" w:sz="0" w:space="0" w:color="auto"/>
        <w:right w:val="none" w:sz="0" w:space="0" w:color="auto"/>
      </w:divBdr>
    </w:div>
    <w:div w:id="1919052479">
      <w:bodyDiv w:val="1"/>
      <w:marLeft w:val="0"/>
      <w:marRight w:val="0"/>
      <w:marTop w:val="0"/>
      <w:marBottom w:val="0"/>
      <w:divBdr>
        <w:top w:val="none" w:sz="0" w:space="0" w:color="auto"/>
        <w:left w:val="none" w:sz="0" w:space="0" w:color="auto"/>
        <w:bottom w:val="none" w:sz="0" w:space="0" w:color="auto"/>
        <w:right w:val="none" w:sz="0" w:space="0" w:color="auto"/>
      </w:divBdr>
    </w:div>
    <w:div w:id="1946114220">
      <w:bodyDiv w:val="1"/>
      <w:marLeft w:val="0"/>
      <w:marRight w:val="0"/>
      <w:marTop w:val="0"/>
      <w:marBottom w:val="0"/>
      <w:divBdr>
        <w:top w:val="none" w:sz="0" w:space="0" w:color="auto"/>
        <w:left w:val="none" w:sz="0" w:space="0" w:color="auto"/>
        <w:bottom w:val="none" w:sz="0" w:space="0" w:color="auto"/>
        <w:right w:val="none" w:sz="0" w:space="0" w:color="auto"/>
      </w:divBdr>
    </w:div>
    <w:div w:id="21275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FC06-F641-4201-9247-42348888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12282</Words>
  <Characters>70011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Gullo</dc:creator>
  <cp:lastModifiedBy>Olga</cp:lastModifiedBy>
  <cp:revision>39</cp:revision>
  <cp:lastPrinted>2021-06-15T01:32:00Z</cp:lastPrinted>
  <dcterms:created xsi:type="dcterms:W3CDTF">2020-05-01T11:37:00Z</dcterms:created>
  <dcterms:modified xsi:type="dcterms:W3CDTF">2021-08-10T06:14:00Z</dcterms:modified>
</cp:coreProperties>
</file>