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D0" w:rsidRPr="00913CEB" w:rsidRDefault="00B73DB5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18 марта 2020 г.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№ </w:t>
      </w:r>
      <w:r w:rsidRPr="00B73DB5">
        <w:rPr>
          <w:rFonts w:ascii="Arial" w:hAnsi="Arial" w:cs="Arial"/>
          <w:b/>
          <w:sz w:val="32"/>
          <w:szCs w:val="32"/>
          <w:u w:val="single"/>
        </w:rPr>
        <w:t>383-П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 xml:space="preserve">ОБ </w:t>
      </w:r>
      <w:r w:rsidR="00FB3D45">
        <w:rPr>
          <w:rFonts w:ascii="Arial" w:hAnsi="Arial" w:cs="Arial"/>
          <w:b/>
          <w:sz w:val="32"/>
          <w:szCs w:val="32"/>
        </w:rPr>
        <w:t>У</w:t>
      </w:r>
      <w:r w:rsidR="00B73DB5">
        <w:rPr>
          <w:rFonts w:ascii="Arial" w:hAnsi="Arial" w:cs="Arial"/>
          <w:b/>
          <w:sz w:val="32"/>
          <w:szCs w:val="32"/>
        </w:rPr>
        <w:t>ТВЕРЖДЕНИИ</w:t>
      </w:r>
      <w:r w:rsidR="00FB3D45">
        <w:rPr>
          <w:rFonts w:ascii="Arial" w:hAnsi="Arial" w:cs="Arial"/>
          <w:b/>
          <w:sz w:val="32"/>
          <w:szCs w:val="32"/>
        </w:rPr>
        <w:t xml:space="preserve"> ПОРЯДКА НАПРАВЛЕНИЯ УВЕДОМЛЕНИЯ О ПРЕДОСТАВЛЕНИИ ИНОГО МЕЖБЮДЖЕТНОГО ТРАНСФЕРТА, ИМЕЮЩЕГО ЦЕЛЕВОЕ НАЗНАЧЕНИЕ, ИЗ БЮДЖЕТА УСТЬ-КУТСКОГО МУНИЦИПАЛЬНОГО ОБРАЗОВАНИЯ (ГОРОДСКОГО ПОСЕЛЕНИЯ)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EBC" w:rsidRPr="0026171B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</w:t>
      </w:r>
      <w:r w:rsidR="00B25AF6">
        <w:rPr>
          <w:rFonts w:ascii="Arial" w:hAnsi="Arial" w:cs="Arial"/>
        </w:rPr>
        <w:t xml:space="preserve"> пунктом 2.1</w:t>
      </w:r>
      <w:r w:rsidRPr="0026171B">
        <w:rPr>
          <w:rFonts w:ascii="Arial" w:hAnsi="Arial" w:cs="Arial"/>
        </w:rPr>
        <w:t xml:space="preserve"> стать</w:t>
      </w:r>
      <w:r w:rsidR="00F34D69">
        <w:rPr>
          <w:rFonts w:ascii="Arial" w:hAnsi="Arial" w:cs="Arial"/>
        </w:rPr>
        <w:t>и</w:t>
      </w:r>
      <w:r w:rsidRPr="0026171B">
        <w:rPr>
          <w:rFonts w:ascii="Arial" w:hAnsi="Arial" w:cs="Arial"/>
        </w:rPr>
        <w:t xml:space="preserve"> </w:t>
      </w:r>
      <w:r w:rsidR="00641F3F">
        <w:rPr>
          <w:rFonts w:ascii="Arial" w:hAnsi="Arial" w:cs="Arial"/>
        </w:rPr>
        <w:t>219</w:t>
      </w:r>
      <w:r w:rsidRPr="0026171B">
        <w:rPr>
          <w:rFonts w:ascii="Arial" w:hAnsi="Arial" w:cs="Arial"/>
        </w:rPr>
        <w:t xml:space="preserve"> Бюджетного кодекса Российской Федерации, </w:t>
      </w:r>
      <w:r w:rsidR="00112EBC" w:rsidRPr="0026171B">
        <w:rPr>
          <w:rFonts w:ascii="Arial" w:hAnsi="Arial" w:cs="Arial"/>
        </w:rPr>
        <w:t>со</w:t>
      </w:r>
      <w:r w:rsidR="0061653F" w:rsidRPr="0026171B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>ст.</w:t>
      </w:r>
      <w:r w:rsidR="00FC131E" w:rsidRPr="0026171B">
        <w:rPr>
          <w:rFonts w:ascii="Arial" w:hAnsi="Arial" w:cs="Arial"/>
        </w:rPr>
        <w:t xml:space="preserve">ст. </w:t>
      </w:r>
      <w:r w:rsidR="0061653F" w:rsidRPr="0026171B">
        <w:rPr>
          <w:rFonts w:ascii="Arial" w:hAnsi="Arial" w:cs="Arial"/>
        </w:rPr>
        <w:t>6,</w:t>
      </w:r>
      <w:r w:rsidR="00EA50DE">
        <w:rPr>
          <w:rFonts w:ascii="Arial" w:hAnsi="Arial" w:cs="Arial"/>
        </w:rPr>
        <w:t>40</w:t>
      </w:r>
      <w:r w:rsidR="0061653F" w:rsidRPr="0026171B">
        <w:rPr>
          <w:rFonts w:ascii="Arial" w:hAnsi="Arial" w:cs="Arial"/>
        </w:rPr>
        <w:t>,44</w:t>
      </w:r>
      <w:r w:rsidR="00112EBC" w:rsidRPr="0026171B">
        <w:rPr>
          <w:rFonts w:ascii="Arial" w:hAnsi="Arial" w:cs="Arial"/>
        </w:rPr>
        <w:t xml:space="preserve"> Устава </w:t>
      </w:r>
      <w:proofErr w:type="spellStart"/>
      <w:r w:rsidR="00112EBC" w:rsidRPr="0026171B">
        <w:rPr>
          <w:rFonts w:ascii="Arial" w:hAnsi="Arial" w:cs="Arial"/>
        </w:rPr>
        <w:t>Усть-Кутского</w:t>
      </w:r>
      <w:proofErr w:type="spellEnd"/>
      <w:r w:rsidR="00112EBC" w:rsidRPr="0026171B">
        <w:rPr>
          <w:rFonts w:ascii="Arial" w:hAnsi="Arial" w:cs="Arial"/>
        </w:rPr>
        <w:t xml:space="preserve"> муниципального образования (городского поселения),</w:t>
      </w:r>
    </w:p>
    <w:p w:rsidR="00112EBC" w:rsidRPr="00AE3209" w:rsidRDefault="00112EBC" w:rsidP="00B5364D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B5364D">
      <w:pPr>
        <w:ind w:firstLine="709"/>
        <w:jc w:val="center"/>
        <w:rPr>
          <w:rFonts w:ascii="Arial" w:hAnsi="Arial" w:cs="Arial"/>
          <w:b/>
        </w:rPr>
      </w:pPr>
    </w:p>
    <w:p w:rsidR="000A4D78" w:rsidRDefault="002B7541" w:rsidP="00960025">
      <w:pPr>
        <w:ind w:firstLine="709"/>
        <w:jc w:val="both"/>
        <w:rPr>
          <w:rFonts w:ascii="Arial" w:hAnsi="Arial" w:cs="Arial"/>
        </w:rPr>
      </w:pPr>
      <w:bookmarkStart w:id="0" w:name="sub_53"/>
      <w:r>
        <w:rPr>
          <w:rFonts w:ascii="Arial" w:hAnsi="Arial" w:cs="Arial"/>
        </w:rPr>
        <w:t xml:space="preserve">1. </w:t>
      </w:r>
      <w:r w:rsidRPr="002B7541">
        <w:rPr>
          <w:rFonts w:ascii="Arial" w:hAnsi="Arial" w:cs="Arial"/>
        </w:rPr>
        <w:t xml:space="preserve">Утвердить прилагаемый Порядок </w:t>
      </w:r>
      <w:r w:rsidR="00B25AF6">
        <w:rPr>
          <w:rFonts w:ascii="Arial" w:hAnsi="Arial" w:cs="Arial"/>
        </w:rPr>
        <w:t>направления уведомления о предоставлении иного межбюджетного трансферта, имеющего целевое назначение, из</w:t>
      </w:r>
      <w:r w:rsidR="00641F3F">
        <w:rPr>
          <w:rFonts w:ascii="Arial" w:hAnsi="Arial" w:cs="Arial"/>
        </w:rPr>
        <w:t xml:space="preserve"> бюджета </w:t>
      </w:r>
      <w:proofErr w:type="spellStart"/>
      <w:r w:rsidRPr="002B7541">
        <w:rPr>
          <w:rFonts w:ascii="Arial" w:hAnsi="Arial" w:cs="Arial"/>
        </w:rPr>
        <w:t>Усть-Кутского</w:t>
      </w:r>
      <w:proofErr w:type="spellEnd"/>
      <w:r w:rsidRPr="002B7541">
        <w:rPr>
          <w:rFonts w:ascii="Arial" w:hAnsi="Arial" w:cs="Arial"/>
        </w:rPr>
        <w:t xml:space="preserve"> муниципального образования (городского поселения) в соответствии с приложением № 1 к настоящему </w:t>
      </w:r>
      <w:r>
        <w:rPr>
          <w:rFonts w:ascii="Arial" w:hAnsi="Arial" w:cs="Arial"/>
        </w:rPr>
        <w:t>постановлению.</w:t>
      </w:r>
    </w:p>
    <w:p w:rsidR="00960025" w:rsidRDefault="006F62D3" w:rsidP="00B25AF6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60025">
        <w:rPr>
          <w:rFonts w:ascii="Arial" w:hAnsi="Arial" w:cs="Arial"/>
        </w:rPr>
        <w:t xml:space="preserve">. </w:t>
      </w:r>
      <w:r w:rsidR="00960025" w:rsidRPr="008D7F71">
        <w:rPr>
          <w:rFonts w:ascii="Arial" w:hAnsi="Arial" w:cs="Arial"/>
        </w:rPr>
        <w:t>Признать утратившим силу с 1</w:t>
      </w:r>
      <w:r w:rsidR="00960025">
        <w:rPr>
          <w:rFonts w:ascii="Arial" w:hAnsi="Arial" w:cs="Arial"/>
        </w:rPr>
        <w:t>7</w:t>
      </w:r>
      <w:r w:rsidR="00960025" w:rsidRPr="008D7F71">
        <w:rPr>
          <w:rFonts w:ascii="Arial" w:hAnsi="Arial" w:cs="Arial"/>
        </w:rPr>
        <w:t xml:space="preserve"> </w:t>
      </w:r>
      <w:r w:rsidR="00960025">
        <w:rPr>
          <w:rFonts w:ascii="Arial" w:hAnsi="Arial" w:cs="Arial"/>
        </w:rPr>
        <w:t>февраля 2020</w:t>
      </w:r>
      <w:r w:rsidR="00960025" w:rsidRPr="008D7F71">
        <w:rPr>
          <w:rFonts w:ascii="Arial" w:hAnsi="Arial" w:cs="Arial"/>
        </w:rPr>
        <w:t xml:space="preserve"> года приказ комитета по финансам и налогам администрации Усть-Кутского муниципального образования (городского поселения) от  </w:t>
      </w:r>
      <w:r w:rsidR="00B25AF6">
        <w:rPr>
          <w:rFonts w:ascii="Arial" w:hAnsi="Arial" w:cs="Arial"/>
        </w:rPr>
        <w:t>28</w:t>
      </w:r>
      <w:r w:rsidR="00960025" w:rsidRPr="008D7F71">
        <w:rPr>
          <w:rFonts w:ascii="Arial" w:hAnsi="Arial" w:cs="Arial"/>
        </w:rPr>
        <w:t xml:space="preserve"> декабря 201</w:t>
      </w:r>
      <w:r w:rsidR="00B25AF6">
        <w:rPr>
          <w:rFonts w:ascii="Arial" w:hAnsi="Arial" w:cs="Arial"/>
        </w:rPr>
        <w:t>8</w:t>
      </w:r>
      <w:r w:rsidR="004A5E71">
        <w:rPr>
          <w:rFonts w:ascii="Arial" w:hAnsi="Arial" w:cs="Arial"/>
        </w:rPr>
        <w:t xml:space="preserve"> года</w:t>
      </w:r>
      <w:r w:rsidR="00960025" w:rsidRPr="008D7F71">
        <w:rPr>
          <w:rFonts w:ascii="Arial" w:hAnsi="Arial" w:cs="Arial"/>
        </w:rPr>
        <w:t xml:space="preserve"> № </w:t>
      </w:r>
      <w:r w:rsidR="00B25AF6">
        <w:rPr>
          <w:rFonts w:ascii="Arial" w:hAnsi="Arial" w:cs="Arial"/>
        </w:rPr>
        <w:t>75</w:t>
      </w:r>
      <w:r w:rsidR="00960025" w:rsidRPr="008D7F71">
        <w:rPr>
          <w:rFonts w:ascii="Arial" w:hAnsi="Arial" w:cs="Arial"/>
        </w:rPr>
        <w:t xml:space="preserve"> «Об </w:t>
      </w:r>
      <w:r w:rsidR="00B25AF6">
        <w:rPr>
          <w:rFonts w:ascii="Arial" w:hAnsi="Arial" w:cs="Arial"/>
        </w:rPr>
        <w:t>установлении порядка направления уведомления о предоставлении иного межбюджетного трансферта, имеющего целевое назначение, из</w:t>
      </w:r>
      <w:r>
        <w:rPr>
          <w:rFonts w:ascii="Arial" w:hAnsi="Arial" w:cs="Arial"/>
        </w:rPr>
        <w:t xml:space="preserve"> </w:t>
      </w:r>
      <w:r w:rsidR="00960025" w:rsidRPr="008D7F71">
        <w:rPr>
          <w:rFonts w:ascii="Arial" w:hAnsi="Arial" w:cs="Arial"/>
        </w:rPr>
        <w:t xml:space="preserve">бюджета </w:t>
      </w:r>
      <w:proofErr w:type="spellStart"/>
      <w:r w:rsidR="00960025" w:rsidRPr="008D7F71">
        <w:rPr>
          <w:rFonts w:ascii="Arial" w:hAnsi="Arial" w:cs="Arial"/>
        </w:rPr>
        <w:t>Усть-Кутского</w:t>
      </w:r>
      <w:proofErr w:type="spellEnd"/>
      <w:r w:rsidR="00960025" w:rsidRPr="008D7F71">
        <w:rPr>
          <w:rFonts w:ascii="Arial" w:hAnsi="Arial" w:cs="Arial"/>
        </w:rPr>
        <w:t xml:space="preserve"> муниципального образования</w:t>
      </w:r>
      <w:r w:rsidR="00960025">
        <w:rPr>
          <w:rFonts w:ascii="Arial" w:hAnsi="Arial" w:cs="Arial"/>
        </w:rPr>
        <w:t xml:space="preserve"> </w:t>
      </w:r>
      <w:r w:rsidR="00960025" w:rsidRPr="008D7F71">
        <w:rPr>
          <w:rFonts w:ascii="Arial" w:hAnsi="Arial" w:cs="Arial"/>
        </w:rPr>
        <w:t>(городского поселения)</w:t>
      </w:r>
      <w:r w:rsidR="00960025">
        <w:rPr>
          <w:rFonts w:ascii="Arial" w:hAnsi="Arial" w:cs="Arial"/>
        </w:rPr>
        <w:t>»</w:t>
      </w:r>
      <w:r w:rsidR="00B25AF6">
        <w:rPr>
          <w:rFonts w:ascii="Arial" w:hAnsi="Arial" w:cs="Arial"/>
        </w:rPr>
        <w:t>.</w:t>
      </w:r>
    </w:p>
    <w:p w:rsidR="002B7541" w:rsidRPr="002B7541" w:rsidRDefault="00EF6CED" w:rsidP="002B75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B7541" w:rsidRPr="002B7541">
        <w:rPr>
          <w:rFonts w:ascii="Arial" w:hAnsi="Arial" w:cs="Arial"/>
        </w:rPr>
        <w:t>.</w:t>
      </w:r>
      <w:r w:rsidR="00960025">
        <w:rPr>
          <w:rFonts w:ascii="Arial" w:hAnsi="Arial" w:cs="Arial"/>
        </w:rPr>
        <w:t xml:space="preserve"> </w:t>
      </w:r>
      <w:r w:rsidR="002B7541" w:rsidRPr="002B7541">
        <w:rPr>
          <w:rFonts w:ascii="Arial" w:hAnsi="Arial" w:cs="Arial"/>
        </w:rPr>
        <w:t>Настоящее постановление вступает в силу</w:t>
      </w:r>
      <w:r w:rsidR="002B7541">
        <w:rPr>
          <w:rFonts w:ascii="Arial" w:hAnsi="Arial" w:cs="Arial"/>
        </w:rPr>
        <w:t xml:space="preserve"> со дня его официального опубликования и распространяется на право</w:t>
      </w:r>
      <w:r w:rsidR="00960025">
        <w:rPr>
          <w:rFonts w:ascii="Arial" w:hAnsi="Arial" w:cs="Arial"/>
        </w:rPr>
        <w:t>отношения, возникшие с</w:t>
      </w:r>
      <w:r w:rsidR="002B7541">
        <w:rPr>
          <w:rFonts w:ascii="Arial" w:hAnsi="Arial" w:cs="Arial"/>
        </w:rPr>
        <w:t xml:space="preserve"> </w:t>
      </w:r>
      <w:r w:rsidR="00960025">
        <w:rPr>
          <w:rFonts w:ascii="Arial" w:hAnsi="Arial" w:cs="Arial"/>
        </w:rPr>
        <w:t>17 февраля 2020 года.</w:t>
      </w:r>
    </w:p>
    <w:p w:rsidR="00112EBC" w:rsidRDefault="00EF6CED" w:rsidP="00960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60025">
        <w:rPr>
          <w:rFonts w:ascii="Arial" w:hAnsi="Arial" w:cs="Arial"/>
        </w:rPr>
        <w:t>.</w:t>
      </w:r>
      <w:r w:rsidR="00112EBC" w:rsidRPr="00AE3209">
        <w:rPr>
          <w:rFonts w:ascii="Arial" w:hAnsi="Arial" w:cs="Arial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 муниципального образования «город Усть-Кут» - </w:t>
      </w:r>
      <w:hyperlink r:id="rId8" w:history="1">
        <w:r w:rsidR="00F577F7" w:rsidRPr="00AE3209">
          <w:rPr>
            <w:rStyle w:val="a8"/>
            <w:rFonts w:ascii="Arial" w:hAnsi="Arial" w:cs="Arial"/>
            <w:lang w:val="en-US"/>
          </w:rPr>
          <w:t>www</w:t>
        </w:r>
        <w:r w:rsidR="00F577F7" w:rsidRPr="00AE3209">
          <w:rPr>
            <w:rStyle w:val="a8"/>
            <w:rFonts w:ascii="Arial" w:hAnsi="Arial" w:cs="Arial"/>
          </w:rPr>
          <w:t>.</w:t>
        </w:r>
        <w:proofErr w:type="spellStart"/>
        <w:r w:rsidR="00F577F7" w:rsidRPr="00AE3209">
          <w:rPr>
            <w:rStyle w:val="a8"/>
            <w:rFonts w:ascii="Arial" w:hAnsi="Arial" w:cs="Arial"/>
            <w:lang w:val="en-US"/>
          </w:rPr>
          <w:t>admustkut</w:t>
        </w:r>
        <w:proofErr w:type="spellEnd"/>
        <w:r w:rsidR="00F577F7" w:rsidRPr="00AE3209">
          <w:rPr>
            <w:rStyle w:val="a8"/>
            <w:rFonts w:ascii="Arial" w:hAnsi="Arial" w:cs="Arial"/>
          </w:rPr>
          <w:t>.</w:t>
        </w:r>
        <w:proofErr w:type="spellStart"/>
        <w:r w:rsidR="00F577F7" w:rsidRPr="00AE3209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="00EA50DE">
        <w:t>.</w:t>
      </w:r>
    </w:p>
    <w:p w:rsidR="00112EBC" w:rsidRPr="00AE3209" w:rsidRDefault="00EF6CED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12EBC" w:rsidRPr="00AE3209">
        <w:rPr>
          <w:rFonts w:ascii="Arial" w:hAnsi="Arial" w:cs="Arial"/>
        </w:rPr>
        <w:t>.  Контроль за исполнением настоящего постановления возложить на заместителя главы Усть-Кутского муниципального образования</w:t>
      </w:r>
      <w:r w:rsidR="00E01605" w:rsidRPr="00AE3209">
        <w:rPr>
          <w:rFonts w:ascii="Arial" w:hAnsi="Arial" w:cs="Arial"/>
        </w:rPr>
        <w:t xml:space="preserve"> </w:t>
      </w:r>
      <w:r w:rsidR="00112EBC" w:rsidRPr="00AE3209">
        <w:rPr>
          <w:rFonts w:ascii="Arial" w:hAnsi="Arial" w:cs="Arial"/>
        </w:rPr>
        <w:t xml:space="preserve">(городского поселения) </w:t>
      </w:r>
      <w:r w:rsidR="007668EB">
        <w:rPr>
          <w:rFonts w:ascii="Arial" w:hAnsi="Arial" w:cs="Arial"/>
        </w:rPr>
        <w:t>Шалакову О.В.</w:t>
      </w:r>
    </w:p>
    <w:bookmarkEnd w:id="0"/>
    <w:p w:rsidR="00112EBC" w:rsidRPr="00AE3209" w:rsidRDefault="00112EBC" w:rsidP="00B5364D">
      <w:pPr>
        <w:ind w:firstLine="709"/>
        <w:rPr>
          <w:rFonts w:ascii="Arial" w:hAnsi="Arial" w:cs="Arial"/>
          <w:sz w:val="22"/>
          <w:szCs w:val="22"/>
        </w:rPr>
      </w:pPr>
    </w:p>
    <w:p w:rsidR="00112EBC" w:rsidRPr="008C3C29" w:rsidRDefault="00B73DB5" w:rsidP="00E7162C">
      <w:pPr>
        <w:rPr>
          <w:rFonts w:ascii="Arial" w:hAnsi="Arial" w:cs="Arial"/>
        </w:rPr>
      </w:pPr>
      <w:r w:rsidRPr="008C3C29">
        <w:rPr>
          <w:rFonts w:ascii="Arial" w:hAnsi="Arial" w:cs="Arial"/>
        </w:rPr>
        <w:t xml:space="preserve">И.о. </w:t>
      </w:r>
      <w:r w:rsidR="00535F25" w:rsidRPr="008C3C29">
        <w:rPr>
          <w:rFonts w:ascii="Arial" w:hAnsi="Arial" w:cs="Arial"/>
        </w:rPr>
        <w:t>главы</w:t>
      </w:r>
      <w:r w:rsidR="008C3C29">
        <w:rPr>
          <w:rFonts w:ascii="Arial" w:hAnsi="Arial" w:cs="Arial"/>
        </w:rPr>
        <w:t xml:space="preserve"> администрации</w:t>
      </w:r>
    </w:p>
    <w:p w:rsidR="00000BF0" w:rsidRPr="008C3C29" w:rsidRDefault="00112EBC" w:rsidP="00000BF0">
      <w:pPr>
        <w:rPr>
          <w:rFonts w:ascii="Arial" w:hAnsi="Arial" w:cs="Arial"/>
        </w:rPr>
      </w:pPr>
      <w:r w:rsidRPr="008C3C29">
        <w:rPr>
          <w:rFonts w:ascii="Arial" w:hAnsi="Arial" w:cs="Arial"/>
        </w:rPr>
        <w:t xml:space="preserve">Усть-Кутского  муниципального </w:t>
      </w:r>
    </w:p>
    <w:p w:rsidR="00AF72A7" w:rsidRPr="008C3C29" w:rsidRDefault="000A4D78" w:rsidP="00AF72A7">
      <w:pPr>
        <w:rPr>
          <w:rFonts w:ascii="Arial" w:hAnsi="Arial" w:cs="Arial"/>
        </w:rPr>
      </w:pPr>
      <w:r w:rsidRPr="008C3C29">
        <w:rPr>
          <w:rFonts w:ascii="Arial" w:hAnsi="Arial" w:cs="Arial"/>
        </w:rPr>
        <w:t>о</w:t>
      </w:r>
      <w:r w:rsidR="00AF72A7" w:rsidRPr="008C3C29">
        <w:rPr>
          <w:rFonts w:ascii="Arial" w:hAnsi="Arial" w:cs="Arial"/>
        </w:rPr>
        <w:t xml:space="preserve">бразования </w:t>
      </w:r>
      <w:r w:rsidR="00112EBC" w:rsidRPr="008C3C29">
        <w:rPr>
          <w:rFonts w:ascii="Arial" w:hAnsi="Arial" w:cs="Arial"/>
        </w:rPr>
        <w:t xml:space="preserve"> (городского поселения)                                             </w:t>
      </w:r>
      <w:r w:rsidR="0034029A" w:rsidRPr="008C3C29">
        <w:rPr>
          <w:rFonts w:ascii="Arial" w:hAnsi="Arial" w:cs="Arial"/>
        </w:rPr>
        <w:t xml:space="preserve">       </w:t>
      </w:r>
    </w:p>
    <w:p w:rsidR="00186DFB" w:rsidRPr="008C3C29" w:rsidRDefault="007E677A" w:rsidP="00AF72A7">
      <w:pPr>
        <w:rPr>
          <w:rFonts w:ascii="Arial" w:hAnsi="Arial" w:cs="Arial"/>
        </w:rPr>
      </w:pPr>
      <w:r w:rsidRPr="008C3C29">
        <w:rPr>
          <w:rFonts w:ascii="Arial" w:hAnsi="Arial" w:cs="Arial"/>
        </w:rPr>
        <w:t xml:space="preserve">О.В. </w:t>
      </w:r>
      <w:proofErr w:type="spellStart"/>
      <w:r w:rsidRPr="008C3C29">
        <w:rPr>
          <w:rFonts w:ascii="Arial" w:hAnsi="Arial" w:cs="Arial"/>
        </w:rPr>
        <w:t>Шалакова</w:t>
      </w:r>
      <w:proofErr w:type="spellEnd"/>
      <w:r w:rsidR="00B75F9A" w:rsidRPr="008C3C29">
        <w:rPr>
          <w:rFonts w:ascii="Arial" w:hAnsi="Arial" w:cs="Arial"/>
        </w:rPr>
        <w:tab/>
      </w:r>
    </w:p>
    <w:p w:rsidR="00B75F9A" w:rsidRDefault="00B75F9A" w:rsidP="00B75F9A">
      <w:pPr>
        <w:tabs>
          <w:tab w:val="left" w:pos="2145"/>
        </w:tabs>
        <w:rPr>
          <w:rFonts w:ascii="Arial" w:hAnsi="Arial" w:cs="Arial"/>
        </w:rPr>
      </w:pP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E37F38">
        <w:rPr>
          <w:rFonts w:ascii="Courier New" w:hAnsi="Courier New" w:cs="Courier New"/>
          <w:sz w:val="22"/>
          <w:szCs w:val="22"/>
        </w:rPr>
        <w:t>1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Усть-Кутского муниципального образования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B75F9A">
        <w:rPr>
          <w:rFonts w:ascii="Courier New" w:hAnsi="Courier New" w:cs="Courier New"/>
          <w:sz w:val="22"/>
          <w:szCs w:val="22"/>
        </w:rPr>
        <w:t>от «</w:t>
      </w:r>
      <w:r w:rsidR="006F62D3">
        <w:rPr>
          <w:rFonts w:ascii="Courier New" w:hAnsi="Courier New" w:cs="Courier New"/>
          <w:sz w:val="22"/>
          <w:szCs w:val="22"/>
        </w:rPr>
        <w:t>__</w:t>
      </w:r>
      <w:r w:rsidRPr="00B75F9A">
        <w:rPr>
          <w:rFonts w:ascii="Courier New" w:hAnsi="Courier New" w:cs="Courier New"/>
          <w:sz w:val="22"/>
          <w:szCs w:val="22"/>
        </w:rPr>
        <w:t xml:space="preserve">» </w:t>
      </w:r>
      <w:r w:rsidR="006F62D3">
        <w:rPr>
          <w:rFonts w:ascii="Courier New" w:hAnsi="Courier New" w:cs="Courier New"/>
          <w:sz w:val="22"/>
          <w:szCs w:val="22"/>
        </w:rPr>
        <w:t>___</w:t>
      </w:r>
      <w:r w:rsidR="00EA50DE">
        <w:rPr>
          <w:rFonts w:ascii="Courier New" w:hAnsi="Courier New" w:cs="Courier New"/>
          <w:sz w:val="22"/>
          <w:szCs w:val="22"/>
        </w:rPr>
        <w:t>____</w:t>
      </w:r>
      <w:r w:rsidR="006F62D3">
        <w:rPr>
          <w:rFonts w:ascii="Courier New" w:hAnsi="Courier New" w:cs="Courier New"/>
          <w:sz w:val="22"/>
          <w:szCs w:val="22"/>
        </w:rPr>
        <w:t>_</w:t>
      </w:r>
      <w:r w:rsidRPr="00B75F9A">
        <w:rPr>
          <w:rFonts w:ascii="Courier New" w:hAnsi="Courier New" w:cs="Courier New"/>
          <w:sz w:val="22"/>
          <w:szCs w:val="22"/>
        </w:rPr>
        <w:t xml:space="preserve"> 2020г. № </w:t>
      </w:r>
      <w:r w:rsidR="006F62D3">
        <w:rPr>
          <w:rFonts w:ascii="Courier New" w:hAnsi="Courier New" w:cs="Courier New"/>
          <w:sz w:val="22"/>
          <w:szCs w:val="22"/>
        </w:rPr>
        <w:t>___</w:t>
      </w:r>
      <w:r w:rsidR="00EA50DE">
        <w:rPr>
          <w:rFonts w:ascii="Courier New" w:hAnsi="Courier New" w:cs="Courier New"/>
          <w:sz w:val="22"/>
          <w:szCs w:val="22"/>
        </w:rPr>
        <w:t>__</w:t>
      </w:r>
    </w:p>
    <w:p w:rsidR="00655B78" w:rsidRPr="00B75F9A" w:rsidRDefault="00655B78" w:rsidP="00000BF0">
      <w:pPr>
        <w:rPr>
          <w:rFonts w:ascii="Arial" w:hAnsi="Arial" w:cs="Arial"/>
          <w:sz w:val="22"/>
          <w:szCs w:val="22"/>
        </w:rPr>
      </w:pPr>
    </w:p>
    <w:p w:rsidR="00655B78" w:rsidRDefault="00655B78" w:rsidP="00000BF0">
      <w:pPr>
        <w:rPr>
          <w:sz w:val="22"/>
          <w:szCs w:val="22"/>
        </w:rPr>
      </w:pPr>
    </w:p>
    <w:p w:rsidR="008F0CA6" w:rsidRDefault="00B25AF6" w:rsidP="00E836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 НАПРАВЛЕНИЯ УВЕДОМЛЕНИЯ О ПРЕДОСТАВЛЕНИИ ИНОГО МЕЖБЮДЖЕТНОГО ТРАНСФЕРТА, ИМЕЮЩЕГО ЦЕЛЕВОЕ НАЗНАЧЕНИЕ, ИЗ БЮДЖЕТА УСТЬ-КУТСКОГО МУНИЦИПАЛЬНОГО ОБРАЗОВАНИЯ (ГОРОДСКОГО ПОСЕЛЕНИЯ)</w:t>
      </w:r>
    </w:p>
    <w:p w:rsidR="00E83658" w:rsidRPr="00E83658" w:rsidRDefault="00E83658" w:rsidP="00E83658">
      <w:pPr>
        <w:jc w:val="center"/>
        <w:rPr>
          <w:rFonts w:ascii="Arial" w:hAnsi="Arial" w:cs="Arial"/>
          <w:b/>
          <w:sz w:val="32"/>
          <w:szCs w:val="32"/>
        </w:rPr>
      </w:pPr>
    </w:p>
    <w:p w:rsidR="00E83658" w:rsidRPr="00E6296A" w:rsidRDefault="00E83658" w:rsidP="00E83658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uppressAutoHyphens w:val="0"/>
        <w:ind w:left="0" w:firstLine="705"/>
        <w:jc w:val="both"/>
        <w:rPr>
          <w:rFonts w:ascii="Arial" w:hAnsi="Arial" w:cs="Arial"/>
        </w:rPr>
      </w:pPr>
      <w:r w:rsidRPr="00E6296A">
        <w:rPr>
          <w:rFonts w:ascii="Arial" w:hAnsi="Arial" w:cs="Arial"/>
        </w:rPr>
        <w:t xml:space="preserve">Настоящий Порядок разработан в соответствии с пунктом 2.1 статьи 219 Бюджетного кодекса Российской Федерации и устанавливает правила направления  </w:t>
      </w:r>
      <w:r w:rsidR="00E36AF1">
        <w:rPr>
          <w:rFonts w:ascii="Arial" w:hAnsi="Arial" w:cs="Arial"/>
        </w:rPr>
        <w:t>А</w:t>
      </w:r>
      <w:r w:rsidRPr="00E6296A">
        <w:rPr>
          <w:rFonts w:ascii="Arial" w:hAnsi="Arial" w:cs="Arial"/>
        </w:rPr>
        <w:t>дминистраци</w:t>
      </w:r>
      <w:r w:rsidR="00E36AF1">
        <w:rPr>
          <w:rFonts w:ascii="Arial" w:hAnsi="Arial" w:cs="Arial"/>
        </w:rPr>
        <w:t>ей</w:t>
      </w:r>
      <w:r w:rsidRPr="00E6296A">
        <w:rPr>
          <w:rFonts w:ascii="Arial" w:hAnsi="Arial" w:cs="Arial"/>
        </w:rPr>
        <w:t xml:space="preserve"> </w:t>
      </w:r>
      <w:proofErr w:type="spellStart"/>
      <w:r w:rsidRPr="00E6296A">
        <w:rPr>
          <w:rFonts w:ascii="Arial" w:hAnsi="Arial" w:cs="Arial"/>
        </w:rPr>
        <w:t>Усть-Кутского</w:t>
      </w:r>
      <w:proofErr w:type="spellEnd"/>
      <w:r w:rsidRPr="00E6296A">
        <w:rPr>
          <w:rFonts w:ascii="Arial" w:hAnsi="Arial" w:cs="Arial"/>
        </w:rPr>
        <w:t xml:space="preserve"> муниципального образования (городского поселения) (далее – </w:t>
      </w:r>
      <w:r w:rsidR="00E36AF1">
        <w:rPr>
          <w:rFonts w:ascii="Arial" w:hAnsi="Arial" w:cs="Arial"/>
        </w:rPr>
        <w:t>Администрация</w:t>
      </w:r>
      <w:r w:rsidRPr="00E6296A">
        <w:rPr>
          <w:rFonts w:ascii="Arial" w:hAnsi="Arial" w:cs="Arial"/>
        </w:rPr>
        <w:t xml:space="preserve">) уведомления о предоставлении иного межбюджетного трансферта, имеющего целевое назначение (далее – Уведомление), при предоставлении из бюджета </w:t>
      </w:r>
      <w:proofErr w:type="spellStart"/>
      <w:r w:rsidRPr="00E6296A">
        <w:rPr>
          <w:rFonts w:ascii="Arial" w:hAnsi="Arial" w:cs="Arial"/>
        </w:rPr>
        <w:t>Усть-Кутского</w:t>
      </w:r>
      <w:proofErr w:type="spellEnd"/>
      <w:r w:rsidRPr="00E6296A">
        <w:rPr>
          <w:rFonts w:ascii="Arial" w:hAnsi="Arial" w:cs="Arial"/>
        </w:rPr>
        <w:t xml:space="preserve"> муниципального образования (городского поселения) (далее – местный бюджет).  </w:t>
      </w:r>
    </w:p>
    <w:p w:rsidR="00E83658" w:rsidRPr="00E6296A" w:rsidRDefault="00E83658" w:rsidP="00E83658">
      <w:pPr>
        <w:tabs>
          <w:tab w:val="left" w:pos="3777"/>
        </w:tabs>
        <w:ind w:left="705"/>
        <w:jc w:val="both"/>
        <w:rPr>
          <w:rFonts w:ascii="Arial" w:hAnsi="Arial" w:cs="Arial"/>
        </w:rPr>
      </w:pPr>
      <w:r w:rsidRPr="00E6296A">
        <w:rPr>
          <w:rFonts w:ascii="Arial" w:hAnsi="Arial" w:cs="Arial"/>
        </w:rPr>
        <w:tab/>
      </w:r>
    </w:p>
    <w:p w:rsidR="00E83658" w:rsidRPr="00E6296A" w:rsidRDefault="00E83658" w:rsidP="00E83658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uppressAutoHyphens w:val="0"/>
        <w:ind w:left="0" w:firstLine="705"/>
        <w:jc w:val="both"/>
        <w:rPr>
          <w:rFonts w:ascii="Arial" w:hAnsi="Arial" w:cs="Arial"/>
        </w:rPr>
      </w:pPr>
      <w:r w:rsidRPr="00E6296A">
        <w:rPr>
          <w:rFonts w:ascii="Arial" w:hAnsi="Arial" w:cs="Arial"/>
        </w:rPr>
        <w:t xml:space="preserve">Главный распорядитель бюджетных средств местного бюджета, которому предусмотрены бюджетные ассигнования на предоставление иного межбюджетного трансферта (далее – ГРБС), в течение трех рабочих дней со дня утверждения решениями Думы </w:t>
      </w:r>
      <w:proofErr w:type="spellStart"/>
      <w:r w:rsidRPr="00E6296A">
        <w:rPr>
          <w:rFonts w:ascii="Arial" w:hAnsi="Arial" w:cs="Arial"/>
        </w:rPr>
        <w:t>Усть-Кутского</w:t>
      </w:r>
      <w:proofErr w:type="spellEnd"/>
      <w:r w:rsidRPr="00E6296A">
        <w:rPr>
          <w:rFonts w:ascii="Arial" w:hAnsi="Arial" w:cs="Arial"/>
        </w:rPr>
        <w:t xml:space="preserve"> муниципального образования (городского поселения)</w:t>
      </w:r>
      <w:r w:rsidR="00B73DB5">
        <w:rPr>
          <w:rFonts w:ascii="Arial" w:hAnsi="Arial" w:cs="Arial"/>
        </w:rPr>
        <w:t xml:space="preserve"> </w:t>
      </w:r>
      <w:r w:rsidRPr="00E6296A">
        <w:rPr>
          <w:rFonts w:ascii="Arial" w:hAnsi="Arial" w:cs="Arial"/>
        </w:rPr>
        <w:t xml:space="preserve"> и нормативными правовыми актами Администрации </w:t>
      </w:r>
      <w:proofErr w:type="spellStart"/>
      <w:r w:rsidRPr="00E6296A">
        <w:rPr>
          <w:rFonts w:ascii="Arial" w:hAnsi="Arial" w:cs="Arial"/>
        </w:rPr>
        <w:t>Усть-Кутского</w:t>
      </w:r>
      <w:proofErr w:type="spellEnd"/>
      <w:r w:rsidRPr="00E6296A">
        <w:rPr>
          <w:rFonts w:ascii="Arial" w:hAnsi="Arial" w:cs="Arial"/>
        </w:rPr>
        <w:t xml:space="preserve"> муниципального образования (городского поселения) распределения иного межбюджетного трансферта:</w:t>
      </w:r>
    </w:p>
    <w:p w:rsidR="00E83658" w:rsidRPr="00E6296A" w:rsidRDefault="00E83658" w:rsidP="00E83658">
      <w:pPr>
        <w:tabs>
          <w:tab w:val="left" w:pos="851"/>
          <w:tab w:val="left" w:pos="1134"/>
          <w:tab w:val="left" w:pos="1276"/>
        </w:tabs>
        <w:ind w:firstLine="705"/>
        <w:jc w:val="both"/>
        <w:rPr>
          <w:rFonts w:ascii="Arial" w:hAnsi="Arial" w:cs="Arial"/>
        </w:rPr>
      </w:pPr>
      <w:r w:rsidRPr="00E6296A">
        <w:rPr>
          <w:rFonts w:ascii="Arial" w:hAnsi="Arial" w:cs="Arial"/>
        </w:rPr>
        <w:t>- обеспечивает занесение показателей распределения иного межбюджетного трансферта в базу данных информационной системы АС «АЦК-Финансы»;</w:t>
      </w:r>
    </w:p>
    <w:p w:rsidR="00E83658" w:rsidRPr="00E6296A" w:rsidRDefault="00E83658" w:rsidP="00E83658">
      <w:pPr>
        <w:tabs>
          <w:tab w:val="left" w:pos="851"/>
          <w:tab w:val="left" w:pos="1134"/>
          <w:tab w:val="left" w:pos="1276"/>
        </w:tabs>
        <w:ind w:firstLine="705"/>
        <w:jc w:val="both"/>
        <w:rPr>
          <w:rFonts w:ascii="Arial" w:hAnsi="Arial" w:cs="Arial"/>
        </w:rPr>
      </w:pPr>
      <w:r w:rsidRPr="00E6296A">
        <w:rPr>
          <w:rFonts w:ascii="Arial" w:hAnsi="Arial" w:cs="Arial"/>
        </w:rPr>
        <w:t xml:space="preserve">- информирует </w:t>
      </w:r>
      <w:r w:rsidR="00E36AF1">
        <w:rPr>
          <w:rFonts w:ascii="Arial" w:hAnsi="Arial" w:cs="Arial"/>
        </w:rPr>
        <w:t>Администрацию</w:t>
      </w:r>
      <w:r w:rsidRPr="00E6296A">
        <w:rPr>
          <w:rFonts w:ascii="Arial" w:hAnsi="Arial" w:cs="Arial"/>
        </w:rPr>
        <w:t xml:space="preserve"> о занесении показателей распределения иного межбюджетного трансферта в базу данных информационной системы АС «АЦК-Финансы».</w:t>
      </w:r>
    </w:p>
    <w:p w:rsidR="00E83658" w:rsidRPr="00E6296A" w:rsidRDefault="00E83658" w:rsidP="00E83658">
      <w:pPr>
        <w:tabs>
          <w:tab w:val="left" w:pos="851"/>
          <w:tab w:val="left" w:pos="1134"/>
          <w:tab w:val="left" w:pos="1276"/>
        </w:tabs>
        <w:ind w:firstLine="705"/>
        <w:jc w:val="both"/>
        <w:rPr>
          <w:rFonts w:ascii="Arial" w:hAnsi="Arial" w:cs="Arial"/>
        </w:rPr>
      </w:pPr>
    </w:p>
    <w:p w:rsidR="00E83658" w:rsidRPr="00E6296A" w:rsidRDefault="00E83658" w:rsidP="00E83658">
      <w:pPr>
        <w:tabs>
          <w:tab w:val="left" w:pos="851"/>
          <w:tab w:val="left" w:pos="1134"/>
          <w:tab w:val="left" w:pos="1276"/>
        </w:tabs>
        <w:ind w:firstLine="705"/>
        <w:jc w:val="both"/>
        <w:rPr>
          <w:rFonts w:ascii="Arial" w:hAnsi="Arial" w:cs="Arial"/>
        </w:rPr>
      </w:pPr>
      <w:r w:rsidRPr="00E6296A">
        <w:rPr>
          <w:rFonts w:ascii="Arial" w:hAnsi="Arial" w:cs="Arial"/>
        </w:rPr>
        <w:t xml:space="preserve">3. </w:t>
      </w:r>
      <w:proofErr w:type="gramStart"/>
      <w:r w:rsidR="00E36AF1">
        <w:rPr>
          <w:rFonts w:ascii="Arial" w:hAnsi="Arial" w:cs="Arial"/>
        </w:rPr>
        <w:t xml:space="preserve">Администрация </w:t>
      </w:r>
      <w:r w:rsidRPr="00E6296A">
        <w:rPr>
          <w:rFonts w:ascii="Arial" w:hAnsi="Arial" w:cs="Arial"/>
        </w:rPr>
        <w:t xml:space="preserve">на основании информации, занесенной ГРБС в базу данных информационной системы АС «АЦК-Финансы», формирует Уведомление и направляет Финансовому управлению Администрации </w:t>
      </w:r>
      <w:proofErr w:type="spellStart"/>
      <w:r w:rsidRPr="00E6296A">
        <w:rPr>
          <w:rFonts w:ascii="Arial" w:hAnsi="Arial" w:cs="Arial"/>
        </w:rPr>
        <w:t>Усть-Кутского</w:t>
      </w:r>
      <w:proofErr w:type="spellEnd"/>
      <w:r w:rsidRPr="00E6296A">
        <w:rPr>
          <w:rFonts w:ascii="Arial" w:hAnsi="Arial" w:cs="Arial"/>
        </w:rPr>
        <w:t xml:space="preserve"> муниципального образования на бумажном носителе по форме, утвержденной приказом Министерства финансов Российской Федерации от 29.11.2017 № 213н «Об утверждении формы Уведомления о предоставлении субсидий, субвенций, иного межбюджетного трансферта, имеющего целевое назначение, и порядка его направления при предоставлении межбюджетных трансфертов, имеющих</w:t>
      </w:r>
      <w:proofErr w:type="gramEnd"/>
      <w:r w:rsidRPr="00E6296A">
        <w:rPr>
          <w:rFonts w:ascii="Arial" w:hAnsi="Arial" w:cs="Arial"/>
        </w:rPr>
        <w:t xml:space="preserve"> целевое назначение, из федерального бюджета».</w:t>
      </w:r>
    </w:p>
    <w:p w:rsidR="00E83658" w:rsidRPr="00E6296A" w:rsidRDefault="00E83658" w:rsidP="00E83658">
      <w:pPr>
        <w:tabs>
          <w:tab w:val="left" w:pos="851"/>
          <w:tab w:val="left" w:pos="1134"/>
          <w:tab w:val="left" w:pos="1276"/>
        </w:tabs>
        <w:ind w:firstLine="705"/>
        <w:jc w:val="both"/>
        <w:rPr>
          <w:rFonts w:ascii="Arial" w:hAnsi="Arial" w:cs="Arial"/>
        </w:rPr>
      </w:pPr>
    </w:p>
    <w:p w:rsidR="00E83658" w:rsidRPr="00E6296A" w:rsidRDefault="00E83658" w:rsidP="00E83658">
      <w:pPr>
        <w:tabs>
          <w:tab w:val="left" w:pos="851"/>
          <w:tab w:val="left" w:pos="1134"/>
          <w:tab w:val="left" w:pos="1276"/>
        </w:tabs>
        <w:ind w:firstLine="705"/>
        <w:jc w:val="both"/>
        <w:rPr>
          <w:rFonts w:ascii="Arial" w:hAnsi="Arial" w:cs="Arial"/>
        </w:rPr>
      </w:pPr>
      <w:r w:rsidRPr="00E6296A">
        <w:rPr>
          <w:rFonts w:ascii="Arial" w:hAnsi="Arial" w:cs="Arial"/>
        </w:rPr>
        <w:t xml:space="preserve">4. Направление Уведомлений </w:t>
      </w:r>
      <w:r w:rsidR="005046D8">
        <w:rPr>
          <w:rFonts w:ascii="Arial" w:hAnsi="Arial" w:cs="Arial"/>
        </w:rPr>
        <w:t>Администрацией</w:t>
      </w:r>
      <w:r w:rsidRPr="00E6296A">
        <w:rPr>
          <w:rFonts w:ascii="Arial" w:hAnsi="Arial" w:cs="Arial"/>
        </w:rPr>
        <w:t xml:space="preserve"> осуществляется не позднее пяти рабочих дней со дня предоставления ГРБС информации, указанной в пункте 2 настоящего Порядка.</w:t>
      </w:r>
    </w:p>
    <w:p w:rsidR="00E83658" w:rsidRPr="00E6296A" w:rsidRDefault="00E83658" w:rsidP="00E83658">
      <w:pPr>
        <w:tabs>
          <w:tab w:val="left" w:pos="851"/>
          <w:tab w:val="left" w:pos="1134"/>
          <w:tab w:val="left" w:pos="1276"/>
        </w:tabs>
        <w:ind w:firstLine="705"/>
        <w:jc w:val="both"/>
        <w:rPr>
          <w:rFonts w:ascii="Arial" w:hAnsi="Arial" w:cs="Arial"/>
        </w:rPr>
      </w:pPr>
    </w:p>
    <w:p w:rsidR="00E83658" w:rsidRPr="00E6296A" w:rsidRDefault="00E83658" w:rsidP="00E83658">
      <w:pPr>
        <w:tabs>
          <w:tab w:val="left" w:pos="851"/>
          <w:tab w:val="left" w:pos="1134"/>
          <w:tab w:val="left" w:pos="1276"/>
        </w:tabs>
        <w:ind w:firstLine="705"/>
        <w:jc w:val="both"/>
        <w:rPr>
          <w:rFonts w:ascii="Arial" w:hAnsi="Arial" w:cs="Arial"/>
        </w:rPr>
      </w:pPr>
      <w:r w:rsidRPr="00E6296A">
        <w:rPr>
          <w:rFonts w:ascii="Arial" w:hAnsi="Arial" w:cs="Arial"/>
        </w:rPr>
        <w:lastRenderedPageBreak/>
        <w:t xml:space="preserve">5. </w:t>
      </w:r>
      <w:r w:rsidR="005046D8">
        <w:rPr>
          <w:rFonts w:ascii="Arial" w:hAnsi="Arial" w:cs="Arial"/>
        </w:rPr>
        <w:t>Администрация</w:t>
      </w:r>
      <w:r w:rsidRPr="00E6296A">
        <w:rPr>
          <w:rFonts w:ascii="Arial" w:hAnsi="Arial" w:cs="Arial"/>
        </w:rPr>
        <w:t xml:space="preserve"> осуществляет информирование ГРБС о направлении Уведомления.</w:t>
      </w:r>
    </w:p>
    <w:p w:rsidR="00E37F38" w:rsidRPr="00960025" w:rsidRDefault="00E37F38" w:rsidP="00E37F38">
      <w:pPr>
        <w:jc w:val="both"/>
        <w:rPr>
          <w:rFonts w:ascii="Arial" w:hAnsi="Arial" w:cs="Arial"/>
          <w:b/>
        </w:rPr>
      </w:pPr>
    </w:p>
    <w:p w:rsidR="00E37F38" w:rsidRPr="008C3C29" w:rsidRDefault="00E37F38" w:rsidP="00E37F38">
      <w:pPr>
        <w:rPr>
          <w:rFonts w:ascii="Arial" w:hAnsi="Arial" w:cs="Arial"/>
        </w:rPr>
      </w:pPr>
      <w:r w:rsidRPr="008C3C29">
        <w:rPr>
          <w:rFonts w:ascii="Arial" w:hAnsi="Arial" w:cs="Arial"/>
        </w:rPr>
        <w:t xml:space="preserve">Заместитель председателя комитета </w:t>
      </w:r>
      <w:r w:rsidR="00B37C1C" w:rsidRPr="008C3C29">
        <w:rPr>
          <w:rFonts w:ascii="Arial" w:hAnsi="Arial" w:cs="Arial"/>
        </w:rPr>
        <w:t>экономики</w:t>
      </w:r>
    </w:p>
    <w:p w:rsidR="00E37F38" w:rsidRPr="008C3C29" w:rsidRDefault="00E37F38" w:rsidP="00E37F38">
      <w:pPr>
        <w:rPr>
          <w:rFonts w:ascii="Arial" w:hAnsi="Arial" w:cs="Arial"/>
        </w:rPr>
      </w:pPr>
      <w:r w:rsidRPr="008C3C29">
        <w:rPr>
          <w:rFonts w:ascii="Arial" w:hAnsi="Arial" w:cs="Arial"/>
        </w:rPr>
        <w:t xml:space="preserve">и </w:t>
      </w:r>
      <w:r w:rsidR="00B37C1C" w:rsidRPr="008C3C29">
        <w:rPr>
          <w:rFonts w:ascii="Arial" w:hAnsi="Arial" w:cs="Arial"/>
        </w:rPr>
        <w:t>прогнозирования</w:t>
      </w:r>
      <w:r w:rsidRPr="008C3C29">
        <w:rPr>
          <w:rFonts w:ascii="Arial" w:hAnsi="Arial" w:cs="Arial"/>
        </w:rPr>
        <w:t xml:space="preserve"> администрации Усть-Кутского</w:t>
      </w:r>
    </w:p>
    <w:p w:rsidR="00E37F38" w:rsidRPr="008C3C29" w:rsidRDefault="00E37F38" w:rsidP="00E37F38">
      <w:pPr>
        <w:rPr>
          <w:rFonts w:ascii="Arial" w:hAnsi="Arial" w:cs="Arial"/>
        </w:rPr>
      </w:pPr>
      <w:r w:rsidRPr="008C3C29">
        <w:rPr>
          <w:rFonts w:ascii="Arial" w:hAnsi="Arial" w:cs="Arial"/>
        </w:rPr>
        <w:t xml:space="preserve">муниципального образования </w:t>
      </w:r>
    </w:p>
    <w:p w:rsidR="00E37F38" w:rsidRPr="008C3C29" w:rsidRDefault="00E37F38" w:rsidP="00E37F38">
      <w:pPr>
        <w:rPr>
          <w:rFonts w:ascii="Arial" w:hAnsi="Arial" w:cs="Arial"/>
        </w:rPr>
      </w:pPr>
      <w:r w:rsidRPr="008C3C29">
        <w:rPr>
          <w:rFonts w:ascii="Arial" w:hAnsi="Arial" w:cs="Arial"/>
        </w:rPr>
        <w:t xml:space="preserve">(городского поселения)  </w:t>
      </w:r>
    </w:p>
    <w:p w:rsidR="00E37F38" w:rsidRPr="008C3C29" w:rsidRDefault="00E37F38" w:rsidP="00E37F38">
      <w:pPr>
        <w:rPr>
          <w:rFonts w:ascii="Arial" w:hAnsi="Arial" w:cs="Arial"/>
        </w:rPr>
      </w:pPr>
      <w:r w:rsidRPr="008C3C29">
        <w:rPr>
          <w:rFonts w:ascii="Arial" w:hAnsi="Arial" w:cs="Arial"/>
        </w:rPr>
        <w:t xml:space="preserve">И.Е. Кондратенко </w:t>
      </w:r>
    </w:p>
    <w:p w:rsidR="00E37F38" w:rsidRPr="008C3C29" w:rsidRDefault="00E37F38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  <w:bookmarkStart w:id="1" w:name="_GoBack"/>
      <w:bookmarkEnd w:id="1"/>
    </w:p>
    <w:p w:rsidR="00030AF2" w:rsidRDefault="00030AF2" w:rsidP="00E37F38">
      <w:pPr>
        <w:rPr>
          <w:rFonts w:ascii="Arial" w:hAnsi="Arial" w:cs="Arial"/>
        </w:rPr>
      </w:pPr>
    </w:p>
    <w:p w:rsidR="00E37F38" w:rsidRPr="007A4065" w:rsidRDefault="007A4065" w:rsidP="007A4065">
      <w:pPr>
        <w:tabs>
          <w:tab w:val="left" w:pos="7935"/>
        </w:tabs>
        <w:rPr>
          <w:rFonts w:ascii="Arial" w:hAnsi="Arial" w:cs="Arial"/>
        </w:rPr>
      </w:pPr>
      <w:bookmarkStart w:id="2" w:name="RANGE!A1:BK41"/>
      <w:bookmarkStart w:id="3" w:name="RANGE!A1:AI41"/>
      <w:bookmarkEnd w:id="2"/>
      <w:bookmarkEnd w:id="3"/>
      <w:r w:rsidRPr="007A4065">
        <w:rPr>
          <w:rFonts w:ascii="Arial" w:hAnsi="Arial" w:cs="Arial"/>
        </w:rPr>
        <w:tab/>
      </w:r>
    </w:p>
    <w:p w:rsidR="006E1F2F" w:rsidRDefault="006E1F2F" w:rsidP="00E37F38">
      <w:pPr>
        <w:rPr>
          <w:rFonts w:ascii="Arial" w:hAnsi="Arial" w:cs="Arial"/>
        </w:rPr>
      </w:pPr>
    </w:p>
    <w:p w:rsidR="006E1F2F" w:rsidRDefault="006E1F2F" w:rsidP="00E37F38">
      <w:pPr>
        <w:rPr>
          <w:rFonts w:ascii="Arial" w:hAnsi="Arial" w:cs="Arial"/>
        </w:rPr>
      </w:pPr>
    </w:p>
    <w:p w:rsidR="006E1F2F" w:rsidRDefault="006E1F2F" w:rsidP="00E37F38">
      <w:pPr>
        <w:rPr>
          <w:rFonts w:ascii="Arial" w:hAnsi="Arial" w:cs="Arial"/>
        </w:rPr>
      </w:pPr>
    </w:p>
    <w:p w:rsidR="00816E55" w:rsidRDefault="00816E55" w:rsidP="00E37F38">
      <w:pPr>
        <w:rPr>
          <w:rFonts w:ascii="Arial" w:hAnsi="Arial" w:cs="Arial"/>
        </w:rPr>
      </w:pPr>
    </w:p>
    <w:p w:rsidR="00816E55" w:rsidRDefault="00816E55" w:rsidP="00E37F38">
      <w:pPr>
        <w:rPr>
          <w:rFonts w:ascii="Arial" w:hAnsi="Arial" w:cs="Arial"/>
        </w:rPr>
      </w:pPr>
    </w:p>
    <w:p w:rsidR="00816E55" w:rsidRDefault="00816E55" w:rsidP="00E37F38">
      <w:pPr>
        <w:rPr>
          <w:rFonts w:ascii="Arial" w:hAnsi="Arial" w:cs="Arial"/>
        </w:rPr>
      </w:pPr>
    </w:p>
    <w:p w:rsidR="00816E55" w:rsidRDefault="00816E55" w:rsidP="00E37F38">
      <w:pPr>
        <w:rPr>
          <w:rFonts w:ascii="Arial" w:hAnsi="Arial" w:cs="Arial"/>
        </w:rPr>
      </w:pPr>
    </w:p>
    <w:p w:rsidR="00816E55" w:rsidRDefault="00816E55" w:rsidP="00E37F38">
      <w:pPr>
        <w:rPr>
          <w:rFonts w:ascii="Arial" w:hAnsi="Arial" w:cs="Arial"/>
        </w:rPr>
      </w:pPr>
    </w:p>
    <w:p w:rsidR="006E1F2F" w:rsidRDefault="006E1F2F" w:rsidP="00E37F38">
      <w:pPr>
        <w:rPr>
          <w:rFonts w:ascii="Arial" w:hAnsi="Arial" w:cs="Arial"/>
        </w:rPr>
      </w:pPr>
    </w:p>
    <w:p w:rsidR="006E1F2F" w:rsidRDefault="006E1F2F" w:rsidP="00E37F38">
      <w:pPr>
        <w:rPr>
          <w:rFonts w:ascii="Arial" w:hAnsi="Arial" w:cs="Arial"/>
        </w:rPr>
      </w:pPr>
    </w:p>
    <w:p w:rsidR="006E1F2F" w:rsidRDefault="006E1F2F" w:rsidP="00E37F38">
      <w:pPr>
        <w:rPr>
          <w:rFonts w:ascii="Arial" w:hAnsi="Arial" w:cs="Arial"/>
        </w:rPr>
      </w:pPr>
    </w:p>
    <w:p w:rsidR="007A4065" w:rsidRDefault="007A4065" w:rsidP="00E37F38">
      <w:pPr>
        <w:rPr>
          <w:rFonts w:ascii="Arial" w:hAnsi="Arial" w:cs="Arial"/>
        </w:rPr>
      </w:pPr>
    </w:p>
    <w:p w:rsidR="007A4065" w:rsidRDefault="007A4065" w:rsidP="00E37F38">
      <w:pPr>
        <w:rPr>
          <w:rFonts w:ascii="Arial" w:hAnsi="Arial" w:cs="Arial"/>
        </w:rPr>
      </w:pPr>
    </w:p>
    <w:p w:rsidR="007A4065" w:rsidRDefault="007A4065" w:rsidP="00E37F38">
      <w:pPr>
        <w:rPr>
          <w:rFonts w:ascii="Arial" w:hAnsi="Arial" w:cs="Arial"/>
        </w:rPr>
      </w:pPr>
    </w:p>
    <w:p w:rsidR="007A4065" w:rsidRDefault="000A4D78" w:rsidP="000A4D78">
      <w:pPr>
        <w:tabs>
          <w:tab w:val="left" w:pos="35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4D78" w:rsidRDefault="000A4D78" w:rsidP="000A4D78">
      <w:pPr>
        <w:tabs>
          <w:tab w:val="left" w:pos="3555"/>
        </w:tabs>
        <w:rPr>
          <w:rFonts w:ascii="Arial" w:hAnsi="Arial" w:cs="Arial"/>
        </w:rPr>
      </w:pPr>
    </w:p>
    <w:p w:rsidR="000A4D78" w:rsidRDefault="000A4D78" w:rsidP="000A4D78">
      <w:pPr>
        <w:tabs>
          <w:tab w:val="left" w:pos="3555"/>
        </w:tabs>
        <w:rPr>
          <w:rFonts w:ascii="Arial" w:hAnsi="Arial" w:cs="Arial"/>
        </w:rPr>
      </w:pPr>
    </w:p>
    <w:p w:rsidR="000A4D78" w:rsidRDefault="000A4D78" w:rsidP="000A4D78">
      <w:pPr>
        <w:tabs>
          <w:tab w:val="left" w:pos="3555"/>
        </w:tabs>
        <w:rPr>
          <w:rFonts w:ascii="Arial" w:hAnsi="Arial" w:cs="Arial"/>
        </w:rPr>
      </w:pPr>
    </w:p>
    <w:p w:rsidR="000A4D78" w:rsidRDefault="000A4D78" w:rsidP="000A4D78">
      <w:pPr>
        <w:tabs>
          <w:tab w:val="left" w:pos="3555"/>
        </w:tabs>
        <w:rPr>
          <w:rFonts w:ascii="Arial" w:hAnsi="Arial" w:cs="Arial"/>
        </w:rPr>
      </w:pPr>
    </w:p>
    <w:p w:rsidR="000A4D78" w:rsidRDefault="000A4D78" w:rsidP="000A4D78">
      <w:pPr>
        <w:tabs>
          <w:tab w:val="left" w:pos="3555"/>
        </w:tabs>
        <w:rPr>
          <w:rFonts w:ascii="Arial" w:hAnsi="Arial" w:cs="Arial"/>
        </w:rPr>
      </w:pPr>
    </w:p>
    <w:p w:rsidR="000A4D78" w:rsidRDefault="000A4D78" w:rsidP="000A4D78">
      <w:pPr>
        <w:tabs>
          <w:tab w:val="left" w:pos="3555"/>
        </w:tabs>
        <w:rPr>
          <w:rFonts w:ascii="Arial" w:hAnsi="Arial" w:cs="Arial"/>
        </w:rPr>
      </w:pPr>
    </w:p>
    <w:p w:rsidR="000A4D78" w:rsidRDefault="000A4D78" w:rsidP="000A4D78">
      <w:pPr>
        <w:tabs>
          <w:tab w:val="left" w:pos="3555"/>
        </w:tabs>
        <w:rPr>
          <w:rFonts w:ascii="Arial" w:hAnsi="Arial" w:cs="Arial"/>
        </w:rPr>
      </w:pPr>
    </w:p>
    <w:p w:rsidR="000A4D78" w:rsidRDefault="000A4D78" w:rsidP="000A4D78">
      <w:pPr>
        <w:tabs>
          <w:tab w:val="left" w:pos="3555"/>
        </w:tabs>
        <w:rPr>
          <w:rFonts w:ascii="Arial" w:hAnsi="Arial" w:cs="Arial"/>
        </w:rPr>
      </w:pPr>
    </w:p>
    <w:p w:rsidR="000A4D78" w:rsidRDefault="000A4D78" w:rsidP="000A4D78">
      <w:pPr>
        <w:tabs>
          <w:tab w:val="left" w:pos="3555"/>
        </w:tabs>
        <w:rPr>
          <w:rFonts w:ascii="Arial" w:hAnsi="Arial" w:cs="Arial"/>
        </w:rPr>
      </w:pPr>
    </w:p>
    <w:p w:rsidR="000A4D78" w:rsidRDefault="000A4D78" w:rsidP="000A4D78">
      <w:pPr>
        <w:tabs>
          <w:tab w:val="left" w:pos="3555"/>
        </w:tabs>
        <w:rPr>
          <w:rFonts w:ascii="Arial" w:hAnsi="Arial" w:cs="Arial"/>
        </w:rPr>
      </w:pPr>
    </w:p>
    <w:p w:rsidR="000A4D78" w:rsidRDefault="000A4D78" w:rsidP="000A4D78">
      <w:pPr>
        <w:tabs>
          <w:tab w:val="left" w:pos="3555"/>
        </w:tabs>
        <w:rPr>
          <w:rFonts w:ascii="Arial" w:hAnsi="Arial" w:cs="Arial"/>
        </w:rPr>
      </w:pPr>
    </w:p>
    <w:p w:rsidR="000A4D78" w:rsidRDefault="000A4D78" w:rsidP="000A4D78">
      <w:pPr>
        <w:tabs>
          <w:tab w:val="left" w:pos="3555"/>
        </w:tabs>
        <w:rPr>
          <w:rFonts w:ascii="Arial" w:hAnsi="Arial" w:cs="Arial"/>
        </w:rPr>
      </w:pPr>
    </w:p>
    <w:p w:rsidR="000A4D78" w:rsidRDefault="000A4D78" w:rsidP="000A4D78">
      <w:pPr>
        <w:tabs>
          <w:tab w:val="left" w:pos="3555"/>
        </w:tabs>
        <w:rPr>
          <w:rFonts w:ascii="Arial" w:hAnsi="Arial" w:cs="Arial"/>
        </w:rPr>
      </w:pPr>
    </w:p>
    <w:p w:rsidR="000A4D78" w:rsidRDefault="000A4D78" w:rsidP="000A4D78">
      <w:pPr>
        <w:tabs>
          <w:tab w:val="left" w:pos="3555"/>
        </w:tabs>
        <w:rPr>
          <w:rFonts w:ascii="Arial" w:hAnsi="Arial" w:cs="Arial"/>
        </w:rPr>
      </w:pPr>
    </w:p>
    <w:p w:rsidR="000A4D78" w:rsidRDefault="000A4D78" w:rsidP="000A4D78">
      <w:pPr>
        <w:tabs>
          <w:tab w:val="left" w:pos="3555"/>
        </w:tabs>
        <w:rPr>
          <w:rFonts w:ascii="Arial" w:hAnsi="Arial" w:cs="Arial"/>
        </w:rPr>
      </w:pPr>
    </w:p>
    <w:p w:rsidR="007A4065" w:rsidRDefault="007A4065" w:rsidP="00E37F38">
      <w:pPr>
        <w:rPr>
          <w:rFonts w:ascii="Arial" w:hAnsi="Arial" w:cs="Arial"/>
        </w:rPr>
      </w:pPr>
    </w:p>
    <w:p w:rsidR="005046D8" w:rsidRDefault="005046D8" w:rsidP="00E37F38">
      <w:pPr>
        <w:rPr>
          <w:rFonts w:ascii="Arial" w:hAnsi="Arial" w:cs="Arial"/>
        </w:rPr>
      </w:pPr>
    </w:p>
    <w:p w:rsidR="007A4065" w:rsidRDefault="007A4065" w:rsidP="00E37F38">
      <w:pPr>
        <w:rPr>
          <w:rFonts w:ascii="Arial" w:hAnsi="Arial" w:cs="Arial"/>
        </w:rPr>
      </w:pPr>
    </w:p>
    <w:p w:rsidR="007A4065" w:rsidRDefault="007A4065" w:rsidP="00E37F38">
      <w:pPr>
        <w:rPr>
          <w:rFonts w:ascii="Arial" w:hAnsi="Arial" w:cs="Arial"/>
        </w:rPr>
      </w:pPr>
    </w:p>
    <w:p w:rsidR="006E1F2F" w:rsidRDefault="006E1F2F" w:rsidP="00E37F38">
      <w:pPr>
        <w:rPr>
          <w:rFonts w:ascii="Arial" w:hAnsi="Arial" w:cs="Arial"/>
        </w:rPr>
      </w:pPr>
    </w:p>
    <w:p w:rsidR="006E1F2F" w:rsidRDefault="006E1F2F" w:rsidP="00E37F38">
      <w:pPr>
        <w:rPr>
          <w:rFonts w:ascii="Arial" w:hAnsi="Arial" w:cs="Arial"/>
        </w:rPr>
      </w:pPr>
    </w:p>
    <w:sectPr w:rsidR="006E1F2F" w:rsidSect="000A4D7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31" w:rsidRDefault="00522E31" w:rsidP="0069104F">
      <w:r>
        <w:separator/>
      </w:r>
    </w:p>
  </w:endnote>
  <w:endnote w:type="continuationSeparator" w:id="0">
    <w:p w:rsidR="00522E31" w:rsidRDefault="00522E31" w:rsidP="0069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31" w:rsidRDefault="00522E31" w:rsidP="0069104F">
      <w:r>
        <w:separator/>
      </w:r>
    </w:p>
  </w:footnote>
  <w:footnote w:type="continuationSeparator" w:id="0">
    <w:p w:rsidR="00522E31" w:rsidRDefault="00522E31" w:rsidP="00691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3">
    <w:nsid w:val="4ED516E7"/>
    <w:multiLevelType w:val="hybridMultilevel"/>
    <w:tmpl w:val="B5424DB2"/>
    <w:lvl w:ilvl="0" w:tplc="7122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440"/>
    <w:rsid w:val="00000BF0"/>
    <w:rsid w:val="00030AF2"/>
    <w:rsid w:val="0003709E"/>
    <w:rsid w:val="000412E9"/>
    <w:rsid w:val="00042559"/>
    <w:rsid w:val="0004649A"/>
    <w:rsid w:val="0005006E"/>
    <w:rsid w:val="000530E5"/>
    <w:rsid w:val="00057440"/>
    <w:rsid w:val="00067704"/>
    <w:rsid w:val="000679F1"/>
    <w:rsid w:val="00094597"/>
    <w:rsid w:val="000970F2"/>
    <w:rsid w:val="000A35FB"/>
    <w:rsid w:val="000A4D78"/>
    <w:rsid w:val="000F1313"/>
    <w:rsid w:val="000F75D9"/>
    <w:rsid w:val="000F7A92"/>
    <w:rsid w:val="00112EBC"/>
    <w:rsid w:val="001426A7"/>
    <w:rsid w:val="001564A4"/>
    <w:rsid w:val="001569F9"/>
    <w:rsid w:val="00186DFB"/>
    <w:rsid w:val="001935A2"/>
    <w:rsid w:val="001A6E3E"/>
    <w:rsid w:val="001B28EB"/>
    <w:rsid w:val="001C0609"/>
    <w:rsid w:val="001D4393"/>
    <w:rsid w:val="001D635D"/>
    <w:rsid w:val="001D7347"/>
    <w:rsid w:val="001E0BBB"/>
    <w:rsid w:val="00200ADA"/>
    <w:rsid w:val="0026171B"/>
    <w:rsid w:val="002624A4"/>
    <w:rsid w:val="00276675"/>
    <w:rsid w:val="002A092C"/>
    <w:rsid w:val="002B7541"/>
    <w:rsid w:val="002F0CF8"/>
    <w:rsid w:val="00304355"/>
    <w:rsid w:val="003053B4"/>
    <w:rsid w:val="003063A4"/>
    <w:rsid w:val="00307553"/>
    <w:rsid w:val="00316351"/>
    <w:rsid w:val="00327B35"/>
    <w:rsid w:val="0034029A"/>
    <w:rsid w:val="0036538C"/>
    <w:rsid w:val="003675C8"/>
    <w:rsid w:val="00384E5C"/>
    <w:rsid w:val="003A069F"/>
    <w:rsid w:val="003A53B4"/>
    <w:rsid w:val="003B09A0"/>
    <w:rsid w:val="003E3A19"/>
    <w:rsid w:val="00416810"/>
    <w:rsid w:val="004407F5"/>
    <w:rsid w:val="00451FD5"/>
    <w:rsid w:val="00462909"/>
    <w:rsid w:val="004665D6"/>
    <w:rsid w:val="0047601E"/>
    <w:rsid w:val="004A37D8"/>
    <w:rsid w:val="004A5E71"/>
    <w:rsid w:val="004B4B29"/>
    <w:rsid w:val="004F59C9"/>
    <w:rsid w:val="004F6617"/>
    <w:rsid w:val="005046D8"/>
    <w:rsid w:val="00514541"/>
    <w:rsid w:val="005169C2"/>
    <w:rsid w:val="00522E31"/>
    <w:rsid w:val="00527860"/>
    <w:rsid w:val="00532108"/>
    <w:rsid w:val="00535F25"/>
    <w:rsid w:val="00592DA7"/>
    <w:rsid w:val="005976F0"/>
    <w:rsid w:val="005A2DF7"/>
    <w:rsid w:val="005A3D2A"/>
    <w:rsid w:val="006027F1"/>
    <w:rsid w:val="0061653F"/>
    <w:rsid w:val="00641F3F"/>
    <w:rsid w:val="0065130D"/>
    <w:rsid w:val="00655B78"/>
    <w:rsid w:val="0066313B"/>
    <w:rsid w:val="00675340"/>
    <w:rsid w:val="006767DA"/>
    <w:rsid w:val="006804FB"/>
    <w:rsid w:val="0069104F"/>
    <w:rsid w:val="006D3466"/>
    <w:rsid w:val="006D6763"/>
    <w:rsid w:val="006E1F2F"/>
    <w:rsid w:val="006F62D3"/>
    <w:rsid w:val="007217EE"/>
    <w:rsid w:val="00735DD2"/>
    <w:rsid w:val="007668EB"/>
    <w:rsid w:val="00771103"/>
    <w:rsid w:val="007A0F98"/>
    <w:rsid w:val="007A4065"/>
    <w:rsid w:val="007A50E2"/>
    <w:rsid w:val="007C4E24"/>
    <w:rsid w:val="007E677A"/>
    <w:rsid w:val="0081244B"/>
    <w:rsid w:val="00816E55"/>
    <w:rsid w:val="008220D8"/>
    <w:rsid w:val="00826B94"/>
    <w:rsid w:val="008450CA"/>
    <w:rsid w:val="00863248"/>
    <w:rsid w:val="00873FEF"/>
    <w:rsid w:val="00876705"/>
    <w:rsid w:val="008C3C29"/>
    <w:rsid w:val="008C54E8"/>
    <w:rsid w:val="008D62A2"/>
    <w:rsid w:val="008F0CA6"/>
    <w:rsid w:val="008F613D"/>
    <w:rsid w:val="00913CEB"/>
    <w:rsid w:val="00920507"/>
    <w:rsid w:val="00922026"/>
    <w:rsid w:val="009242CE"/>
    <w:rsid w:val="00951A82"/>
    <w:rsid w:val="00955F02"/>
    <w:rsid w:val="00960025"/>
    <w:rsid w:val="009625D1"/>
    <w:rsid w:val="0097432E"/>
    <w:rsid w:val="009774E9"/>
    <w:rsid w:val="0098081C"/>
    <w:rsid w:val="009846DA"/>
    <w:rsid w:val="00986EBC"/>
    <w:rsid w:val="009B68E8"/>
    <w:rsid w:val="00A05FF1"/>
    <w:rsid w:val="00A20364"/>
    <w:rsid w:val="00A26F26"/>
    <w:rsid w:val="00A40AA8"/>
    <w:rsid w:val="00A41744"/>
    <w:rsid w:val="00A80A6B"/>
    <w:rsid w:val="00A86887"/>
    <w:rsid w:val="00A961EC"/>
    <w:rsid w:val="00AB749D"/>
    <w:rsid w:val="00AC69AD"/>
    <w:rsid w:val="00AE3209"/>
    <w:rsid w:val="00AF72A7"/>
    <w:rsid w:val="00B12D67"/>
    <w:rsid w:val="00B22743"/>
    <w:rsid w:val="00B25AF6"/>
    <w:rsid w:val="00B260E5"/>
    <w:rsid w:val="00B34579"/>
    <w:rsid w:val="00B37C1C"/>
    <w:rsid w:val="00B43F8E"/>
    <w:rsid w:val="00B5364D"/>
    <w:rsid w:val="00B5629F"/>
    <w:rsid w:val="00B72836"/>
    <w:rsid w:val="00B73DB5"/>
    <w:rsid w:val="00B75F9A"/>
    <w:rsid w:val="00B77D44"/>
    <w:rsid w:val="00B8659C"/>
    <w:rsid w:val="00B920E8"/>
    <w:rsid w:val="00BA2995"/>
    <w:rsid w:val="00BB10A6"/>
    <w:rsid w:val="00BC0301"/>
    <w:rsid w:val="00BC1858"/>
    <w:rsid w:val="00BC2122"/>
    <w:rsid w:val="00BC2CA6"/>
    <w:rsid w:val="00C0470B"/>
    <w:rsid w:val="00C13552"/>
    <w:rsid w:val="00C63B52"/>
    <w:rsid w:val="00C87177"/>
    <w:rsid w:val="00CB1CDA"/>
    <w:rsid w:val="00CD032E"/>
    <w:rsid w:val="00CD5393"/>
    <w:rsid w:val="00CE374F"/>
    <w:rsid w:val="00D51489"/>
    <w:rsid w:val="00D554D0"/>
    <w:rsid w:val="00D776E3"/>
    <w:rsid w:val="00D869EC"/>
    <w:rsid w:val="00D9183A"/>
    <w:rsid w:val="00DA3A86"/>
    <w:rsid w:val="00DA4A3D"/>
    <w:rsid w:val="00DA5B74"/>
    <w:rsid w:val="00DA5C2A"/>
    <w:rsid w:val="00DD4AF7"/>
    <w:rsid w:val="00DE2E4E"/>
    <w:rsid w:val="00DF0B14"/>
    <w:rsid w:val="00DF1935"/>
    <w:rsid w:val="00E01605"/>
    <w:rsid w:val="00E026CE"/>
    <w:rsid w:val="00E26CE4"/>
    <w:rsid w:val="00E32489"/>
    <w:rsid w:val="00E36AF1"/>
    <w:rsid w:val="00E37F38"/>
    <w:rsid w:val="00E6793D"/>
    <w:rsid w:val="00E7162C"/>
    <w:rsid w:val="00E83658"/>
    <w:rsid w:val="00EA50DE"/>
    <w:rsid w:val="00EB118B"/>
    <w:rsid w:val="00ED7B54"/>
    <w:rsid w:val="00EF6CED"/>
    <w:rsid w:val="00F17534"/>
    <w:rsid w:val="00F22FDD"/>
    <w:rsid w:val="00F34D69"/>
    <w:rsid w:val="00F577F7"/>
    <w:rsid w:val="00F6173C"/>
    <w:rsid w:val="00F6790C"/>
    <w:rsid w:val="00FA2AF7"/>
    <w:rsid w:val="00FB3D45"/>
    <w:rsid w:val="00FC131E"/>
    <w:rsid w:val="00FC5238"/>
    <w:rsid w:val="00FD20BA"/>
    <w:rsid w:val="00FE3696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uiPriority w:val="99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uiPriority w:val="99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6D27B-010D-4D2E-964E-DEFD5A73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477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NatVlad</cp:lastModifiedBy>
  <cp:revision>7</cp:revision>
  <cp:lastPrinted>2020-03-23T04:37:00Z</cp:lastPrinted>
  <dcterms:created xsi:type="dcterms:W3CDTF">2020-03-17T08:00:00Z</dcterms:created>
  <dcterms:modified xsi:type="dcterms:W3CDTF">2020-03-23T08:14:00Z</dcterms:modified>
</cp:coreProperties>
</file>