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427892" w14:textId="77777777" w:rsidR="00832E30" w:rsidRPr="00DE20C9" w:rsidRDefault="00832E30" w:rsidP="00832E30">
      <w:r w:rsidRPr="00DE20C9">
        <w:rPr>
          <w:b/>
          <w:noProof/>
          <w:szCs w:val="28"/>
          <w:lang w:eastAsia="ru-RU"/>
        </w:rPr>
        <w:drawing>
          <wp:anchor distT="0" distB="0" distL="114300" distR="114300" simplePos="0" relativeHeight="251659264" behindDoc="1" locked="0" layoutInCell="1" allowOverlap="1" wp14:anchorId="28A505D3" wp14:editId="5DDD2BF8">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84E62" w14:textId="77777777" w:rsidR="00832E30" w:rsidRPr="00DE20C9" w:rsidRDefault="00832E30" w:rsidP="00832E30">
      <w:pPr>
        <w:spacing w:line="480" w:lineRule="auto"/>
        <w:jc w:val="center"/>
        <w:rPr>
          <w:bCs/>
          <w:sz w:val="28"/>
          <w:szCs w:val="32"/>
        </w:rPr>
      </w:pPr>
      <w:r w:rsidRPr="00DE20C9">
        <w:rPr>
          <w:bCs/>
          <w:sz w:val="28"/>
          <w:szCs w:val="32"/>
        </w:rPr>
        <w:t xml:space="preserve">ОБЩЕСТВО С ОГРАНИЧЕННОЙ  </w:t>
      </w:r>
    </w:p>
    <w:p w14:paraId="6783DB2B" w14:textId="77777777" w:rsidR="00832E30" w:rsidRPr="00DE20C9" w:rsidRDefault="00832E30" w:rsidP="00832E30">
      <w:pPr>
        <w:spacing w:line="480" w:lineRule="auto"/>
        <w:jc w:val="center"/>
        <w:rPr>
          <w:bCs/>
        </w:rPr>
      </w:pPr>
      <w:r w:rsidRPr="00DE20C9">
        <w:rPr>
          <w:bCs/>
          <w:sz w:val="28"/>
          <w:szCs w:val="32"/>
        </w:rPr>
        <w:t>ОТВЕТСТВЕННОСТЬЮ «ДЖИ ДИНАМИКА</w:t>
      </w:r>
      <w:r w:rsidRPr="00DE20C9">
        <w:rPr>
          <w:bCs/>
          <w:szCs w:val="28"/>
        </w:rPr>
        <w:t>»</w:t>
      </w:r>
    </w:p>
    <w:p w14:paraId="487BEB18" w14:textId="77777777" w:rsidR="00832E30" w:rsidRPr="00DE20C9" w:rsidRDefault="00832E30" w:rsidP="00832E30">
      <w:pPr>
        <w:jc w:val="center"/>
        <w:rPr>
          <w:b/>
          <w:color w:val="1F497D"/>
        </w:rPr>
      </w:pPr>
    </w:p>
    <w:p w14:paraId="54F6D5D4" w14:textId="77777777" w:rsidR="00832E30" w:rsidRPr="00DE20C9" w:rsidRDefault="00832E30" w:rsidP="00832E30">
      <w:pPr>
        <w:pStyle w:val="afe"/>
        <w:ind w:firstLine="851"/>
        <w:rPr>
          <w:sz w:val="20"/>
        </w:rPr>
      </w:pPr>
      <w:r>
        <w:rPr>
          <w:noProof/>
          <w:lang w:eastAsia="ru-RU"/>
        </w:rPr>
        <mc:AlternateContent>
          <mc:Choice Requires="wps">
            <w:drawing>
              <wp:anchor distT="4294967292" distB="4294967292" distL="114300" distR="114300" simplePos="0" relativeHeight="251660288" behindDoc="0" locked="0" layoutInCell="0" allowOverlap="1" wp14:anchorId="08ECAB67" wp14:editId="7A784DE1">
                <wp:simplePos x="0" y="0"/>
                <wp:positionH relativeFrom="column">
                  <wp:posOffset>635</wp:posOffset>
                </wp:positionH>
                <wp:positionV relativeFrom="paragraph">
                  <wp:posOffset>16509</wp:posOffset>
                </wp:positionV>
                <wp:extent cx="6454140" cy="0"/>
                <wp:effectExtent l="0" t="0" r="0" b="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140"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18795" id="Прямая соединительная линия 1136"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" o:allowincell="f" strokeweight="1.5pt">
                <v:stroke startarrowwidth="narrow" startarrowlength="short" endarrowwidth="narrow" endarrowlength="short" endcap="round"/>
              </v:line>
            </w:pict>
          </mc:Fallback>
        </mc:AlternateContent>
      </w:r>
    </w:p>
    <w:p w14:paraId="1C760541" w14:textId="77777777" w:rsidR="00832E30" w:rsidRPr="00DE20C9" w:rsidRDefault="00832E30" w:rsidP="00832E30">
      <w:pPr>
        <w:pStyle w:val="afe"/>
        <w:ind w:firstLine="851"/>
      </w:pPr>
    </w:p>
    <w:p w14:paraId="76B43CEA" w14:textId="77777777" w:rsidR="00832E30" w:rsidRPr="00DE20C9" w:rsidRDefault="00832E30" w:rsidP="00832E30">
      <w:pPr>
        <w:pStyle w:val="afe"/>
      </w:pPr>
      <w:r w:rsidRPr="00DE20C9">
        <w:rPr>
          <w:noProof/>
          <w:lang w:eastAsia="ru-RU"/>
        </w:rPr>
        <w:drawing>
          <wp:inline distT="0" distB="0" distL="0" distR="0" wp14:anchorId="7450AB2B" wp14:editId="55C38954">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7B91E6F3" w14:textId="77777777" w:rsidR="00832E30" w:rsidRPr="00DE20C9" w:rsidRDefault="00832E30" w:rsidP="00832E30">
      <w:pPr>
        <w:pStyle w:val="afe"/>
      </w:pPr>
    </w:p>
    <w:p w14:paraId="2755E18E" w14:textId="75E1C71C" w:rsidR="00832E30" w:rsidRPr="00871A47" w:rsidRDefault="004A6080" w:rsidP="00832E30">
      <w:pPr>
        <w:pStyle w:val="afb"/>
        <w:widowControl w:val="0"/>
        <w:autoSpaceDE w:val="0"/>
        <w:autoSpaceDN w:val="0"/>
        <w:ind w:firstLine="0"/>
        <w:jc w:val="center"/>
        <w:rPr>
          <w:rFonts w:ascii="Times New Roman" w:hAnsi="Times New Roman" w:cs="Times New Roman"/>
        </w:rPr>
      </w:pPr>
      <w:r>
        <w:rPr>
          <w:rFonts w:ascii="Times New Roman" w:eastAsia="Arial Narrow" w:hAnsi="Times New Roman" w:cs="Times New Roman"/>
          <w:b/>
          <w:bCs/>
          <w:sz w:val="52"/>
          <w:szCs w:val="52"/>
        </w:rPr>
        <w:t xml:space="preserve">Книга 7. </w:t>
      </w:r>
      <w:r w:rsidR="00832E30" w:rsidRPr="00871A47">
        <w:rPr>
          <w:rFonts w:ascii="Times New Roman" w:eastAsia="Arial Narrow" w:hAnsi="Times New Roman" w:cs="Times New Roman"/>
          <w:b/>
          <w:bCs/>
          <w:sz w:val="52"/>
          <w:szCs w:val="52"/>
        </w:rPr>
        <w:t>ОБОСНОВЫВАЮЩИЕ МАТЕРИАЛЫ К СХЕМЕ ТЕПЛОСНАБЖЕНИЯ</w:t>
      </w:r>
    </w:p>
    <w:p w14:paraId="24BAC002" w14:textId="77777777" w:rsidR="00832E30" w:rsidRPr="00DE20C9" w:rsidRDefault="00832E30" w:rsidP="00832E30">
      <w:pPr>
        <w:spacing w:before="498" w:line="237" w:lineRule="auto"/>
        <w:ind w:firstLine="0"/>
        <w:jc w:val="center"/>
        <w:rPr>
          <w:sz w:val="44"/>
        </w:rPr>
      </w:pPr>
      <w:r w:rsidRPr="00DE20C9">
        <w:rPr>
          <w:sz w:val="44"/>
        </w:rPr>
        <w:t>Разработка схемы те</w:t>
      </w:r>
      <w:r>
        <w:rPr>
          <w:sz w:val="44"/>
        </w:rPr>
        <w:t>п</w:t>
      </w:r>
      <w:r w:rsidRPr="00DE20C9">
        <w:rPr>
          <w:sz w:val="44"/>
        </w:rPr>
        <w:t>лоснабжения</w:t>
      </w:r>
      <w:r w:rsidRPr="00DE20C9">
        <w:rPr>
          <w:spacing w:val="1"/>
          <w:sz w:val="44"/>
        </w:rPr>
        <w:t xml:space="preserve"> </w:t>
      </w:r>
      <w:r w:rsidRPr="00DE20C9">
        <w:rPr>
          <w:sz w:val="44"/>
        </w:rPr>
        <w:t>муниципального</w:t>
      </w:r>
      <w:r w:rsidRPr="00DE20C9">
        <w:rPr>
          <w:spacing w:val="-1"/>
          <w:sz w:val="44"/>
        </w:rPr>
        <w:t xml:space="preserve"> </w:t>
      </w:r>
      <w:r w:rsidRPr="00DE20C9">
        <w:rPr>
          <w:sz w:val="44"/>
        </w:rPr>
        <w:t>образования</w:t>
      </w:r>
      <w:r w:rsidRPr="00DE20C9">
        <w:rPr>
          <w:spacing w:val="-6"/>
          <w:sz w:val="44"/>
        </w:rPr>
        <w:t xml:space="preserve"> </w:t>
      </w:r>
      <w:r w:rsidRPr="00DE20C9">
        <w:rPr>
          <w:sz w:val="44"/>
        </w:rPr>
        <w:t>«город</w:t>
      </w:r>
      <w:r w:rsidRPr="00DE20C9">
        <w:rPr>
          <w:spacing w:val="-1"/>
          <w:sz w:val="44"/>
        </w:rPr>
        <w:t xml:space="preserve"> </w:t>
      </w:r>
      <w:r w:rsidRPr="00DE20C9">
        <w:rPr>
          <w:sz w:val="44"/>
        </w:rPr>
        <w:t>Усть-Кут»</w:t>
      </w:r>
    </w:p>
    <w:p w14:paraId="2B64C1C7" w14:textId="77777777" w:rsidR="00832E30" w:rsidRPr="00DE20C9" w:rsidRDefault="00832E30" w:rsidP="00832E30">
      <w:pPr>
        <w:spacing w:before="4"/>
        <w:ind w:firstLine="0"/>
        <w:jc w:val="center"/>
        <w:rPr>
          <w:spacing w:val="-5"/>
          <w:sz w:val="44"/>
        </w:rPr>
      </w:pPr>
      <w:r w:rsidRPr="00DE20C9">
        <w:rPr>
          <w:spacing w:val="-5"/>
          <w:sz w:val="44"/>
        </w:rPr>
        <w:t xml:space="preserve">на </w:t>
      </w:r>
      <w:proofErr w:type="gramStart"/>
      <w:r w:rsidRPr="00DE20C9">
        <w:rPr>
          <w:spacing w:val="-5"/>
          <w:sz w:val="44"/>
        </w:rPr>
        <w:t>период  2021</w:t>
      </w:r>
      <w:proofErr w:type="gramEnd"/>
      <w:r w:rsidRPr="00DE20C9">
        <w:rPr>
          <w:spacing w:val="-5"/>
          <w:sz w:val="44"/>
        </w:rPr>
        <w:t>-2025 гг.</w:t>
      </w:r>
    </w:p>
    <w:p w14:paraId="536AB9D9" w14:textId="77777777" w:rsidR="00832E30" w:rsidRPr="00DE20C9" w:rsidRDefault="00832E30" w:rsidP="00832E30">
      <w:pPr>
        <w:spacing w:before="4"/>
        <w:ind w:firstLine="0"/>
        <w:jc w:val="center"/>
        <w:rPr>
          <w:spacing w:val="-5"/>
          <w:sz w:val="44"/>
        </w:rPr>
      </w:pPr>
      <w:r w:rsidRPr="00DE20C9">
        <w:rPr>
          <w:spacing w:val="-5"/>
          <w:sz w:val="44"/>
        </w:rPr>
        <w:t>и на перспективу до 2028 г.</w:t>
      </w:r>
    </w:p>
    <w:p w14:paraId="40688968" w14:textId="77777777" w:rsidR="00832E30" w:rsidRPr="00DE20C9" w:rsidRDefault="00832E30" w:rsidP="00832E30">
      <w:pPr>
        <w:jc w:val="center"/>
      </w:pPr>
    </w:p>
    <w:p w14:paraId="06629D7B" w14:textId="0A14E670" w:rsidR="00832E30" w:rsidRPr="00866421" w:rsidRDefault="00832E30" w:rsidP="00832E30">
      <w:pPr>
        <w:ind w:firstLine="0"/>
        <w:jc w:val="center"/>
        <w:rPr>
          <w:rFonts w:eastAsia="Times New Roman"/>
          <w:b/>
          <w:sz w:val="36"/>
          <w:szCs w:val="20"/>
        </w:rPr>
      </w:pPr>
      <w:r w:rsidRPr="00866421">
        <w:rPr>
          <w:rFonts w:eastAsia="Times New Roman"/>
          <w:b/>
          <w:sz w:val="32"/>
          <w:szCs w:val="20"/>
        </w:rPr>
        <w:t>Глава 7</w:t>
      </w:r>
      <w:r>
        <w:rPr>
          <w:rFonts w:eastAsia="Times New Roman"/>
          <w:b/>
          <w:sz w:val="32"/>
          <w:szCs w:val="20"/>
        </w:rPr>
        <w:t xml:space="preserve">. </w:t>
      </w:r>
      <w:r w:rsidRPr="00866421">
        <w:rPr>
          <w:rFonts w:eastAsia="Times New Roman"/>
          <w:b/>
          <w:sz w:val="32"/>
          <w:szCs w:val="20"/>
        </w:rPr>
        <w:t xml:space="preserve"> Предложения по строительству, реконструкции, техническому перевооружению и (или) модернизации источников тепловой энергии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84"/>
      </w:tblGrid>
      <w:tr w:rsidR="00832E30" w:rsidRPr="00871A47" w14:paraId="3F9B1D76" w14:textId="77777777" w:rsidTr="00D429E7">
        <w:trPr>
          <w:trHeight w:val="1995"/>
        </w:trPr>
        <w:tc>
          <w:tcPr>
            <w:tcW w:w="4994" w:type="dxa"/>
          </w:tcPr>
          <w:p w14:paraId="288BD092" w14:textId="77777777" w:rsidR="00832E30" w:rsidRPr="00871A47" w:rsidRDefault="00832E30" w:rsidP="00832E30">
            <w:pPr>
              <w:ind w:firstLine="0"/>
              <w:contextualSpacing/>
              <w:jc w:val="center"/>
              <w:rPr>
                <w:b/>
                <w:bCs/>
                <w:spacing w:val="46"/>
                <w:sz w:val="20"/>
                <w:szCs w:val="20"/>
              </w:rPr>
            </w:pPr>
            <w:r w:rsidRPr="00871A47">
              <w:rPr>
                <w:b/>
                <w:bCs/>
                <w:sz w:val="20"/>
                <w:szCs w:val="20"/>
              </w:rPr>
              <w:t>Разработчик:</w:t>
            </w:r>
          </w:p>
          <w:p w14:paraId="16CD2D0F" w14:textId="77777777" w:rsidR="00832E30" w:rsidRPr="00871A47" w:rsidRDefault="00832E30" w:rsidP="00832E30">
            <w:pPr>
              <w:pStyle w:val="afe"/>
              <w:spacing w:after="0"/>
              <w:contextualSpacing/>
              <w:rPr>
                <w:sz w:val="20"/>
                <w:szCs w:val="20"/>
              </w:rPr>
            </w:pPr>
            <w:r w:rsidRPr="00871A47">
              <w:rPr>
                <w:sz w:val="20"/>
                <w:szCs w:val="20"/>
              </w:rPr>
              <w:t>Генеральный директор</w:t>
            </w:r>
          </w:p>
          <w:p w14:paraId="58465EE1" w14:textId="77777777" w:rsidR="00832E30" w:rsidRPr="00871A47" w:rsidRDefault="00832E30" w:rsidP="00832E30">
            <w:pPr>
              <w:pStyle w:val="afe"/>
              <w:spacing w:after="0"/>
              <w:contextualSpacing/>
              <w:rPr>
                <w:sz w:val="20"/>
                <w:szCs w:val="20"/>
              </w:rPr>
            </w:pPr>
            <w:r w:rsidRPr="00871A47">
              <w:rPr>
                <w:sz w:val="20"/>
                <w:szCs w:val="20"/>
              </w:rPr>
              <w:t>ООО</w:t>
            </w:r>
            <w:r w:rsidRPr="00871A47">
              <w:rPr>
                <w:spacing w:val="-9"/>
                <w:sz w:val="20"/>
                <w:szCs w:val="20"/>
              </w:rPr>
              <w:t xml:space="preserve"> </w:t>
            </w:r>
            <w:r w:rsidRPr="00871A47">
              <w:rPr>
                <w:sz w:val="20"/>
                <w:szCs w:val="20"/>
              </w:rPr>
              <w:t>«Джи Динамика»</w:t>
            </w:r>
          </w:p>
          <w:p w14:paraId="1EB2D40D" w14:textId="77777777" w:rsidR="00832E30" w:rsidRPr="00871A47" w:rsidRDefault="00832E30" w:rsidP="00832E30">
            <w:pPr>
              <w:pStyle w:val="afe"/>
              <w:spacing w:after="0"/>
              <w:contextualSpacing/>
              <w:rPr>
                <w:sz w:val="20"/>
                <w:szCs w:val="20"/>
              </w:rPr>
            </w:pPr>
          </w:p>
          <w:p w14:paraId="4D7DC94B" w14:textId="77777777" w:rsidR="00832E30" w:rsidRPr="00871A47" w:rsidRDefault="00832E30" w:rsidP="00832E30">
            <w:pPr>
              <w:pStyle w:val="afe"/>
              <w:spacing w:after="0"/>
              <w:contextualSpacing/>
              <w:rPr>
                <w:sz w:val="20"/>
                <w:szCs w:val="20"/>
              </w:rPr>
            </w:pPr>
            <w:r w:rsidRPr="00871A47">
              <w:rPr>
                <w:sz w:val="20"/>
                <w:szCs w:val="20"/>
              </w:rPr>
              <w:t>____________________А.С. Ложкин</w:t>
            </w:r>
          </w:p>
          <w:p w14:paraId="6DA02287" w14:textId="77777777" w:rsidR="00832E30" w:rsidRPr="00871A47" w:rsidRDefault="00832E30" w:rsidP="00832E30">
            <w:pPr>
              <w:pStyle w:val="afe"/>
              <w:spacing w:after="0"/>
              <w:contextualSpacing/>
              <w:rPr>
                <w:sz w:val="20"/>
                <w:szCs w:val="20"/>
              </w:rPr>
            </w:pPr>
          </w:p>
          <w:p w14:paraId="33597E8B" w14:textId="77777777" w:rsidR="00832E30" w:rsidRPr="00871A47" w:rsidRDefault="00832E30" w:rsidP="00832E30">
            <w:pPr>
              <w:pStyle w:val="afe"/>
              <w:spacing w:after="0"/>
              <w:contextualSpacing/>
              <w:rPr>
                <w:sz w:val="20"/>
                <w:szCs w:val="20"/>
              </w:rPr>
            </w:pPr>
            <w:r w:rsidRPr="00871A47">
              <w:rPr>
                <w:sz w:val="20"/>
                <w:szCs w:val="20"/>
              </w:rPr>
              <w:t>«____» ___________ 2021 г.</w:t>
            </w:r>
          </w:p>
          <w:p w14:paraId="0B586ABF" w14:textId="77777777" w:rsidR="00832E30" w:rsidRPr="00871A47" w:rsidRDefault="00832E30" w:rsidP="00832E30">
            <w:pPr>
              <w:ind w:firstLine="0"/>
              <w:contextualSpacing/>
              <w:jc w:val="center"/>
              <w:rPr>
                <w:sz w:val="20"/>
                <w:szCs w:val="20"/>
                <w:highlight w:val="yellow"/>
              </w:rPr>
            </w:pPr>
          </w:p>
        </w:tc>
        <w:tc>
          <w:tcPr>
            <w:tcW w:w="4984" w:type="dxa"/>
          </w:tcPr>
          <w:p w14:paraId="5A03E977" w14:textId="77777777" w:rsidR="00832E30" w:rsidRPr="00871A47" w:rsidRDefault="00832E30" w:rsidP="00832E30">
            <w:pPr>
              <w:ind w:firstLine="0"/>
              <w:contextualSpacing/>
              <w:jc w:val="center"/>
              <w:rPr>
                <w:b/>
                <w:bCs/>
                <w:spacing w:val="45"/>
                <w:sz w:val="20"/>
                <w:szCs w:val="20"/>
              </w:rPr>
            </w:pPr>
            <w:r w:rsidRPr="00871A47">
              <w:rPr>
                <w:b/>
                <w:bCs/>
                <w:sz w:val="20"/>
                <w:szCs w:val="20"/>
              </w:rPr>
              <w:t>Заказчик:</w:t>
            </w:r>
          </w:p>
          <w:p w14:paraId="63207064" w14:textId="77777777" w:rsidR="00832E30" w:rsidRPr="00871A47" w:rsidRDefault="00832E30" w:rsidP="00832E30">
            <w:pPr>
              <w:ind w:firstLine="0"/>
              <w:contextualSpacing/>
              <w:jc w:val="center"/>
              <w:rPr>
                <w:sz w:val="20"/>
                <w:szCs w:val="20"/>
              </w:rPr>
            </w:pPr>
            <w:r w:rsidRPr="00871A47">
              <w:rPr>
                <w:sz w:val="20"/>
                <w:szCs w:val="20"/>
              </w:rPr>
              <w:t>МКУ «Служба</w:t>
            </w:r>
            <w:r w:rsidRPr="00871A47">
              <w:rPr>
                <w:spacing w:val="37"/>
                <w:sz w:val="20"/>
                <w:szCs w:val="20"/>
              </w:rPr>
              <w:t xml:space="preserve"> </w:t>
            </w:r>
            <w:r w:rsidRPr="00871A47">
              <w:rPr>
                <w:sz w:val="20"/>
                <w:szCs w:val="20"/>
              </w:rPr>
              <w:t>заказчика</w:t>
            </w:r>
            <w:r w:rsidRPr="00871A47">
              <w:rPr>
                <w:spacing w:val="37"/>
                <w:sz w:val="20"/>
                <w:szCs w:val="20"/>
              </w:rPr>
              <w:t xml:space="preserve"> </w:t>
            </w:r>
            <w:r w:rsidRPr="00871A47">
              <w:rPr>
                <w:sz w:val="20"/>
                <w:szCs w:val="20"/>
              </w:rPr>
              <w:t>по</w:t>
            </w:r>
            <w:r w:rsidRPr="00871A47">
              <w:rPr>
                <w:spacing w:val="37"/>
                <w:sz w:val="20"/>
                <w:szCs w:val="20"/>
              </w:rPr>
              <w:t xml:space="preserve"> </w:t>
            </w:r>
            <w:r w:rsidRPr="00871A47">
              <w:rPr>
                <w:sz w:val="20"/>
                <w:szCs w:val="20"/>
              </w:rPr>
              <w:t>ЖКХ»</w:t>
            </w:r>
          </w:p>
          <w:p w14:paraId="6E849753" w14:textId="77777777" w:rsidR="00832E30" w:rsidRPr="00871A47" w:rsidRDefault="00832E30" w:rsidP="00832E30">
            <w:pPr>
              <w:ind w:firstLine="0"/>
              <w:contextualSpacing/>
              <w:jc w:val="center"/>
              <w:rPr>
                <w:sz w:val="20"/>
                <w:szCs w:val="20"/>
              </w:rPr>
            </w:pPr>
            <w:r w:rsidRPr="00871A47">
              <w:rPr>
                <w:sz w:val="20"/>
                <w:szCs w:val="20"/>
              </w:rPr>
              <w:t>УКМО (ГП)</w:t>
            </w:r>
          </w:p>
          <w:p w14:paraId="6FAE33AD" w14:textId="77777777" w:rsidR="00832E30" w:rsidRDefault="00832E30" w:rsidP="00832E30">
            <w:pPr>
              <w:ind w:firstLine="0"/>
              <w:contextualSpacing/>
              <w:jc w:val="center"/>
              <w:rPr>
                <w:sz w:val="20"/>
                <w:szCs w:val="20"/>
              </w:rPr>
            </w:pPr>
          </w:p>
          <w:p w14:paraId="09015CAD" w14:textId="77777777" w:rsidR="00832E30" w:rsidRPr="00871A47" w:rsidRDefault="00832E30" w:rsidP="00832E30">
            <w:pPr>
              <w:ind w:firstLine="0"/>
              <w:contextualSpacing/>
              <w:jc w:val="center"/>
              <w:rPr>
                <w:sz w:val="20"/>
                <w:szCs w:val="20"/>
              </w:rPr>
            </w:pPr>
            <w:r w:rsidRPr="00871A47">
              <w:rPr>
                <w:sz w:val="20"/>
                <w:szCs w:val="20"/>
              </w:rPr>
              <w:t>_____________________</w:t>
            </w:r>
            <w:proofErr w:type="gramStart"/>
            <w:r w:rsidRPr="00871A47">
              <w:rPr>
                <w:sz w:val="20"/>
                <w:szCs w:val="20"/>
              </w:rPr>
              <w:t>_  А.В.</w:t>
            </w:r>
            <w:proofErr w:type="gramEnd"/>
            <w:r w:rsidRPr="00871A47">
              <w:rPr>
                <w:sz w:val="20"/>
                <w:szCs w:val="20"/>
              </w:rPr>
              <w:t xml:space="preserve"> Жданов</w:t>
            </w:r>
          </w:p>
          <w:p w14:paraId="144D10D2" w14:textId="77777777" w:rsidR="00832E30" w:rsidRDefault="00832E30" w:rsidP="00832E30">
            <w:pPr>
              <w:pStyle w:val="afe"/>
              <w:spacing w:after="0"/>
              <w:contextualSpacing/>
              <w:rPr>
                <w:sz w:val="20"/>
                <w:szCs w:val="20"/>
              </w:rPr>
            </w:pPr>
          </w:p>
          <w:p w14:paraId="6B8B1610" w14:textId="77777777" w:rsidR="00832E30" w:rsidRPr="00871A47" w:rsidRDefault="00832E30" w:rsidP="00832E30">
            <w:pPr>
              <w:pStyle w:val="afe"/>
              <w:spacing w:after="0"/>
              <w:contextualSpacing/>
              <w:rPr>
                <w:sz w:val="20"/>
                <w:szCs w:val="20"/>
              </w:rPr>
            </w:pPr>
            <w:r w:rsidRPr="00871A47">
              <w:rPr>
                <w:sz w:val="20"/>
                <w:szCs w:val="20"/>
              </w:rPr>
              <w:t>«____» ___________ 2021 г.</w:t>
            </w:r>
          </w:p>
          <w:p w14:paraId="51DA527B" w14:textId="77777777" w:rsidR="00832E30" w:rsidRPr="00871A47" w:rsidRDefault="00832E30" w:rsidP="00832E30">
            <w:pPr>
              <w:ind w:firstLine="0"/>
              <w:contextualSpacing/>
              <w:jc w:val="center"/>
              <w:rPr>
                <w:sz w:val="20"/>
                <w:szCs w:val="20"/>
                <w:highlight w:val="yellow"/>
              </w:rPr>
            </w:pPr>
          </w:p>
        </w:tc>
      </w:tr>
    </w:tbl>
    <w:p w14:paraId="3CC61D78" w14:textId="77777777" w:rsidR="00832E30" w:rsidRDefault="00832E30" w:rsidP="00832E30">
      <w:pPr>
        <w:pStyle w:val="afe"/>
      </w:pPr>
    </w:p>
    <w:p w14:paraId="76347F52" w14:textId="3C424046" w:rsidR="00A341A9" w:rsidRPr="00D03ACA" w:rsidRDefault="00832E30" w:rsidP="00FE73AC">
      <w:pPr>
        <w:pStyle w:val="afe"/>
      </w:pPr>
      <w:r w:rsidRPr="00DE20C9">
        <w:t>г. Санкт-Петербург, 2021</w:t>
      </w:r>
    </w:p>
    <w:p w14:paraId="041E34B3" w14:textId="77777777" w:rsidR="00B02CCD" w:rsidRPr="00866421" w:rsidRDefault="00B02CCD" w:rsidP="00B02CCD">
      <w:pPr>
        <w:pStyle w:val="10"/>
        <w:numPr>
          <w:ilvl w:val="0"/>
          <w:numId w:val="0"/>
        </w:numPr>
      </w:pPr>
      <w:bookmarkStart w:id="0" w:name="_Toc37613659"/>
      <w:bookmarkStart w:id="1" w:name="_Toc78825891"/>
      <w:r w:rsidRPr="00866421">
        <w:lastRenderedPageBreak/>
        <w:t>Оглавление</w:t>
      </w:r>
      <w:bookmarkEnd w:id="0"/>
      <w:bookmarkEnd w:id="1"/>
    </w:p>
    <w:p w14:paraId="31349DEF" w14:textId="6A70187B" w:rsidR="00760E27" w:rsidRPr="00760E27" w:rsidRDefault="00B02CCD">
      <w:pPr>
        <w:pStyle w:val="12"/>
        <w:rPr>
          <w:rFonts w:asciiTheme="minorHAnsi" w:eastAsiaTheme="minorEastAsia" w:hAnsiTheme="minorHAnsi" w:cstheme="minorBidi"/>
          <w:b w:val="0"/>
          <w:sz w:val="22"/>
          <w:szCs w:val="22"/>
          <w:lang w:eastAsia="ru-RU"/>
        </w:rPr>
      </w:pPr>
      <w:r w:rsidRPr="00760E27">
        <w:rPr>
          <w:rStyle w:val="ab"/>
          <w:b w:val="0"/>
        </w:rPr>
        <w:fldChar w:fldCharType="begin"/>
      </w:r>
      <w:r w:rsidRPr="00760E27">
        <w:rPr>
          <w:rStyle w:val="ab"/>
          <w:b w:val="0"/>
        </w:rPr>
        <w:instrText xml:space="preserve"> TOC \o "1-3" \h \z \u </w:instrText>
      </w:r>
      <w:r w:rsidRPr="00760E27">
        <w:rPr>
          <w:rStyle w:val="ab"/>
          <w:b w:val="0"/>
        </w:rPr>
        <w:fldChar w:fldCharType="separate"/>
      </w:r>
      <w:hyperlink w:anchor="_Toc78825891" w:history="1">
        <w:r w:rsidR="00760E27" w:rsidRPr="00760E27">
          <w:rPr>
            <w:rStyle w:val="ab"/>
            <w:b w:val="0"/>
          </w:rPr>
          <w:t>Оглавление</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_Toc78825891 \h </w:instrText>
        </w:r>
        <w:r w:rsidR="00760E27" w:rsidRPr="00760E27">
          <w:rPr>
            <w:b w:val="0"/>
            <w:webHidden/>
          </w:rPr>
        </w:r>
        <w:r w:rsidR="00760E27" w:rsidRPr="00760E27">
          <w:rPr>
            <w:b w:val="0"/>
            <w:webHidden/>
          </w:rPr>
          <w:fldChar w:fldCharType="separate"/>
        </w:r>
        <w:r w:rsidR="00FE73AC">
          <w:rPr>
            <w:b w:val="0"/>
            <w:webHidden/>
          </w:rPr>
          <w:t>2</w:t>
        </w:r>
        <w:r w:rsidR="00760E27" w:rsidRPr="00760E27">
          <w:rPr>
            <w:b w:val="0"/>
            <w:webHidden/>
          </w:rPr>
          <w:fldChar w:fldCharType="end"/>
        </w:r>
      </w:hyperlink>
    </w:p>
    <w:p w14:paraId="4A9BA0A2" w14:textId="30A11E23"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892" w:history="1">
        <w:r w:rsidR="00760E27" w:rsidRPr="00760E27">
          <w:rPr>
            <w:rStyle w:val="ab"/>
            <w:b w:val="0"/>
          </w:rPr>
          <w:t>Раздел 1</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Описание условий организации централизованного теплоснабжения, индивидуального теплоснабжения, а также поквартирного отопления</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_Toc78825892 \h </w:instrText>
        </w:r>
        <w:r w:rsidR="00760E27" w:rsidRPr="00760E27">
          <w:rPr>
            <w:b w:val="0"/>
            <w:webHidden/>
          </w:rPr>
        </w:r>
        <w:r w:rsidR="00760E27" w:rsidRPr="00760E27">
          <w:rPr>
            <w:b w:val="0"/>
            <w:webHidden/>
          </w:rPr>
          <w:fldChar w:fldCharType="separate"/>
        </w:r>
        <w:r>
          <w:rPr>
            <w:b w:val="0"/>
            <w:webHidden/>
          </w:rPr>
          <w:t>4</w:t>
        </w:r>
        <w:r w:rsidR="00760E27" w:rsidRPr="00760E27">
          <w:rPr>
            <w:b w:val="0"/>
            <w:webHidden/>
          </w:rPr>
          <w:fldChar w:fldCharType="end"/>
        </w:r>
      </w:hyperlink>
    </w:p>
    <w:p w14:paraId="4F6E3347" w14:textId="17D15D7A"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893" w:history="1">
        <w:r w:rsidR="00760E27" w:rsidRPr="00760E27">
          <w:rPr>
            <w:rStyle w:val="ab"/>
            <w:b w:val="0"/>
          </w:rPr>
          <w:t>Раздел 2</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_Toc78825893 \h </w:instrText>
        </w:r>
        <w:r w:rsidR="00760E27" w:rsidRPr="00760E27">
          <w:rPr>
            <w:b w:val="0"/>
            <w:webHidden/>
          </w:rPr>
        </w:r>
        <w:r w:rsidR="00760E27" w:rsidRPr="00760E27">
          <w:rPr>
            <w:b w:val="0"/>
            <w:webHidden/>
          </w:rPr>
          <w:fldChar w:fldCharType="separate"/>
        </w:r>
        <w:r>
          <w:rPr>
            <w:b w:val="0"/>
            <w:webHidden/>
          </w:rPr>
          <w:t>7</w:t>
        </w:r>
        <w:r w:rsidR="00760E27" w:rsidRPr="00760E27">
          <w:rPr>
            <w:b w:val="0"/>
            <w:webHidden/>
          </w:rPr>
          <w:fldChar w:fldCharType="end"/>
        </w:r>
      </w:hyperlink>
    </w:p>
    <w:p w14:paraId="51B20F1F" w14:textId="51CDE98C"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894" w:history="1">
        <w:r w:rsidR="00760E27" w:rsidRPr="00760E27">
          <w:rPr>
            <w:rStyle w:val="ab"/>
            <w:b w:val="0"/>
          </w:rPr>
          <w:t>Раздел 3</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теплоснабжения</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_Toc78825894 \h </w:instrText>
        </w:r>
        <w:r w:rsidR="00760E27" w:rsidRPr="00760E27">
          <w:rPr>
            <w:b w:val="0"/>
            <w:webHidden/>
          </w:rPr>
        </w:r>
        <w:r w:rsidR="00760E27" w:rsidRPr="00760E27">
          <w:rPr>
            <w:b w:val="0"/>
            <w:webHidden/>
          </w:rPr>
          <w:fldChar w:fldCharType="separate"/>
        </w:r>
        <w:r>
          <w:rPr>
            <w:b w:val="0"/>
            <w:webHidden/>
          </w:rPr>
          <w:t>8</w:t>
        </w:r>
        <w:r w:rsidR="00760E27" w:rsidRPr="00760E27">
          <w:rPr>
            <w:b w:val="0"/>
            <w:webHidden/>
          </w:rPr>
          <w:fldChar w:fldCharType="end"/>
        </w:r>
      </w:hyperlink>
    </w:p>
    <w:p w14:paraId="36FAFA6B" w14:textId="776752DE"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895" w:history="1">
        <w:r w:rsidR="00760E27" w:rsidRPr="00760E27">
          <w:rPr>
            <w:rStyle w:val="ab"/>
            <w:b w:val="0"/>
          </w:rPr>
          <w:t>Раздел 4</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_Toc78825895 \h </w:instrText>
        </w:r>
        <w:r w:rsidR="00760E27" w:rsidRPr="00760E27">
          <w:rPr>
            <w:b w:val="0"/>
            <w:webHidden/>
          </w:rPr>
        </w:r>
        <w:r w:rsidR="00760E27" w:rsidRPr="00760E27">
          <w:rPr>
            <w:b w:val="0"/>
            <w:webHidden/>
          </w:rPr>
          <w:fldChar w:fldCharType="separate"/>
        </w:r>
        <w:r>
          <w:rPr>
            <w:b w:val="0"/>
            <w:webHidden/>
          </w:rPr>
          <w:t>9</w:t>
        </w:r>
        <w:r w:rsidR="00760E27" w:rsidRPr="00760E27">
          <w:rPr>
            <w:b w:val="0"/>
            <w:webHidden/>
          </w:rPr>
          <w:fldChar w:fldCharType="end"/>
        </w:r>
      </w:hyperlink>
    </w:p>
    <w:p w14:paraId="5565B2C3" w14:textId="19F94220"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896" w:history="1">
        <w:r w:rsidR="00760E27" w:rsidRPr="00760E27">
          <w:rPr>
            <w:rStyle w:val="ab"/>
            <w:b w:val="0"/>
          </w:rPr>
          <w:t>Раздел 5</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_Toc78825896 \h </w:instrText>
        </w:r>
        <w:r w:rsidR="00760E27" w:rsidRPr="00760E27">
          <w:rPr>
            <w:b w:val="0"/>
            <w:webHidden/>
          </w:rPr>
        </w:r>
        <w:r w:rsidR="00760E27" w:rsidRPr="00760E27">
          <w:rPr>
            <w:b w:val="0"/>
            <w:webHidden/>
          </w:rPr>
          <w:fldChar w:fldCharType="separate"/>
        </w:r>
        <w:r>
          <w:rPr>
            <w:b w:val="0"/>
            <w:webHidden/>
          </w:rPr>
          <w:t>10</w:t>
        </w:r>
        <w:r w:rsidR="00760E27" w:rsidRPr="00760E27">
          <w:rPr>
            <w:b w:val="0"/>
            <w:webHidden/>
          </w:rPr>
          <w:fldChar w:fldCharType="end"/>
        </w:r>
      </w:hyperlink>
    </w:p>
    <w:p w14:paraId="3987BF27" w14:textId="5FBDA665"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897" w:history="1">
        <w:r w:rsidR="00760E27" w:rsidRPr="00760E27">
          <w:rPr>
            <w:rStyle w:val="ab"/>
            <w:b w:val="0"/>
          </w:rPr>
          <w:t>Раздел 6</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60E27" w:rsidRPr="00760E27">
          <w:rPr>
            <w:b w:val="0"/>
            <w:webHidden/>
          </w:rPr>
          <w:tab/>
        </w:r>
        <w:r>
          <w:rPr>
            <w:b w:val="0"/>
            <w:webHidden/>
          </w:rPr>
          <w:tab/>
        </w:r>
        <w:r w:rsidR="00760E27" w:rsidRPr="00760E27">
          <w:rPr>
            <w:b w:val="0"/>
            <w:webHidden/>
          </w:rPr>
          <w:fldChar w:fldCharType="begin"/>
        </w:r>
        <w:r w:rsidR="00760E27" w:rsidRPr="00760E27">
          <w:rPr>
            <w:b w:val="0"/>
            <w:webHidden/>
          </w:rPr>
          <w:instrText xml:space="preserve"> PAGEREF _Toc78825897 \h </w:instrText>
        </w:r>
        <w:r w:rsidR="00760E27" w:rsidRPr="00760E27">
          <w:rPr>
            <w:b w:val="0"/>
            <w:webHidden/>
          </w:rPr>
        </w:r>
        <w:r w:rsidR="00760E27" w:rsidRPr="00760E27">
          <w:rPr>
            <w:b w:val="0"/>
            <w:webHidden/>
          </w:rPr>
          <w:fldChar w:fldCharType="separate"/>
        </w:r>
        <w:r>
          <w:rPr>
            <w:b w:val="0"/>
            <w:webHidden/>
          </w:rPr>
          <w:t>11</w:t>
        </w:r>
        <w:r w:rsidR="00760E27" w:rsidRPr="00760E27">
          <w:rPr>
            <w:b w:val="0"/>
            <w:webHidden/>
          </w:rPr>
          <w:fldChar w:fldCharType="end"/>
        </w:r>
      </w:hyperlink>
    </w:p>
    <w:p w14:paraId="27BD0C9E" w14:textId="7E0C06BA"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898" w:history="1">
        <w:r w:rsidR="00760E27" w:rsidRPr="00760E27">
          <w:rPr>
            <w:rStyle w:val="ab"/>
            <w:b w:val="0"/>
          </w:rPr>
          <w:t>Раздел 7</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_Toc78825898 \h </w:instrText>
        </w:r>
        <w:r w:rsidR="00760E27" w:rsidRPr="00760E27">
          <w:rPr>
            <w:b w:val="0"/>
            <w:webHidden/>
          </w:rPr>
        </w:r>
        <w:r w:rsidR="00760E27" w:rsidRPr="00760E27">
          <w:rPr>
            <w:b w:val="0"/>
            <w:webHidden/>
          </w:rPr>
          <w:fldChar w:fldCharType="separate"/>
        </w:r>
        <w:r>
          <w:rPr>
            <w:b w:val="0"/>
            <w:webHidden/>
          </w:rPr>
          <w:t>12</w:t>
        </w:r>
        <w:r w:rsidR="00760E27" w:rsidRPr="00760E27">
          <w:rPr>
            <w:b w:val="0"/>
            <w:webHidden/>
          </w:rPr>
          <w:fldChar w:fldCharType="end"/>
        </w:r>
      </w:hyperlink>
    </w:p>
    <w:p w14:paraId="1A99CDE3" w14:textId="2CBEF47E"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899" w:history="1">
        <w:r w:rsidR="00760E27" w:rsidRPr="00760E27">
          <w:rPr>
            <w:rStyle w:val="ab"/>
            <w:b w:val="0"/>
          </w:rPr>
          <w:t>Раздел 8</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_Toc78825899 \h </w:instrText>
        </w:r>
        <w:r w:rsidR="00760E27" w:rsidRPr="00760E27">
          <w:rPr>
            <w:b w:val="0"/>
            <w:webHidden/>
          </w:rPr>
        </w:r>
        <w:r w:rsidR="00760E27" w:rsidRPr="00760E27">
          <w:rPr>
            <w:b w:val="0"/>
            <w:webHidden/>
          </w:rPr>
          <w:fldChar w:fldCharType="separate"/>
        </w:r>
        <w:r>
          <w:rPr>
            <w:b w:val="0"/>
            <w:webHidden/>
          </w:rPr>
          <w:t>13</w:t>
        </w:r>
        <w:r w:rsidR="00760E27" w:rsidRPr="00760E27">
          <w:rPr>
            <w:b w:val="0"/>
            <w:webHidden/>
          </w:rPr>
          <w:fldChar w:fldCharType="end"/>
        </w:r>
      </w:hyperlink>
    </w:p>
    <w:p w14:paraId="197C31B1" w14:textId="54EF9182"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900" w:history="1">
        <w:r w:rsidR="00760E27" w:rsidRPr="00760E27">
          <w:rPr>
            <w:rStyle w:val="ab"/>
            <w:b w:val="0"/>
          </w:rPr>
          <w:t>Раздел 9</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_Toc78825900 \h </w:instrText>
        </w:r>
        <w:r w:rsidR="00760E27" w:rsidRPr="00760E27">
          <w:rPr>
            <w:b w:val="0"/>
            <w:webHidden/>
          </w:rPr>
        </w:r>
        <w:r w:rsidR="00760E27" w:rsidRPr="00760E27">
          <w:rPr>
            <w:b w:val="0"/>
            <w:webHidden/>
          </w:rPr>
          <w:fldChar w:fldCharType="separate"/>
        </w:r>
        <w:r>
          <w:rPr>
            <w:b w:val="0"/>
            <w:webHidden/>
          </w:rPr>
          <w:t>14</w:t>
        </w:r>
        <w:r w:rsidR="00760E27" w:rsidRPr="00760E27">
          <w:rPr>
            <w:b w:val="0"/>
            <w:webHidden/>
          </w:rPr>
          <w:fldChar w:fldCharType="end"/>
        </w:r>
      </w:hyperlink>
    </w:p>
    <w:p w14:paraId="4C8B1DEE" w14:textId="5573230F"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901" w:history="1">
        <w:r w:rsidR="00760E27" w:rsidRPr="00760E27">
          <w:rPr>
            <w:rStyle w:val="ab"/>
            <w:b w:val="0"/>
          </w:rPr>
          <w:t>Раздел 10</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_Toc78825901 \h </w:instrText>
        </w:r>
        <w:r w:rsidR="00760E27" w:rsidRPr="00760E27">
          <w:rPr>
            <w:b w:val="0"/>
            <w:webHidden/>
          </w:rPr>
        </w:r>
        <w:r w:rsidR="00760E27" w:rsidRPr="00760E27">
          <w:rPr>
            <w:b w:val="0"/>
            <w:webHidden/>
          </w:rPr>
          <w:fldChar w:fldCharType="separate"/>
        </w:r>
        <w:r>
          <w:rPr>
            <w:b w:val="0"/>
            <w:webHidden/>
          </w:rPr>
          <w:t>15</w:t>
        </w:r>
        <w:r w:rsidR="00760E27" w:rsidRPr="00760E27">
          <w:rPr>
            <w:b w:val="0"/>
            <w:webHidden/>
          </w:rPr>
          <w:fldChar w:fldCharType="end"/>
        </w:r>
      </w:hyperlink>
    </w:p>
    <w:p w14:paraId="10080A02" w14:textId="2540955D"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902" w:history="1">
        <w:r w:rsidR="00760E27" w:rsidRPr="00760E27">
          <w:rPr>
            <w:rStyle w:val="ab"/>
            <w:b w:val="0"/>
          </w:rPr>
          <w:t>Раздел 11</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организации индивидуального теплоснабжения в зонах застройки города Усть-Кут малоэтажными жилыми зданиями</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_Toc78825902 \h </w:instrText>
        </w:r>
        <w:r w:rsidR="00760E27" w:rsidRPr="00760E27">
          <w:rPr>
            <w:b w:val="0"/>
            <w:webHidden/>
          </w:rPr>
        </w:r>
        <w:r w:rsidR="00760E27" w:rsidRPr="00760E27">
          <w:rPr>
            <w:b w:val="0"/>
            <w:webHidden/>
          </w:rPr>
          <w:fldChar w:fldCharType="separate"/>
        </w:r>
        <w:r>
          <w:rPr>
            <w:b w:val="0"/>
            <w:webHidden/>
          </w:rPr>
          <w:t>16</w:t>
        </w:r>
        <w:r w:rsidR="00760E27" w:rsidRPr="00760E27">
          <w:rPr>
            <w:b w:val="0"/>
            <w:webHidden/>
          </w:rPr>
          <w:fldChar w:fldCharType="end"/>
        </w:r>
      </w:hyperlink>
    </w:p>
    <w:p w14:paraId="1F749A56" w14:textId="143610B8"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903" w:history="1">
        <w:r w:rsidR="00760E27" w:rsidRPr="00760E27">
          <w:rPr>
            <w:rStyle w:val="ab"/>
            <w:b w:val="0"/>
          </w:rPr>
          <w:t>Раздел 12</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Усть-Кут</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_Toc78825903 \h </w:instrText>
        </w:r>
        <w:r w:rsidR="00760E27" w:rsidRPr="00760E27">
          <w:rPr>
            <w:b w:val="0"/>
            <w:webHidden/>
          </w:rPr>
        </w:r>
        <w:r w:rsidR="00760E27" w:rsidRPr="00760E27">
          <w:rPr>
            <w:b w:val="0"/>
            <w:webHidden/>
          </w:rPr>
          <w:fldChar w:fldCharType="separate"/>
        </w:r>
        <w:r>
          <w:rPr>
            <w:b w:val="0"/>
            <w:webHidden/>
          </w:rPr>
          <w:t>17</w:t>
        </w:r>
        <w:r w:rsidR="00760E27" w:rsidRPr="00760E27">
          <w:rPr>
            <w:b w:val="0"/>
            <w:webHidden/>
          </w:rPr>
          <w:fldChar w:fldCharType="end"/>
        </w:r>
      </w:hyperlink>
    </w:p>
    <w:p w14:paraId="5751A424" w14:textId="408C2564"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904" w:history="1">
        <w:r w:rsidR="00760E27" w:rsidRPr="00760E27">
          <w:rPr>
            <w:rStyle w:val="ab"/>
            <w:b w:val="0"/>
          </w:rPr>
          <w:t>Раздел 13</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_Toc78825904 \h </w:instrText>
        </w:r>
        <w:r w:rsidR="00760E27" w:rsidRPr="00760E27">
          <w:rPr>
            <w:b w:val="0"/>
            <w:webHidden/>
          </w:rPr>
        </w:r>
        <w:r w:rsidR="00760E27" w:rsidRPr="00760E27">
          <w:rPr>
            <w:b w:val="0"/>
            <w:webHidden/>
          </w:rPr>
          <w:fldChar w:fldCharType="separate"/>
        </w:r>
        <w:r>
          <w:rPr>
            <w:b w:val="0"/>
            <w:webHidden/>
          </w:rPr>
          <w:t>21</w:t>
        </w:r>
        <w:r w:rsidR="00760E27" w:rsidRPr="00760E27">
          <w:rPr>
            <w:b w:val="0"/>
            <w:webHidden/>
          </w:rPr>
          <w:fldChar w:fldCharType="end"/>
        </w:r>
      </w:hyperlink>
    </w:p>
    <w:p w14:paraId="7212DD2E" w14:textId="0F35D7A9"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905" w:history="1">
        <w:r w:rsidR="00760E27" w:rsidRPr="00760E27">
          <w:rPr>
            <w:rStyle w:val="ab"/>
            <w:b w:val="0"/>
          </w:rPr>
          <w:t>Раздел 14</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Обоснование организации теплоснабжения в производственных зонах на территории города Усть-Кут</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_Toc78825905 \h </w:instrText>
        </w:r>
        <w:r w:rsidR="00760E27" w:rsidRPr="00760E27">
          <w:rPr>
            <w:b w:val="0"/>
            <w:webHidden/>
          </w:rPr>
        </w:r>
        <w:r w:rsidR="00760E27" w:rsidRPr="00760E27">
          <w:rPr>
            <w:b w:val="0"/>
            <w:webHidden/>
          </w:rPr>
          <w:fldChar w:fldCharType="separate"/>
        </w:r>
        <w:r>
          <w:rPr>
            <w:b w:val="0"/>
            <w:webHidden/>
          </w:rPr>
          <w:t>22</w:t>
        </w:r>
        <w:r w:rsidR="00760E27" w:rsidRPr="00760E27">
          <w:rPr>
            <w:b w:val="0"/>
            <w:webHidden/>
          </w:rPr>
          <w:fldChar w:fldCharType="end"/>
        </w:r>
      </w:hyperlink>
    </w:p>
    <w:p w14:paraId="58BC2153" w14:textId="071C3A00"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906" w:history="1">
        <w:r w:rsidR="00760E27" w:rsidRPr="00760E27">
          <w:rPr>
            <w:rStyle w:val="ab"/>
            <w:b w:val="0"/>
          </w:rPr>
          <w:t>Раздел 15</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Результаты расчетов радиуса эффективного теплоснабжения</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_Toc78825906 \h </w:instrText>
        </w:r>
        <w:r w:rsidR="00760E27" w:rsidRPr="00760E27">
          <w:rPr>
            <w:b w:val="0"/>
            <w:webHidden/>
          </w:rPr>
        </w:r>
        <w:r w:rsidR="00760E27" w:rsidRPr="00760E27">
          <w:rPr>
            <w:b w:val="0"/>
            <w:webHidden/>
          </w:rPr>
          <w:fldChar w:fldCharType="separate"/>
        </w:r>
        <w:r>
          <w:rPr>
            <w:b w:val="0"/>
            <w:webHidden/>
          </w:rPr>
          <w:t>24</w:t>
        </w:r>
        <w:r w:rsidR="00760E27" w:rsidRPr="00760E27">
          <w:rPr>
            <w:b w:val="0"/>
            <w:webHidden/>
          </w:rPr>
          <w:fldChar w:fldCharType="end"/>
        </w:r>
      </w:hyperlink>
    </w:p>
    <w:p w14:paraId="4457517B" w14:textId="3C50C8C5" w:rsidR="00760E27" w:rsidRPr="00760E27" w:rsidRDefault="00FE73AC">
      <w:pPr>
        <w:pStyle w:val="23"/>
        <w:rPr>
          <w:rFonts w:asciiTheme="minorHAnsi" w:eastAsiaTheme="minorEastAsia" w:hAnsiTheme="minorHAnsi" w:cstheme="minorBidi"/>
          <w:sz w:val="22"/>
          <w:szCs w:val="22"/>
          <w:lang w:eastAsia="ru-RU"/>
        </w:rPr>
      </w:pPr>
      <w:hyperlink w:anchor="_Toc78825907" w:history="1">
        <w:r w:rsidR="00760E27" w:rsidRPr="00760E27">
          <w:rPr>
            <w:rStyle w:val="ab"/>
          </w:rPr>
          <w:t>15.1</w:t>
        </w:r>
        <w:r w:rsidR="00760E27" w:rsidRPr="00760E27">
          <w:rPr>
            <w:rFonts w:asciiTheme="minorHAnsi" w:eastAsiaTheme="minorEastAsia" w:hAnsiTheme="minorHAnsi" w:cstheme="minorBidi"/>
            <w:sz w:val="22"/>
            <w:szCs w:val="22"/>
            <w:lang w:eastAsia="ru-RU"/>
          </w:rPr>
          <w:tab/>
        </w:r>
        <w:r w:rsidR="00760E27" w:rsidRPr="00760E27">
          <w:rPr>
            <w:rStyle w:val="ab"/>
          </w:rPr>
          <w:t>Методика определения эффективного радиуса теплоснабжения</w:t>
        </w:r>
        <w:r w:rsidR="00760E27" w:rsidRPr="00760E27">
          <w:rPr>
            <w:webHidden/>
          </w:rPr>
          <w:tab/>
        </w:r>
        <w:r w:rsidR="00760E27" w:rsidRPr="00760E27">
          <w:rPr>
            <w:webHidden/>
          </w:rPr>
          <w:fldChar w:fldCharType="begin"/>
        </w:r>
        <w:r w:rsidR="00760E27" w:rsidRPr="00760E27">
          <w:rPr>
            <w:webHidden/>
          </w:rPr>
          <w:instrText xml:space="preserve"> PAGEREF _Toc78825907 \h </w:instrText>
        </w:r>
        <w:r w:rsidR="00760E27" w:rsidRPr="00760E27">
          <w:rPr>
            <w:webHidden/>
          </w:rPr>
        </w:r>
        <w:r w:rsidR="00760E27" w:rsidRPr="00760E27">
          <w:rPr>
            <w:webHidden/>
          </w:rPr>
          <w:fldChar w:fldCharType="separate"/>
        </w:r>
        <w:r>
          <w:rPr>
            <w:webHidden/>
          </w:rPr>
          <w:t>24</w:t>
        </w:r>
        <w:r w:rsidR="00760E27" w:rsidRPr="00760E27">
          <w:rPr>
            <w:webHidden/>
          </w:rPr>
          <w:fldChar w:fldCharType="end"/>
        </w:r>
      </w:hyperlink>
    </w:p>
    <w:p w14:paraId="64DDBDD6" w14:textId="1734DA55" w:rsidR="00760E27" w:rsidRPr="00760E27" w:rsidRDefault="00FE73AC">
      <w:pPr>
        <w:pStyle w:val="23"/>
        <w:rPr>
          <w:rFonts w:asciiTheme="minorHAnsi" w:eastAsiaTheme="minorEastAsia" w:hAnsiTheme="minorHAnsi" w:cstheme="minorBidi"/>
          <w:sz w:val="22"/>
          <w:szCs w:val="22"/>
          <w:lang w:eastAsia="ru-RU"/>
        </w:rPr>
      </w:pPr>
      <w:hyperlink w:anchor="_Toc78825908" w:history="1">
        <w:r w:rsidR="00760E27" w:rsidRPr="00760E27">
          <w:rPr>
            <w:rStyle w:val="ab"/>
          </w:rPr>
          <w:t>15.2</w:t>
        </w:r>
        <w:r w:rsidR="00760E27" w:rsidRPr="00760E27">
          <w:rPr>
            <w:rFonts w:asciiTheme="minorHAnsi" w:eastAsiaTheme="minorEastAsia" w:hAnsiTheme="minorHAnsi" w:cstheme="minorBidi"/>
            <w:sz w:val="22"/>
            <w:szCs w:val="22"/>
            <w:lang w:eastAsia="ru-RU"/>
          </w:rPr>
          <w:tab/>
        </w:r>
        <w:r w:rsidR="00760E27" w:rsidRPr="00760E27">
          <w:rPr>
            <w:rStyle w:val="ab"/>
          </w:rPr>
          <w:t>Вариант 1. Расчет радиуса эффективного теплоснабжения от источника тепловой энергии для районов крупной застройки.</w:t>
        </w:r>
        <w:r w:rsidR="00760E27" w:rsidRPr="00760E27">
          <w:rPr>
            <w:webHidden/>
          </w:rPr>
          <w:tab/>
        </w:r>
        <w:r w:rsidR="00760E27" w:rsidRPr="00760E27">
          <w:rPr>
            <w:webHidden/>
          </w:rPr>
          <w:fldChar w:fldCharType="begin"/>
        </w:r>
        <w:r w:rsidR="00760E27" w:rsidRPr="00760E27">
          <w:rPr>
            <w:webHidden/>
          </w:rPr>
          <w:instrText xml:space="preserve"> PAGEREF _Toc78825908 \h </w:instrText>
        </w:r>
        <w:r w:rsidR="00760E27" w:rsidRPr="00760E27">
          <w:rPr>
            <w:webHidden/>
          </w:rPr>
        </w:r>
        <w:r w:rsidR="00760E27" w:rsidRPr="00760E27">
          <w:rPr>
            <w:webHidden/>
          </w:rPr>
          <w:fldChar w:fldCharType="separate"/>
        </w:r>
        <w:r>
          <w:rPr>
            <w:webHidden/>
          </w:rPr>
          <w:t>27</w:t>
        </w:r>
        <w:r w:rsidR="00760E27" w:rsidRPr="00760E27">
          <w:rPr>
            <w:webHidden/>
          </w:rPr>
          <w:fldChar w:fldCharType="end"/>
        </w:r>
      </w:hyperlink>
    </w:p>
    <w:p w14:paraId="29C8B8FF" w14:textId="7D1C39E5" w:rsidR="00760E27" w:rsidRPr="00760E27" w:rsidRDefault="00FE73AC">
      <w:pPr>
        <w:pStyle w:val="23"/>
        <w:rPr>
          <w:rFonts w:asciiTheme="minorHAnsi" w:eastAsiaTheme="minorEastAsia" w:hAnsiTheme="minorHAnsi" w:cstheme="minorBidi"/>
          <w:sz w:val="22"/>
          <w:szCs w:val="22"/>
          <w:lang w:eastAsia="ru-RU"/>
        </w:rPr>
      </w:pPr>
      <w:hyperlink w:anchor="_Toc78825909" w:history="1">
        <w:r w:rsidR="00760E27" w:rsidRPr="00760E27">
          <w:rPr>
            <w:rStyle w:val="ab"/>
          </w:rPr>
          <w:t>15.3</w:t>
        </w:r>
        <w:r w:rsidR="00760E27" w:rsidRPr="00760E27">
          <w:rPr>
            <w:rFonts w:asciiTheme="minorHAnsi" w:eastAsiaTheme="minorEastAsia" w:hAnsiTheme="minorHAnsi" w:cstheme="minorBidi"/>
            <w:sz w:val="22"/>
            <w:szCs w:val="22"/>
            <w:lang w:eastAsia="ru-RU"/>
          </w:rPr>
          <w:tab/>
        </w:r>
        <w:r w:rsidR="00760E27" w:rsidRPr="00760E27">
          <w:rPr>
            <w:rStyle w:val="ab"/>
          </w:rPr>
          <w:t>Вариант 2. Расчет радиуса эффективного теплоснабжения от точки подключения объекта</w:t>
        </w:r>
        <w:r w:rsidR="00760E27" w:rsidRPr="00760E27">
          <w:rPr>
            <w:webHidden/>
          </w:rPr>
          <w:tab/>
        </w:r>
        <w:r w:rsidR="00760E27" w:rsidRPr="00760E27">
          <w:rPr>
            <w:webHidden/>
          </w:rPr>
          <w:fldChar w:fldCharType="begin"/>
        </w:r>
        <w:r w:rsidR="00760E27" w:rsidRPr="00760E27">
          <w:rPr>
            <w:webHidden/>
          </w:rPr>
          <w:instrText xml:space="preserve"> PAGEREF _Toc78825909 \h </w:instrText>
        </w:r>
        <w:r w:rsidR="00760E27" w:rsidRPr="00760E27">
          <w:rPr>
            <w:webHidden/>
          </w:rPr>
        </w:r>
        <w:r w:rsidR="00760E27" w:rsidRPr="00760E27">
          <w:rPr>
            <w:webHidden/>
          </w:rPr>
          <w:fldChar w:fldCharType="separate"/>
        </w:r>
        <w:r>
          <w:rPr>
            <w:webHidden/>
          </w:rPr>
          <w:t>27</w:t>
        </w:r>
        <w:r w:rsidR="00760E27" w:rsidRPr="00760E27">
          <w:rPr>
            <w:webHidden/>
          </w:rPr>
          <w:fldChar w:fldCharType="end"/>
        </w:r>
      </w:hyperlink>
    </w:p>
    <w:p w14:paraId="146DEAF4" w14:textId="33FBC4F0" w:rsidR="00760E27" w:rsidRPr="00760E27" w:rsidRDefault="00FE73AC">
      <w:pPr>
        <w:pStyle w:val="23"/>
        <w:rPr>
          <w:rFonts w:asciiTheme="minorHAnsi" w:eastAsiaTheme="minorEastAsia" w:hAnsiTheme="minorHAnsi" w:cstheme="minorBidi"/>
          <w:sz w:val="22"/>
          <w:szCs w:val="22"/>
          <w:lang w:eastAsia="ru-RU"/>
        </w:rPr>
      </w:pPr>
      <w:hyperlink w:anchor="_Toc78825910" w:history="1">
        <w:r w:rsidR="00760E27" w:rsidRPr="00760E27">
          <w:rPr>
            <w:rStyle w:val="ab"/>
          </w:rPr>
          <w:t>15.4</w:t>
        </w:r>
        <w:r w:rsidR="00760E27" w:rsidRPr="00760E27">
          <w:rPr>
            <w:rFonts w:asciiTheme="minorHAnsi" w:eastAsiaTheme="minorEastAsia" w:hAnsiTheme="minorHAnsi" w:cstheme="minorBidi"/>
            <w:sz w:val="22"/>
            <w:szCs w:val="22"/>
            <w:lang w:eastAsia="ru-RU"/>
          </w:rPr>
          <w:tab/>
        </w:r>
        <w:r w:rsidR="00760E27" w:rsidRPr="00760E27">
          <w:rPr>
            <w:rStyle w:val="ab"/>
          </w:rPr>
          <w:t>Вариант 3. Расчет радиуса эффективного теплоснабжения при установке</w:t>
        </w:r>
        <w:r w:rsidR="00760E27" w:rsidRPr="00760E27">
          <w:rPr>
            <w:webHidden/>
          </w:rPr>
          <w:tab/>
        </w:r>
        <w:r w:rsidR="00760E27" w:rsidRPr="00760E27">
          <w:rPr>
            <w:webHidden/>
          </w:rPr>
          <w:fldChar w:fldCharType="begin"/>
        </w:r>
        <w:r w:rsidR="00760E27" w:rsidRPr="00760E27">
          <w:rPr>
            <w:webHidden/>
          </w:rPr>
          <w:instrText xml:space="preserve"> PAGEREF _Toc78825910 \h </w:instrText>
        </w:r>
        <w:r w:rsidR="00760E27" w:rsidRPr="00760E27">
          <w:rPr>
            <w:webHidden/>
          </w:rPr>
        </w:r>
        <w:r w:rsidR="00760E27" w:rsidRPr="00760E27">
          <w:rPr>
            <w:webHidden/>
          </w:rPr>
          <w:fldChar w:fldCharType="separate"/>
        </w:r>
        <w:r>
          <w:rPr>
            <w:webHidden/>
          </w:rPr>
          <w:t>33</w:t>
        </w:r>
        <w:r w:rsidR="00760E27" w:rsidRPr="00760E27">
          <w:rPr>
            <w:webHidden/>
          </w:rPr>
          <w:fldChar w:fldCharType="end"/>
        </w:r>
      </w:hyperlink>
    </w:p>
    <w:p w14:paraId="57DB3DB9" w14:textId="6E4B7E26" w:rsidR="00760E27" w:rsidRPr="00760E27" w:rsidRDefault="00FE73AC">
      <w:pPr>
        <w:pStyle w:val="23"/>
        <w:rPr>
          <w:rFonts w:asciiTheme="minorHAnsi" w:eastAsiaTheme="minorEastAsia" w:hAnsiTheme="minorHAnsi" w:cstheme="minorBidi"/>
          <w:sz w:val="22"/>
          <w:szCs w:val="22"/>
          <w:lang w:eastAsia="ru-RU"/>
        </w:rPr>
      </w:pPr>
      <w:hyperlink w:anchor="_Toc78825911" w:history="1">
        <w:r w:rsidR="00760E27" w:rsidRPr="00760E27">
          <w:rPr>
            <w:rStyle w:val="ab"/>
          </w:rPr>
          <w:t>15.5</w:t>
        </w:r>
        <w:r w:rsidR="00760E27" w:rsidRPr="00760E27">
          <w:rPr>
            <w:rFonts w:asciiTheme="minorHAnsi" w:eastAsiaTheme="minorEastAsia" w:hAnsiTheme="minorHAnsi" w:cstheme="minorBidi"/>
            <w:sz w:val="22"/>
            <w:szCs w:val="22"/>
            <w:lang w:eastAsia="ru-RU"/>
          </w:rPr>
          <w:tab/>
        </w:r>
        <w:r w:rsidR="00760E27" w:rsidRPr="00760E27">
          <w:rPr>
            <w:rStyle w:val="ab"/>
          </w:rPr>
          <w:t>Котельного агрегата в доме.</w:t>
        </w:r>
        <w:r w:rsidR="00760E27" w:rsidRPr="00760E27">
          <w:rPr>
            <w:webHidden/>
          </w:rPr>
          <w:tab/>
        </w:r>
        <w:r w:rsidR="00760E27" w:rsidRPr="00760E27">
          <w:rPr>
            <w:webHidden/>
          </w:rPr>
          <w:fldChar w:fldCharType="begin"/>
        </w:r>
        <w:r w:rsidR="00760E27" w:rsidRPr="00760E27">
          <w:rPr>
            <w:webHidden/>
          </w:rPr>
          <w:instrText xml:space="preserve"> PAGEREF _Toc78825911 \h </w:instrText>
        </w:r>
        <w:r w:rsidR="00760E27" w:rsidRPr="00760E27">
          <w:rPr>
            <w:webHidden/>
          </w:rPr>
        </w:r>
        <w:r w:rsidR="00760E27" w:rsidRPr="00760E27">
          <w:rPr>
            <w:webHidden/>
          </w:rPr>
          <w:fldChar w:fldCharType="separate"/>
        </w:r>
        <w:r>
          <w:rPr>
            <w:webHidden/>
          </w:rPr>
          <w:t>33</w:t>
        </w:r>
        <w:r w:rsidR="00760E27" w:rsidRPr="00760E27">
          <w:rPr>
            <w:webHidden/>
          </w:rPr>
          <w:fldChar w:fldCharType="end"/>
        </w:r>
      </w:hyperlink>
    </w:p>
    <w:p w14:paraId="10DBCD0F" w14:textId="4479060A" w:rsidR="00760E27" w:rsidRPr="00760E27" w:rsidRDefault="00FE73AC">
      <w:pPr>
        <w:pStyle w:val="12"/>
        <w:tabs>
          <w:tab w:val="left" w:pos="1320"/>
        </w:tabs>
        <w:rPr>
          <w:rFonts w:asciiTheme="minorHAnsi" w:eastAsiaTheme="minorEastAsia" w:hAnsiTheme="minorHAnsi" w:cstheme="minorBidi"/>
          <w:b w:val="0"/>
          <w:sz w:val="22"/>
          <w:szCs w:val="22"/>
          <w:lang w:eastAsia="ru-RU"/>
        </w:rPr>
      </w:pPr>
      <w:hyperlink w:anchor="_Toc78825912" w:history="1">
        <w:r w:rsidR="00760E27" w:rsidRPr="00760E27">
          <w:rPr>
            <w:rStyle w:val="ab"/>
            <w:b w:val="0"/>
          </w:rPr>
          <w:t>Раздел 16</w:t>
        </w:r>
        <w:r w:rsidR="00760E27" w:rsidRPr="00760E27">
          <w:rPr>
            <w:rFonts w:asciiTheme="minorHAnsi" w:eastAsiaTheme="minorEastAsia" w:hAnsiTheme="minorHAnsi" w:cstheme="minorBidi"/>
            <w:b w:val="0"/>
            <w:sz w:val="22"/>
            <w:szCs w:val="22"/>
            <w:lang w:eastAsia="ru-RU"/>
          </w:rPr>
          <w:tab/>
        </w:r>
        <w:r w:rsidR="00760E27" w:rsidRPr="00760E27">
          <w:rPr>
            <w:rStyle w:val="ab"/>
            <w:b w:val="0"/>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60E27" w:rsidRPr="00760E27">
          <w:rPr>
            <w:b w:val="0"/>
            <w:webHidden/>
          </w:rPr>
          <w:tab/>
        </w:r>
        <w:r w:rsidR="00760E27" w:rsidRPr="00760E27">
          <w:rPr>
            <w:b w:val="0"/>
            <w:webHidden/>
          </w:rPr>
          <w:fldChar w:fldCharType="begin"/>
        </w:r>
        <w:r w:rsidR="00760E27" w:rsidRPr="00760E27">
          <w:rPr>
            <w:b w:val="0"/>
            <w:webHidden/>
          </w:rPr>
          <w:instrText xml:space="preserve"> PAGEREF _Toc78825912 \h </w:instrText>
        </w:r>
        <w:r w:rsidR="00760E27" w:rsidRPr="00760E27">
          <w:rPr>
            <w:b w:val="0"/>
            <w:webHidden/>
          </w:rPr>
        </w:r>
        <w:r w:rsidR="00760E27" w:rsidRPr="00760E27">
          <w:rPr>
            <w:b w:val="0"/>
            <w:webHidden/>
          </w:rPr>
          <w:fldChar w:fldCharType="separate"/>
        </w:r>
        <w:r>
          <w:rPr>
            <w:b w:val="0"/>
            <w:webHidden/>
          </w:rPr>
          <w:t>36</w:t>
        </w:r>
        <w:r w:rsidR="00760E27" w:rsidRPr="00760E27">
          <w:rPr>
            <w:b w:val="0"/>
            <w:webHidden/>
          </w:rPr>
          <w:fldChar w:fldCharType="end"/>
        </w:r>
      </w:hyperlink>
    </w:p>
    <w:p w14:paraId="2B4E6016" w14:textId="5B566CAC" w:rsidR="00B02CCD" w:rsidRPr="00714193" w:rsidRDefault="00B02CCD" w:rsidP="005C27A0">
      <w:pPr>
        <w:rPr>
          <w:rStyle w:val="ab"/>
          <w:rFonts w:cs="Times New Roman"/>
          <w:noProof/>
          <w:szCs w:val="24"/>
        </w:rPr>
      </w:pPr>
      <w:r w:rsidRPr="00760E27">
        <w:rPr>
          <w:rStyle w:val="ab"/>
          <w:rFonts w:cs="Times New Roman"/>
          <w:noProof/>
          <w:szCs w:val="24"/>
        </w:rPr>
        <w:fldChar w:fldCharType="end"/>
      </w:r>
    </w:p>
    <w:p w14:paraId="78C900F5" w14:textId="77777777" w:rsidR="00B02CCD" w:rsidRPr="00866421" w:rsidRDefault="00B02CCD" w:rsidP="00B02CCD"/>
    <w:p w14:paraId="5236B675" w14:textId="77777777" w:rsidR="00B02CCD" w:rsidRPr="00866421" w:rsidRDefault="00B02CCD" w:rsidP="00B02CCD"/>
    <w:p w14:paraId="18027F4C" w14:textId="77777777" w:rsidR="00B02CCD" w:rsidRPr="00866421" w:rsidRDefault="00B02CCD" w:rsidP="00B02CCD"/>
    <w:p w14:paraId="32DA4374" w14:textId="77777777" w:rsidR="00B02CCD" w:rsidRPr="00866421" w:rsidRDefault="00B02CCD" w:rsidP="00B02CCD"/>
    <w:p w14:paraId="7A5A7F7F" w14:textId="77777777" w:rsidR="00B02CCD" w:rsidRPr="00866421" w:rsidRDefault="00B02CCD" w:rsidP="00B02CCD"/>
    <w:p w14:paraId="7CDA1A7A" w14:textId="77777777" w:rsidR="00B02CCD" w:rsidRPr="00866421" w:rsidRDefault="00B02CCD" w:rsidP="00B02CCD"/>
    <w:p w14:paraId="5636B786" w14:textId="77777777" w:rsidR="00B02CCD" w:rsidRPr="00866421" w:rsidRDefault="00B02CCD"/>
    <w:p w14:paraId="0C2B7D9A" w14:textId="77777777" w:rsidR="00410CED" w:rsidRPr="00866421" w:rsidRDefault="00410CED"/>
    <w:p w14:paraId="7B7E4253" w14:textId="77777777" w:rsidR="00410CED" w:rsidRPr="00866421" w:rsidRDefault="00410CED"/>
    <w:p w14:paraId="5017E1A5" w14:textId="77777777" w:rsidR="00D71E1D" w:rsidRPr="00866421" w:rsidRDefault="00D71E1D" w:rsidP="00D71E1D">
      <w:pPr>
        <w:pStyle w:val="10"/>
      </w:pPr>
      <w:bookmarkStart w:id="2" w:name="_Toc78825892"/>
      <w:r w:rsidRPr="00866421">
        <w:lastRenderedPageBreak/>
        <w:t>Описание условий организации централизованного теплоснабжения, индивидуального теплоснабжения, а также поквартирного отопления</w:t>
      </w:r>
      <w:bookmarkEnd w:id="2"/>
    </w:p>
    <w:p w14:paraId="3F3848FD" w14:textId="564E524A" w:rsidR="00410CED" w:rsidRPr="00866421" w:rsidRDefault="00642200" w:rsidP="00410CED">
      <w:r>
        <w:t xml:space="preserve">Согласно </w:t>
      </w:r>
      <w:r w:rsidRPr="00652D89">
        <w:t xml:space="preserve">статье </w:t>
      </w:r>
      <w:r w:rsidR="00C64F1D">
        <w:t>1</w:t>
      </w:r>
      <w:r w:rsidRPr="00652D89">
        <w:t>4</w:t>
      </w:r>
      <w:r w:rsidR="00C64F1D">
        <w:t>,</w:t>
      </w:r>
      <w:r w:rsidR="00410CED" w:rsidRPr="00652D89">
        <w:t xml:space="preserve"> ФЗ №190 «О</w:t>
      </w:r>
      <w:r w:rsidR="00410CED" w:rsidRPr="00866421">
        <w:t xml:space="preserve"> теплоснабжении» от 27.07.2010 года, подключение </w:t>
      </w:r>
      <w:proofErr w:type="spellStart"/>
      <w:r w:rsidR="00410CED" w:rsidRPr="00866421">
        <w:t>теплопотребляющих</w:t>
      </w:r>
      <w:proofErr w:type="spellEnd"/>
      <w:r w:rsidR="00410CED" w:rsidRPr="00866421">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6D54E7C7" w14:textId="77777777" w:rsidR="00410CED" w:rsidRPr="00866421" w:rsidRDefault="00410CED" w:rsidP="00410CED">
      <w:r w:rsidRPr="0086642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6D4C9D46" w14:textId="77777777" w:rsidR="00410CED" w:rsidRPr="00866421" w:rsidRDefault="00410CED" w:rsidP="00410CED">
      <w:r w:rsidRPr="0086642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2F3A7A7F" w14:textId="77777777" w:rsidR="00410CED" w:rsidRPr="00866421" w:rsidRDefault="00410CED" w:rsidP="00410CED">
      <w:r w:rsidRPr="0086642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717A1B8C" w14:textId="77777777" w:rsidR="00410CED" w:rsidRPr="00866421" w:rsidRDefault="00410CED" w:rsidP="00410CED">
      <w:r w:rsidRPr="00866421">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866421">
        <w:t>теплосетевая</w:t>
      </w:r>
      <w:proofErr w:type="spellEnd"/>
      <w:r w:rsidRPr="00866421">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r w:rsidRPr="00866421">
        <w:lastRenderedPageBreak/>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866421">
        <w:t>теплосетевая</w:t>
      </w:r>
      <w:proofErr w:type="spellEnd"/>
      <w:r w:rsidRPr="00866421">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747FB9A6" w14:textId="77777777" w:rsidR="00410CED" w:rsidRPr="00866421" w:rsidRDefault="00410CED" w:rsidP="00410CED">
      <w:r w:rsidRPr="00866421">
        <w:t xml:space="preserve">В случае внесения изменений в схему теплоснабжения теплоснабжающая организация или </w:t>
      </w:r>
      <w:proofErr w:type="spellStart"/>
      <w:r w:rsidRPr="00866421">
        <w:t>теплосетевая</w:t>
      </w:r>
      <w:proofErr w:type="spellEnd"/>
      <w:r w:rsidRPr="00866421">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0215CE" w14:textId="43960F79" w:rsidR="00410CED" w:rsidRPr="00866421" w:rsidRDefault="00410CED" w:rsidP="00410CED">
      <w:r w:rsidRPr="00866421">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w:t>
      </w:r>
      <w:r w:rsidRPr="00652D89">
        <w:t>такое п</w:t>
      </w:r>
      <w:r w:rsidR="0043408F" w:rsidRPr="00652D89">
        <w:t>ри</w:t>
      </w:r>
      <w:r w:rsidRPr="00652D89">
        <w:t>соединение возможно</w:t>
      </w:r>
      <w:r w:rsidRPr="00866421">
        <w:t xml:space="preserve"> в перспективе. </w:t>
      </w:r>
    </w:p>
    <w:p w14:paraId="620B6D74" w14:textId="77777777" w:rsidR="00410CED" w:rsidRPr="00866421" w:rsidRDefault="00410CED" w:rsidP="00410CED">
      <w:r w:rsidRPr="00866421">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6B72F160" w14:textId="77777777" w:rsidR="00410CED" w:rsidRPr="00866421" w:rsidRDefault="00410CED" w:rsidP="00410CED">
      <w:r w:rsidRPr="00866421">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33A2E1D8" w14:textId="77777777" w:rsidR="00410CED" w:rsidRPr="00866421" w:rsidRDefault="00B02CCD" w:rsidP="00410CED">
      <w:r w:rsidRPr="00866421">
        <w:t xml:space="preserve">• </w:t>
      </w:r>
      <w:r w:rsidR="00410CED" w:rsidRPr="00866421">
        <w:t>значительной удаленности от существующих и перспективных тепловых сетей;</w:t>
      </w:r>
    </w:p>
    <w:p w14:paraId="0ABED996" w14:textId="77777777" w:rsidR="00410CED" w:rsidRPr="00866421" w:rsidRDefault="00B02CCD" w:rsidP="00410CED">
      <w:r w:rsidRPr="00866421">
        <w:t xml:space="preserve">• </w:t>
      </w:r>
      <w:r w:rsidR="00410CED" w:rsidRPr="00866421">
        <w:t>малой подключаемой нагрузки (менее 0,01 Гкал/ч);</w:t>
      </w:r>
    </w:p>
    <w:p w14:paraId="56AE1938" w14:textId="77777777" w:rsidR="00410CED" w:rsidRPr="00866421" w:rsidRDefault="00B02CCD" w:rsidP="00410CED">
      <w:r w:rsidRPr="00866421">
        <w:t xml:space="preserve">• </w:t>
      </w:r>
      <w:r w:rsidR="00410CED" w:rsidRPr="00866421">
        <w:t>отсутствия резервов тепловой мощности в границах застройки на данный момент и в рассматриваемой перспективе;</w:t>
      </w:r>
    </w:p>
    <w:p w14:paraId="700A6F5A" w14:textId="77777777" w:rsidR="00410CED" w:rsidRPr="00866421" w:rsidRDefault="00B02CCD" w:rsidP="00410CED">
      <w:r w:rsidRPr="00866421">
        <w:t xml:space="preserve">• </w:t>
      </w:r>
      <w:r w:rsidR="00410CED" w:rsidRPr="00866421">
        <w:t xml:space="preserve">использования тепловой энергии в технологических целях. </w:t>
      </w:r>
    </w:p>
    <w:p w14:paraId="5B5ED31E" w14:textId="77777777" w:rsidR="00410CED" w:rsidRPr="00866421" w:rsidRDefault="00410CED" w:rsidP="00410CED">
      <w:r w:rsidRPr="0086642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14:paraId="5FD616D0" w14:textId="336D372B" w:rsidR="00410CED" w:rsidRPr="00866421" w:rsidRDefault="0043408F" w:rsidP="00410CED">
      <w:r w:rsidRPr="00652D89">
        <w:t>Согласно п.</w:t>
      </w:r>
      <w:r w:rsidR="00BE08C6" w:rsidRPr="00652D89">
        <w:t xml:space="preserve"> </w:t>
      </w:r>
      <w:r w:rsidRPr="00652D89">
        <w:t>1</w:t>
      </w:r>
      <w:r w:rsidR="00DA4263" w:rsidRPr="00652D89">
        <w:t>5</w:t>
      </w:r>
      <w:r w:rsidR="00410CED" w:rsidRPr="00652D89">
        <w:t xml:space="preserve"> с</w:t>
      </w:r>
      <w:r w:rsidRPr="00652D89">
        <w:t>т. 14</w:t>
      </w:r>
      <w:r w:rsidR="00410CED" w:rsidRPr="00652D89">
        <w:t xml:space="preserve"> ФЗ №190 от 27.07.2010 г., запрещается переход на отопление жилых помещений в многоквартирных</w:t>
      </w:r>
      <w:r w:rsidR="00410CED" w:rsidRPr="00866421">
        <w:t xml:space="preserve">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14:paraId="33361F80" w14:textId="198ED2A7" w:rsidR="00410CED" w:rsidRPr="00866421" w:rsidRDefault="00410CED" w:rsidP="00410CED">
      <w:r w:rsidRPr="00866421">
        <w:t xml:space="preserve">В настоящее время все планируемые к возведению объекты капитального строительства (за исключением ИЖС) предполагают подключение к централизованным источникам </w:t>
      </w:r>
      <w:r w:rsidRPr="00866421">
        <w:lastRenderedPageBreak/>
        <w:t>теплоснабжения – котельным.</w:t>
      </w:r>
    </w:p>
    <w:p w14:paraId="3E634798" w14:textId="62F9199C" w:rsidR="00410CED" w:rsidRPr="00866421" w:rsidRDefault="00410CED" w:rsidP="00410CED">
      <w:r w:rsidRPr="00866421">
        <w:t xml:space="preserve">Кроме того, ряд потребителей ИЖС также </w:t>
      </w:r>
      <w:r w:rsidR="0009774E">
        <w:t xml:space="preserve">ранее </w:t>
      </w:r>
      <w:r w:rsidRPr="00866421">
        <w:t>обра</w:t>
      </w:r>
      <w:r w:rsidR="0009774E">
        <w:t>щались</w:t>
      </w:r>
      <w:r w:rsidRPr="00866421">
        <w:t xml:space="preserve"> к ТСО с просьбой выдать условие на подключение к централизованным сетям теплоснабжения.</w:t>
      </w:r>
    </w:p>
    <w:p w14:paraId="04AE83D2" w14:textId="77777777" w:rsidR="00652D89" w:rsidRDefault="00410CED" w:rsidP="00410CED">
      <w:r w:rsidRPr="00866421">
        <w:t>Однако, расчет экономической эффективности (расчет радиуса эффективного теплоснабжения) подключения потребителей, направивших заявки на получение технических условий показал, что подключение ряда потребителей не целесообразен и приведет к необоснованному перераспределению затрат в рамках тарифа уже подключенных потребителей.</w:t>
      </w:r>
      <w:r w:rsidR="00652D89">
        <w:t xml:space="preserve"> </w:t>
      </w:r>
    </w:p>
    <w:p w14:paraId="28C7022A" w14:textId="77777777" w:rsidR="00D71E1D" w:rsidRPr="00866421" w:rsidRDefault="00D71E1D" w:rsidP="00D71E1D">
      <w:pPr>
        <w:pStyle w:val="10"/>
      </w:pPr>
      <w:bookmarkStart w:id="3" w:name="_Toc78825893"/>
      <w:r w:rsidRPr="00866421">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
    </w:p>
    <w:p w14:paraId="0D673993" w14:textId="2B06D436" w:rsidR="00B9409A" w:rsidRDefault="00B9409A" w:rsidP="00B9409A">
      <w:r w:rsidRPr="00B9409A">
        <w:t>На территории МО «город Усть-Кут» отсутствуют действующие объекты комбинированной выработки тепловой и электрической энергии, генерируемая мощность которых поставляется на нужды потребителей.</w:t>
      </w:r>
    </w:p>
    <w:p w14:paraId="4007F276" w14:textId="0BED605A" w:rsidR="00760E27" w:rsidRDefault="00760E27" w:rsidP="00B9409A"/>
    <w:p w14:paraId="2C961B1D" w14:textId="77777777" w:rsidR="00760E27" w:rsidRPr="00B9409A" w:rsidRDefault="00760E27" w:rsidP="00B9409A"/>
    <w:p w14:paraId="64FD4508" w14:textId="77777777" w:rsidR="00D71E1D" w:rsidRPr="00866421" w:rsidRDefault="00D71E1D" w:rsidP="00D71E1D">
      <w:pPr>
        <w:pStyle w:val="10"/>
      </w:pPr>
      <w:bookmarkStart w:id="4" w:name="_Toc78825894"/>
      <w:r w:rsidRPr="00866421">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теплоснабжения</w:t>
      </w:r>
      <w:bookmarkEnd w:id="4"/>
    </w:p>
    <w:p w14:paraId="6FB76208" w14:textId="77777777" w:rsidR="00B9409A" w:rsidRPr="00B9461D" w:rsidRDefault="00B9409A" w:rsidP="00B9409A">
      <w:r w:rsidRPr="00B9461D">
        <w:t>В МО «город Усть-Кут» отсутствуют генерирующие объекты, отнесенные к объектам,</w:t>
      </w:r>
      <w:r w:rsidRPr="00B9409A">
        <w:t xml:space="preserve"> </w:t>
      </w:r>
      <w:r w:rsidRPr="00B9461D">
        <w:t>вывод</w:t>
      </w:r>
      <w:r w:rsidRPr="00B9409A">
        <w:t xml:space="preserve"> </w:t>
      </w:r>
      <w:r w:rsidRPr="00B9461D">
        <w:t>которых</w:t>
      </w:r>
      <w:r w:rsidRPr="00B9409A">
        <w:t xml:space="preserve"> </w:t>
      </w:r>
      <w:r w:rsidRPr="00B9461D">
        <w:t>из</w:t>
      </w:r>
      <w:r w:rsidRPr="00B9409A">
        <w:t xml:space="preserve"> </w:t>
      </w:r>
      <w:r w:rsidRPr="00B9461D">
        <w:t>эксплуатации</w:t>
      </w:r>
      <w:r w:rsidRPr="00B9409A">
        <w:t xml:space="preserve"> </w:t>
      </w:r>
      <w:r w:rsidRPr="00B9461D">
        <w:t>может</w:t>
      </w:r>
      <w:r w:rsidRPr="00B9409A">
        <w:t xml:space="preserve"> </w:t>
      </w:r>
      <w:r w:rsidRPr="00B9461D">
        <w:t>привести</w:t>
      </w:r>
      <w:r w:rsidRPr="00B9409A">
        <w:t xml:space="preserve"> </w:t>
      </w:r>
      <w:r w:rsidRPr="00B9461D">
        <w:t>к</w:t>
      </w:r>
      <w:r w:rsidRPr="00B9409A">
        <w:t xml:space="preserve"> </w:t>
      </w:r>
      <w:r w:rsidRPr="00B9461D">
        <w:t>нарушению</w:t>
      </w:r>
      <w:r w:rsidRPr="00B9409A">
        <w:t xml:space="preserve"> </w:t>
      </w:r>
      <w:r w:rsidRPr="00B9461D">
        <w:t>надежности</w:t>
      </w:r>
      <w:r w:rsidRPr="00B9409A">
        <w:t xml:space="preserve"> </w:t>
      </w:r>
      <w:r w:rsidRPr="00B9461D">
        <w:t>теплоснабжения.</w:t>
      </w:r>
    </w:p>
    <w:p w14:paraId="6938C16B" w14:textId="77777777" w:rsidR="00B9409A" w:rsidRPr="00B9461D" w:rsidRDefault="00B9409A" w:rsidP="00B9409A">
      <w:pPr>
        <w:pStyle w:val="afe"/>
      </w:pPr>
    </w:p>
    <w:p w14:paraId="4BB1C230" w14:textId="77777777" w:rsidR="008C6177" w:rsidRPr="00866421" w:rsidRDefault="008C6177" w:rsidP="00D71E1D"/>
    <w:p w14:paraId="7D739B9A" w14:textId="311A02E0" w:rsidR="00D71E1D" w:rsidRPr="00BB40C3" w:rsidRDefault="00D71E1D" w:rsidP="00D973BF">
      <w:pPr>
        <w:pStyle w:val="10"/>
      </w:pPr>
      <w:bookmarkStart w:id="5" w:name="_Toc78825895"/>
      <w:r w:rsidRPr="00BB40C3">
        <w:lastRenderedPageBreak/>
        <w:t xml:space="preserve">Обоснование </w:t>
      </w:r>
      <w:r w:rsidR="00D973BF" w:rsidRPr="00BB40C3">
        <w:t>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5"/>
    </w:p>
    <w:p w14:paraId="4A19EFF0" w14:textId="3300BBD9" w:rsidR="00C04228" w:rsidRPr="00226F49" w:rsidRDefault="00C04228" w:rsidP="00C04228">
      <w:pPr>
        <w:ind w:firstLine="709"/>
      </w:pPr>
      <w:r w:rsidRPr="00BE5440">
        <w:t xml:space="preserve">В актуализированной схеме теплоснабжения </w:t>
      </w:r>
      <w:r w:rsidR="00BD1115">
        <w:t xml:space="preserve">не </w:t>
      </w:r>
      <w:r w:rsidRPr="00BE5440">
        <w:t>рассматриваются вариант</w:t>
      </w:r>
      <w:r w:rsidR="00BD1115">
        <w:t>ы</w:t>
      </w:r>
      <w:r w:rsidRPr="00BE5440">
        <w:t xml:space="preserve"> </w:t>
      </w:r>
      <w:r>
        <w:t>развития системы теплоснабжения</w:t>
      </w:r>
      <w:r w:rsidR="00BD1115">
        <w:t xml:space="preserve"> с использованием</w:t>
      </w:r>
      <w:r w:rsidR="00BD1115" w:rsidRPr="00BD1115">
        <w:t xml:space="preserve"> источников тепловой энергии, функционирующих в режиме комбинированной выработки электрической и тепловой энергии</w:t>
      </w:r>
      <w:r>
        <w:t>.</w:t>
      </w:r>
    </w:p>
    <w:p w14:paraId="7DA550CE" w14:textId="77777777" w:rsidR="00C04228" w:rsidRPr="00866421" w:rsidRDefault="00C04228" w:rsidP="00F93599"/>
    <w:p w14:paraId="3B63FF79" w14:textId="095DA48B" w:rsidR="00D71E1D" w:rsidRPr="00BB40C3" w:rsidRDefault="00D71E1D" w:rsidP="00D973BF">
      <w:pPr>
        <w:pStyle w:val="10"/>
      </w:pPr>
      <w:bookmarkStart w:id="6" w:name="_Toc78825896"/>
      <w:r w:rsidRPr="00866421">
        <w:lastRenderedPageBreak/>
        <w:t xml:space="preserve">Обоснование </w:t>
      </w:r>
      <w:r w:rsidR="00D973BF" w:rsidRPr="00866421">
        <w:t xml:space="preserve">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w:t>
      </w:r>
      <w:r w:rsidR="00D973BF" w:rsidRPr="00BB40C3">
        <w:t>схем теплоснабжения</w:t>
      </w:r>
      <w:bookmarkEnd w:id="6"/>
    </w:p>
    <w:p w14:paraId="23E02A56" w14:textId="11490D7B" w:rsidR="00D71E1D" w:rsidRPr="00866421" w:rsidRDefault="00BD1115" w:rsidP="00BD1115">
      <w:r>
        <w:t>С</w:t>
      </w:r>
      <w:r w:rsidR="00410CED" w:rsidRPr="00866421">
        <w:t xml:space="preserve">хемой теплоснабжения не предусматриваются мероприятия по </w:t>
      </w:r>
      <w:r>
        <w:t>строительству</w:t>
      </w:r>
      <w:r w:rsidR="00410CED" w:rsidRPr="00866421">
        <w:t xml:space="preserve">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t xml:space="preserve">. </w:t>
      </w:r>
    </w:p>
    <w:p w14:paraId="69C4E3CE" w14:textId="77777777" w:rsidR="002A2386" w:rsidRPr="00866421" w:rsidRDefault="002A2386" w:rsidP="00410CED"/>
    <w:p w14:paraId="41644960" w14:textId="77777777" w:rsidR="00B02CCD" w:rsidRPr="00866421" w:rsidRDefault="00B02CCD" w:rsidP="00B02CCD">
      <w:pPr>
        <w:pStyle w:val="af9"/>
        <w:sectPr w:rsidR="00B02CCD" w:rsidRPr="00866421" w:rsidSect="00F7629A">
          <w:footerReference w:type="default" r:id="rId10"/>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78595E9" w14:textId="77777777" w:rsidR="00D71E1D" w:rsidRPr="00866421" w:rsidRDefault="00D71E1D" w:rsidP="00D71E1D">
      <w:pPr>
        <w:pStyle w:val="10"/>
      </w:pPr>
      <w:bookmarkStart w:id="7" w:name="_Toc78825897"/>
      <w:r w:rsidRPr="00866421">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
    </w:p>
    <w:p w14:paraId="1AD4ED5B" w14:textId="77777777" w:rsidR="00410CED" w:rsidRPr="00866421" w:rsidRDefault="00410CED" w:rsidP="00410CED">
      <w:r w:rsidRPr="00866421">
        <w:t xml:space="preserve">Схемой теплоснабжения не предусматривается осуществление реконструкции котельных для выработки электроэнергии в комбинированном цикле на базе существующих и перспективных тепловых нагрузок. </w:t>
      </w:r>
    </w:p>
    <w:p w14:paraId="748681F7" w14:textId="77777777" w:rsidR="00D71E1D" w:rsidRPr="00866421" w:rsidRDefault="00D71E1D" w:rsidP="00D973BF">
      <w:pPr>
        <w:pStyle w:val="10"/>
      </w:pPr>
      <w:bookmarkStart w:id="8" w:name="_Toc78825898"/>
      <w:r w:rsidRPr="00866421">
        <w:lastRenderedPageBreak/>
        <w:t xml:space="preserve">Обоснование предлагаемых для </w:t>
      </w:r>
      <w:r w:rsidR="00D973BF" w:rsidRPr="00866421">
        <w:t xml:space="preserve">реконструкции и (или) модернизации </w:t>
      </w:r>
      <w:r w:rsidRPr="00866421">
        <w:t>котельных с увеличением зоны их действия путем включения в нее зон действия существующих источников тепловой энергии</w:t>
      </w:r>
      <w:bookmarkEnd w:id="8"/>
    </w:p>
    <w:p w14:paraId="4A6C0501" w14:textId="77777777" w:rsidR="00B9409A" w:rsidRPr="00B9461D" w:rsidRDefault="00B9409A" w:rsidP="00B9409A">
      <w:r w:rsidRPr="00B9461D">
        <w:t>Реконструкция котельных для увеличения зон их действия путем включения в них</w:t>
      </w:r>
      <w:r w:rsidRPr="00B9409A">
        <w:t xml:space="preserve"> </w:t>
      </w:r>
      <w:r w:rsidRPr="00B9461D">
        <w:t>зоны</w:t>
      </w:r>
      <w:r w:rsidRPr="00B9409A">
        <w:t xml:space="preserve"> </w:t>
      </w:r>
      <w:r w:rsidRPr="00B9461D">
        <w:t>действия</w:t>
      </w:r>
      <w:r w:rsidRPr="00B9409A">
        <w:t xml:space="preserve"> </w:t>
      </w:r>
      <w:r w:rsidRPr="00B9461D">
        <w:t>других</w:t>
      </w:r>
      <w:r w:rsidRPr="00B9409A">
        <w:t xml:space="preserve"> </w:t>
      </w:r>
      <w:r w:rsidRPr="00B9461D">
        <w:t>существующих</w:t>
      </w:r>
      <w:r w:rsidRPr="00B9409A">
        <w:t xml:space="preserve"> </w:t>
      </w:r>
      <w:r w:rsidRPr="00B9461D">
        <w:t>источников</w:t>
      </w:r>
      <w:r w:rsidRPr="00B9409A">
        <w:t xml:space="preserve"> </w:t>
      </w:r>
      <w:r w:rsidRPr="00B9461D">
        <w:t>тепловой</w:t>
      </w:r>
      <w:r w:rsidRPr="00B9409A">
        <w:t xml:space="preserve"> </w:t>
      </w:r>
      <w:r w:rsidRPr="00B9461D">
        <w:t>энергии,</w:t>
      </w:r>
      <w:r w:rsidRPr="00B9409A">
        <w:t xml:space="preserve"> </w:t>
      </w:r>
      <w:r w:rsidRPr="00B9461D">
        <w:t>не</w:t>
      </w:r>
      <w:r w:rsidRPr="00B9409A">
        <w:t xml:space="preserve"> </w:t>
      </w:r>
      <w:r w:rsidRPr="00B9461D">
        <w:t>предполагается.</w:t>
      </w:r>
    </w:p>
    <w:p w14:paraId="3513E5BD" w14:textId="77777777" w:rsidR="00410CED" w:rsidRPr="00866421" w:rsidRDefault="00410CED" w:rsidP="00410CED"/>
    <w:p w14:paraId="5BB9D89B" w14:textId="77777777" w:rsidR="00A53ACB" w:rsidRPr="00A53ACB" w:rsidRDefault="00A53ACB" w:rsidP="00B9409A">
      <w:pPr>
        <w:ind w:firstLine="0"/>
      </w:pPr>
    </w:p>
    <w:p w14:paraId="03B78E40" w14:textId="77777777" w:rsidR="003A4B9C" w:rsidRPr="00866421" w:rsidRDefault="003A4B9C" w:rsidP="003A4B9C"/>
    <w:p w14:paraId="33D8DBDB" w14:textId="77777777" w:rsidR="00EA348D" w:rsidRPr="00866421" w:rsidRDefault="00EA348D" w:rsidP="00D71E1D">
      <w:pPr>
        <w:pStyle w:val="10"/>
        <w:sectPr w:rsidR="00EA348D" w:rsidRPr="00866421" w:rsidSect="00B9409A">
          <w:pgSz w:w="11906" w:h="16838"/>
          <w:pgMar w:top="79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17739A7" w14:textId="77777777" w:rsidR="00D71E1D" w:rsidRPr="00866421" w:rsidRDefault="00D71E1D" w:rsidP="00D71E1D">
      <w:pPr>
        <w:pStyle w:val="10"/>
      </w:pPr>
      <w:bookmarkStart w:id="9" w:name="_Toc78825899"/>
      <w:r w:rsidRPr="00866421">
        <w:lastRenderedPageBreak/>
        <w:t xml:space="preserve">Обоснование предлагаемых для </w:t>
      </w:r>
      <w:bookmarkStart w:id="10" w:name="_Hlk77848661"/>
      <w:r w:rsidRPr="00866421">
        <w:t>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9"/>
    </w:p>
    <w:bookmarkEnd w:id="10"/>
    <w:p w14:paraId="75EB6E04" w14:textId="70F35585" w:rsidR="00D71E1D" w:rsidRPr="00866421" w:rsidRDefault="00BD1115" w:rsidP="00D71E1D">
      <w:r>
        <w:t>П</w:t>
      </w:r>
      <w:r w:rsidRPr="00BD1115">
        <w:t>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 xml:space="preserve"> </w:t>
      </w:r>
      <w:r w:rsidR="00410CED" w:rsidRPr="00866421">
        <w:t>не предусмотрено.</w:t>
      </w:r>
    </w:p>
    <w:p w14:paraId="63E8920D" w14:textId="77777777" w:rsidR="00410CED" w:rsidRPr="00866421" w:rsidRDefault="00410CED" w:rsidP="00D71E1D"/>
    <w:p w14:paraId="6C37EDA3" w14:textId="77777777" w:rsidR="00D71E1D" w:rsidRPr="00866421" w:rsidRDefault="00D71E1D" w:rsidP="00D71E1D">
      <w:pPr>
        <w:pStyle w:val="10"/>
      </w:pPr>
      <w:bookmarkStart w:id="11" w:name="_Toc78825900"/>
      <w:r w:rsidRPr="00866421">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1"/>
    </w:p>
    <w:p w14:paraId="67285BEB" w14:textId="66204BBC" w:rsidR="00B02CCD" w:rsidRPr="00C64F1D" w:rsidRDefault="00BD1115" w:rsidP="00BD1115">
      <w:pPr>
        <w:pStyle w:val="affffffffff6"/>
        <w:ind w:firstLine="708"/>
        <w:jc w:val="both"/>
        <w:rPr>
          <w:lang w:val="ru-RU"/>
        </w:rPr>
        <w:sectPr w:rsidR="00B02CCD" w:rsidRPr="00C64F1D" w:rsidSect="00BD1115">
          <w:pgSz w:w="11907" w:h="16840" w:code="9"/>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2" w:name="_Toc14849875"/>
      <w:r>
        <w:rPr>
          <w:rFonts w:eastAsiaTheme="minorHAnsi" w:cstheme="minorBidi"/>
          <w:b w:val="0"/>
          <w:sz w:val="24"/>
          <w:szCs w:val="22"/>
          <w:lang w:val="ru-RU" w:eastAsia="en-US"/>
        </w:rPr>
        <w:t>Р</w:t>
      </w:r>
      <w:r w:rsidRPr="00BD1115">
        <w:rPr>
          <w:rFonts w:eastAsiaTheme="minorHAnsi" w:cstheme="minorBidi"/>
          <w:b w:val="0"/>
          <w:sz w:val="24"/>
          <w:szCs w:val="22"/>
          <w:lang w:val="ru-RU" w:eastAsia="en-US"/>
        </w:rPr>
        <w:t>асширени</w:t>
      </w:r>
      <w:r>
        <w:rPr>
          <w:rFonts w:eastAsiaTheme="minorHAnsi" w:cstheme="minorBidi"/>
          <w:b w:val="0"/>
          <w:sz w:val="24"/>
          <w:szCs w:val="22"/>
          <w:lang w:val="ru-RU" w:eastAsia="en-US"/>
        </w:rPr>
        <w:t>е</w:t>
      </w:r>
      <w:r w:rsidRPr="00BD1115">
        <w:rPr>
          <w:rFonts w:eastAsiaTheme="minorHAnsi" w:cstheme="minorBidi"/>
          <w:b w:val="0"/>
          <w:sz w:val="24"/>
          <w:szCs w:val="22"/>
          <w:lang w:val="ru-RU" w:eastAsia="en-US"/>
        </w:rPr>
        <w:t xml:space="preserve"> зон действия действующих источников тепловой энергии, функционирующих в режиме комбинированной выработки электрической и тепловой энергии</w:t>
      </w:r>
      <w:r>
        <w:rPr>
          <w:rFonts w:eastAsiaTheme="minorHAnsi" w:cstheme="minorBidi"/>
          <w:b w:val="0"/>
          <w:sz w:val="24"/>
          <w:szCs w:val="22"/>
          <w:lang w:val="ru-RU" w:eastAsia="en-US"/>
        </w:rPr>
        <w:t xml:space="preserve"> не предусмотрено.</w:t>
      </w:r>
      <w:bookmarkEnd w:id="12"/>
    </w:p>
    <w:p w14:paraId="125B3CB0" w14:textId="19C4CD1F" w:rsidR="00D71E1D" w:rsidRPr="00B9409A" w:rsidRDefault="00D71E1D" w:rsidP="00D71E1D">
      <w:pPr>
        <w:pStyle w:val="10"/>
      </w:pPr>
      <w:bookmarkStart w:id="13" w:name="_Toc78825901"/>
      <w:r w:rsidRPr="00B9409A">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3"/>
    </w:p>
    <w:p w14:paraId="2DFDDA5B" w14:textId="7ED5CB15" w:rsidR="00B9409A" w:rsidRDefault="00B9409A" w:rsidP="00B9409A">
      <w:r w:rsidRPr="00B9409A">
        <w:t xml:space="preserve">Актуализированной схемой теплоснабжения </w:t>
      </w:r>
      <w:r>
        <w:t>предусмотрены мероприятия по строительству котельных блочно-модульного типа взамен устаревшим морально и физически источникам. В таблице 7.1 приведён список котельных и год вывода из эксплуатации.</w:t>
      </w:r>
    </w:p>
    <w:p w14:paraId="26A8EE4B" w14:textId="0DF3C1C9" w:rsidR="00955271" w:rsidRPr="009C29FC" w:rsidRDefault="00955271" w:rsidP="00955271">
      <w:pPr>
        <w:pStyle w:val="affffffffff6"/>
        <w:rPr>
          <w:lang w:val="ru-RU"/>
        </w:rPr>
      </w:pPr>
      <w:bookmarkStart w:id="14" w:name="_Toc8802737"/>
      <w:bookmarkStart w:id="15" w:name="_Toc73980970"/>
      <w:r w:rsidRPr="00BB2FAF">
        <w:rPr>
          <w:lang w:val="ru-RU"/>
        </w:rPr>
        <w:t xml:space="preserve">Таблица </w:t>
      </w:r>
      <w:r>
        <w:rPr>
          <w:lang w:val="ru-RU"/>
        </w:rPr>
        <w:t>7</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Pr>
          <w:lang w:val="ru-RU"/>
        </w:rPr>
        <w:t>1</w:t>
      </w:r>
      <w:r w:rsidRPr="00BB2FAF">
        <w:rPr>
          <w:lang w:val="ru-RU"/>
        </w:rPr>
        <w:fldChar w:fldCharType="end"/>
      </w:r>
      <w:r w:rsidRPr="00BB2FAF">
        <w:rPr>
          <w:lang w:val="ru-RU"/>
        </w:rPr>
        <w:t xml:space="preserve">.  </w:t>
      </w:r>
      <w:r>
        <w:rPr>
          <w:lang w:val="ru-RU"/>
        </w:rPr>
        <w:t xml:space="preserve"> </w:t>
      </w:r>
      <w:bookmarkEnd w:id="14"/>
      <w:r>
        <w:rPr>
          <w:lang w:val="ru-RU"/>
        </w:rPr>
        <w:t>С</w:t>
      </w:r>
      <w:r w:rsidRPr="00955271">
        <w:rPr>
          <w:lang w:val="ru-RU"/>
        </w:rPr>
        <w:t xml:space="preserve">писок котельных и год вывода </w:t>
      </w:r>
      <w:r>
        <w:rPr>
          <w:lang w:val="ru-RU"/>
        </w:rPr>
        <w:t xml:space="preserve">их </w:t>
      </w:r>
      <w:r w:rsidRPr="00955271">
        <w:rPr>
          <w:lang w:val="ru-RU"/>
        </w:rPr>
        <w:t>из эксплуатации</w:t>
      </w:r>
      <w:bookmarkEnd w:id="15"/>
    </w:p>
    <w:tbl>
      <w:tblPr>
        <w:tblW w:w="5000" w:type="pct"/>
        <w:tblLook w:val="04A0" w:firstRow="1" w:lastRow="0" w:firstColumn="1" w:lastColumn="0" w:noHBand="0" w:noVBand="1"/>
      </w:tblPr>
      <w:tblGrid>
        <w:gridCol w:w="503"/>
        <w:gridCol w:w="1156"/>
        <w:gridCol w:w="1312"/>
        <w:gridCol w:w="1555"/>
        <w:gridCol w:w="1486"/>
        <w:gridCol w:w="2686"/>
        <w:gridCol w:w="1270"/>
      </w:tblGrid>
      <w:tr w:rsidR="00955271" w:rsidRPr="00955271" w14:paraId="3AFE1BBE" w14:textId="77777777" w:rsidTr="00955271">
        <w:trPr>
          <w:trHeight w:val="1215"/>
        </w:trPr>
        <w:tc>
          <w:tcPr>
            <w:tcW w:w="345" w:type="pct"/>
            <w:tcBorders>
              <w:top w:val="single" w:sz="4" w:space="0" w:color="auto"/>
              <w:left w:val="single" w:sz="4" w:space="0" w:color="auto"/>
              <w:bottom w:val="single" w:sz="4" w:space="0" w:color="auto"/>
              <w:right w:val="nil"/>
            </w:tcBorders>
            <w:shd w:val="clear" w:color="000000" w:fill="FFFFFF"/>
            <w:vAlign w:val="center"/>
            <w:hideMark/>
          </w:tcPr>
          <w:p w14:paraId="2B73F026" w14:textId="77777777" w:rsidR="00B9409A" w:rsidRPr="00B9409A" w:rsidRDefault="00B9409A" w:rsidP="00955271">
            <w:pPr>
              <w:widowControl/>
              <w:ind w:firstLine="0"/>
              <w:jc w:val="center"/>
              <w:rPr>
                <w:rFonts w:eastAsia="Times New Roman" w:cs="Times New Roman"/>
                <w:b/>
                <w:bCs/>
                <w:sz w:val="20"/>
                <w:szCs w:val="20"/>
                <w:lang w:eastAsia="ru-RU"/>
              </w:rPr>
            </w:pPr>
            <w:r w:rsidRPr="00B9409A">
              <w:rPr>
                <w:rFonts w:eastAsia="Times New Roman" w:cs="Times New Roman"/>
                <w:b/>
                <w:bCs/>
                <w:sz w:val="20"/>
                <w:szCs w:val="20"/>
                <w:lang w:eastAsia="ru-RU"/>
              </w:rPr>
              <w:t>№ п/п</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0AC36"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Группа по типу</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756B5540"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Группа по назначению</w:t>
            </w:r>
          </w:p>
        </w:tc>
        <w:tc>
          <w:tcPr>
            <w:tcW w:w="491" w:type="pct"/>
            <w:tcBorders>
              <w:top w:val="single" w:sz="4" w:space="0" w:color="auto"/>
              <w:left w:val="nil"/>
              <w:bottom w:val="single" w:sz="4" w:space="0" w:color="auto"/>
              <w:right w:val="single" w:sz="4" w:space="0" w:color="auto"/>
            </w:tcBorders>
            <w:shd w:val="clear" w:color="000000" w:fill="FFFFFF"/>
            <w:vAlign w:val="center"/>
            <w:hideMark/>
          </w:tcPr>
          <w:p w14:paraId="31B27CF3"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Наименование объекта</w:t>
            </w:r>
          </w:p>
        </w:tc>
        <w:tc>
          <w:tcPr>
            <w:tcW w:w="982" w:type="pct"/>
            <w:tcBorders>
              <w:top w:val="single" w:sz="4" w:space="0" w:color="auto"/>
              <w:left w:val="nil"/>
              <w:bottom w:val="single" w:sz="4" w:space="0" w:color="auto"/>
              <w:right w:val="single" w:sz="4" w:space="0" w:color="auto"/>
            </w:tcBorders>
            <w:shd w:val="clear" w:color="000000" w:fill="FFFFFF"/>
            <w:vAlign w:val="center"/>
            <w:hideMark/>
          </w:tcPr>
          <w:p w14:paraId="27704421"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Адрес</w:t>
            </w:r>
          </w:p>
        </w:tc>
        <w:tc>
          <w:tcPr>
            <w:tcW w:w="1779" w:type="pct"/>
            <w:tcBorders>
              <w:top w:val="single" w:sz="4" w:space="0" w:color="auto"/>
              <w:left w:val="nil"/>
              <w:bottom w:val="single" w:sz="4" w:space="0" w:color="auto"/>
              <w:right w:val="single" w:sz="4" w:space="0" w:color="auto"/>
            </w:tcBorders>
            <w:shd w:val="clear" w:color="000000" w:fill="FFFFFF"/>
            <w:vAlign w:val="center"/>
            <w:hideMark/>
          </w:tcPr>
          <w:p w14:paraId="18F27544"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Описание мероприятия</w:t>
            </w:r>
          </w:p>
        </w:tc>
        <w:tc>
          <w:tcPr>
            <w:tcW w:w="389" w:type="pct"/>
            <w:tcBorders>
              <w:top w:val="single" w:sz="4" w:space="0" w:color="auto"/>
              <w:left w:val="nil"/>
              <w:bottom w:val="single" w:sz="4" w:space="0" w:color="auto"/>
              <w:right w:val="single" w:sz="4" w:space="0" w:color="auto"/>
            </w:tcBorders>
            <w:shd w:val="clear" w:color="000000" w:fill="FFFFFF"/>
            <w:vAlign w:val="center"/>
            <w:hideMark/>
          </w:tcPr>
          <w:p w14:paraId="28896BED" w14:textId="77777777" w:rsidR="00B9409A" w:rsidRPr="00B9409A" w:rsidRDefault="00B9409A" w:rsidP="00955271">
            <w:pPr>
              <w:widowControl/>
              <w:ind w:firstLine="0"/>
              <w:jc w:val="center"/>
              <w:rPr>
                <w:rFonts w:eastAsia="Times New Roman" w:cs="Times New Roman"/>
                <w:b/>
                <w:bCs/>
                <w:color w:val="000000"/>
                <w:sz w:val="20"/>
                <w:szCs w:val="20"/>
                <w:lang w:eastAsia="ru-RU"/>
              </w:rPr>
            </w:pPr>
            <w:r w:rsidRPr="00B9409A">
              <w:rPr>
                <w:rFonts w:eastAsia="Times New Roman" w:cs="Times New Roman"/>
                <w:b/>
                <w:bCs/>
                <w:color w:val="000000"/>
                <w:sz w:val="20"/>
                <w:szCs w:val="20"/>
                <w:lang w:eastAsia="ru-RU"/>
              </w:rPr>
              <w:t>Срок реализации</w:t>
            </w:r>
          </w:p>
        </w:tc>
      </w:tr>
      <w:tr w:rsidR="00955271" w:rsidRPr="00955271" w14:paraId="65AFB4FE" w14:textId="77777777" w:rsidTr="00955271">
        <w:trPr>
          <w:trHeight w:val="1215"/>
        </w:trPr>
        <w:tc>
          <w:tcPr>
            <w:tcW w:w="345" w:type="pct"/>
            <w:tcBorders>
              <w:top w:val="nil"/>
              <w:left w:val="single" w:sz="4" w:space="0" w:color="auto"/>
              <w:bottom w:val="single" w:sz="4" w:space="0" w:color="auto"/>
              <w:right w:val="single" w:sz="4" w:space="0" w:color="auto"/>
            </w:tcBorders>
            <w:shd w:val="clear" w:color="auto" w:fill="auto"/>
            <w:vAlign w:val="center"/>
          </w:tcPr>
          <w:p w14:paraId="21EB09AA" w14:textId="28E491F7" w:rsidR="00B9409A" w:rsidRPr="00B9409A" w:rsidRDefault="00955271" w:rsidP="00955271">
            <w:pPr>
              <w:widowControl/>
              <w:ind w:firstLine="0"/>
              <w:jc w:val="center"/>
              <w:rPr>
                <w:rFonts w:eastAsia="Times New Roman" w:cs="Times New Roman"/>
                <w:sz w:val="20"/>
                <w:szCs w:val="20"/>
                <w:lang w:eastAsia="ru-RU"/>
              </w:rPr>
            </w:pPr>
            <w:r w:rsidRPr="00955271">
              <w:rPr>
                <w:rFonts w:eastAsia="Times New Roman" w:cs="Times New Roman"/>
                <w:sz w:val="20"/>
                <w:szCs w:val="20"/>
                <w:lang w:eastAsia="ru-RU"/>
              </w:rPr>
              <w:t>1</w:t>
            </w:r>
          </w:p>
        </w:tc>
        <w:tc>
          <w:tcPr>
            <w:tcW w:w="507" w:type="pct"/>
            <w:tcBorders>
              <w:top w:val="nil"/>
              <w:left w:val="nil"/>
              <w:bottom w:val="single" w:sz="4" w:space="0" w:color="auto"/>
              <w:right w:val="single" w:sz="4" w:space="0" w:color="auto"/>
            </w:tcBorders>
            <w:shd w:val="clear" w:color="auto" w:fill="auto"/>
            <w:vAlign w:val="center"/>
            <w:hideMark/>
          </w:tcPr>
          <w:p w14:paraId="50DE93A7"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Источники ТЭ</w:t>
            </w:r>
          </w:p>
        </w:tc>
        <w:tc>
          <w:tcPr>
            <w:tcW w:w="507" w:type="pct"/>
            <w:tcBorders>
              <w:top w:val="nil"/>
              <w:left w:val="nil"/>
              <w:bottom w:val="single" w:sz="4" w:space="0" w:color="auto"/>
              <w:right w:val="single" w:sz="4" w:space="0" w:color="auto"/>
            </w:tcBorders>
            <w:shd w:val="clear" w:color="auto" w:fill="auto"/>
            <w:noWrap/>
            <w:vAlign w:val="center"/>
            <w:hideMark/>
          </w:tcPr>
          <w:p w14:paraId="05D33FCB"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Группа 4</w:t>
            </w:r>
          </w:p>
        </w:tc>
        <w:tc>
          <w:tcPr>
            <w:tcW w:w="491" w:type="pct"/>
            <w:tcBorders>
              <w:top w:val="nil"/>
              <w:left w:val="nil"/>
              <w:bottom w:val="single" w:sz="4" w:space="0" w:color="auto"/>
              <w:right w:val="single" w:sz="4" w:space="0" w:color="auto"/>
            </w:tcBorders>
            <w:shd w:val="clear" w:color="auto" w:fill="auto"/>
            <w:vAlign w:val="center"/>
            <w:hideMark/>
          </w:tcPr>
          <w:p w14:paraId="14430539" w14:textId="6CB912E6"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котельная «</w:t>
            </w:r>
            <w:proofErr w:type="spellStart"/>
            <w:r w:rsidRPr="00B9409A">
              <w:rPr>
                <w:rFonts w:eastAsia="Times New Roman" w:cs="Times New Roman"/>
                <w:color w:val="000000"/>
                <w:sz w:val="20"/>
                <w:szCs w:val="20"/>
                <w:lang w:eastAsia="ru-RU"/>
              </w:rPr>
              <w:t>Бирюсинка</w:t>
            </w:r>
            <w:proofErr w:type="spellEnd"/>
            <w:r w:rsidRPr="00B9409A">
              <w:rPr>
                <w:rFonts w:eastAsia="Times New Roman" w:cs="Times New Roman"/>
                <w:color w:val="000000"/>
                <w:sz w:val="20"/>
                <w:szCs w:val="20"/>
                <w:lang w:eastAsia="ru-RU"/>
              </w:rPr>
              <w:t xml:space="preserve"> новая»</w:t>
            </w:r>
          </w:p>
        </w:tc>
        <w:tc>
          <w:tcPr>
            <w:tcW w:w="982" w:type="pct"/>
            <w:tcBorders>
              <w:top w:val="nil"/>
              <w:left w:val="nil"/>
              <w:bottom w:val="single" w:sz="4" w:space="0" w:color="auto"/>
              <w:right w:val="single" w:sz="4" w:space="0" w:color="auto"/>
            </w:tcBorders>
            <w:shd w:val="clear" w:color="auto" w:fill="auto"/>
            <w:vAlign w:val="center"/>
            <w:hideMark/>
          </w:tcPr>
          <w:p w14:paraId="6A2C1134"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Котельная "</w:t>
            </w:r>
            <w:proofErr w:type="spellStart"/>
            <w:r w:rsidRPr="00B9409A">
              <w:rPr>
                <w:rFonts w:eastAsia="Times New Roman" w:cs="Times New Roman"/>
                <w:color w:val="000000"/>
                <w:sz w:val="20"/>
                <w:szCs w:val="20"/>
                <w:lang w:eastAsia="ru-RU"/>
              </w:rPr>
              <w:t>Бирюсинка</w:t>
            </w:r>
            <w:proofErr w:type="spellEnd"/>
            <w:r w:rsidRPr="00B9409A">
              <w:rPr>
                <w:rFonts w:eastAsia="Times New Roman" w:cs="Times New Roman"/>
                <w:color w:val="000000"/>
                <w:sz w:val="20"/>
                <w:szCs w:val="20"/>
                <w:lang w:eastAsia="ru-RU"/>
              </w:rPr>
              <w:t xml:space="preserve"> новая" (ул. Черноморская, 25А)</w:t>
            </w:r>
          </w:p>
        </w:tc>
        <w:tc>
          <w:tcPr>
            <w:tcW w:w="1779" w:type="pct"/>
            <w:tcBorders>
              <w:top w:val="nil"/>
              <w:left w:val="nil"/>
              <w:bottom w:val="single" w:sz="4" w:space="0" w:color="auto"/>
              <w:right w:val="single" w:sz="4" w:space="0" w:color="auto"/>
            </w:tcBorders>
            <w:shd w:val="clear" w:color="auto" w:fill="auto"/>
            <w:vAlign w:val="center"/>
            <w:hideMark/>
          </w:tcPr>
          <w:p w14:paraId="379CEC41" w14:textId="612351AB"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Строительство котельной «</w:t>
            </w:r>
            <w:proofErr w:type="spellStart"/>
            <w:r w:rsidRPr="00B9409A">
              <w:rPr>
                <w:rFonts w:eastAsia="Times New Roman" w:cs="Times New Roman"/>
                <w:color w:val="000000"/>
                <w:sz w:val="20"/>
                <w:szCs w:val="20"/>
                <w:lang w:eastAsia="ru-RU"/>
              </w:rPr>
              <w:t>Бирюсинка</w:t>
            </w:r>
            <w:proofErr w:type="spellEnd"/>
            <w:r w:rsidRPr="00B9409A">
              <w:rPr>
                <w:rFonts w:eastAsia="Times New Roman" w:cs="Times New Roman"/>
                <w:color w:val="000000"/>
                <w:sz w:val="20"/>
                <w:szCs w:val="20"/>
                <w:lang w:eastAsia="ru-RU"/>
              </w:rPr>
              <w:t xml:space="preserve"> Новая» (2021-2022 г.) мощностью 6,45 Гкал/час, работающ</w:t>
            </w:r>
            <w:r w:rsidR="00955271">
              <w:rPr>
                <w:rFonts w:eastAsia="Times New Roman" w:cs="Times New Roman"/>
                <w:color w:val="000000"/>
                <w:sz w:val="20"/>
                <w:szCs w:val="20"/>
                <w:lang w:eastAsia="ru-RU"/>
              </w:rPr>
              <w:t>ей</w:t>
            </w:r>
            <w:r w:rsidRPr="00B9409A">
              <w:rPr>
                <w:rFonts w:eastAsia="Times New Roman" w:cs="Times New Roman"/>
                <w:color w:val="000000"/>
                <w:sz w:val="20"/>
                <w:szCs w:val="20"/>
                <w:lang w:eastAsia="ru-RU"/>
              </w:rPr>
              <w:t xml:space="preserve"> на мазуте</w:t>
            </w:r>
          </w:p>
        </w:tc>
        <w:tc>
          <w:tcPr>
            <w:tcW w:w="389" w:type="pct"/>
            <w:tcBorders>
              <w:top w:val="nil"/>
              <w:left w:val="nil"/>
              <w:bottom w:val="single" w:sz="4" w:space="0" w:color="auto"/>
              <w:right w:val="single" w:sz="4" w:space="0" w:color="auto"/>
            </w:tcBorders>
            <w:shd w:val="clear" w:color="auto" w:fill="auto"/>
            <w:vAlign w:val="center"/>
            <w:hideMark/>
          </w:tcPr>
          <w:p w14:paraId="1A2056D4"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2022</w:t>
            </w:r>
          </w:p>
        </w:tc>
      </w:tr>
      <w:tr w:rsidR="00955271" w:rsidRPr="00955271" w14:paraId="7012E5B5" w14:textId="77777777" w:rsidTr="00955271">
        <w:trPr>
          <w:trHeight w:val="1215"/>
        </w:trPr>
        <w:tc>
          <w:tcPr>
            <w:tcW w:w="345" w:type="pct"/>
            <w:tcBorders>
              <w:top w:val="nil"/>
              <w:left w:val="single" w:sz="4" w:space="0" w:color="auto"/>
              <w:bottom w:val="single" w:sz="4" w:space="0" w:color="auto"/>
              <w:right w:val="single" w:sz="4" w:space="0" w:color="auto"/>
            </w:tcBorders>
            <w:shd w:val="clear" w:color="auto" w:fill="auto"/>
            <w:vAlign w:val="center"/>
          </w:tcPr>
          <w:p w14:paraId="20BF5409" w14:textId="63C08B9E" w:rsidR="00B9409A" w:rsidRPr="00B9409A" w:rsidRDefault="00955271" w:rsidP="00955271">
            <w:pPr>
              <w:widowControl/>
              <w:ind w:firstLine="0"/>
              <w:jc w:val="center"/>
              <w:rPr>
                <w:rFonts w:eastAsia="Times New Roman" w:cs="Times New Roman"/>
                <w:sz w:val="20"/>
                <w:szCs w:val="20"/>
                <w:lang w:eastAsia="ru-RU"/>
              </w:rPr>
            </w:pPr>
            <w:r w:rsidRPr="00955271">
              <w:rPr>
                <w:rFonts w:eastAsia="Times New Roman" w:cs="Times New Roman"/>
                <w:sz w:val="20"/>
                <w:szCs w:val="20"/>
                <w:lang w:eastAsia="ru-RU"/>
              </w:rPr>
              <w:t>2</w:t>
            </w:r>
          </w:p>
        </w:tc>
        <w:tc>
          <w:tcPr>
            <w:tcW w:w="507" w:type="pct"/>
            <w:tcBorders>
              <w:top w:val="nil"/>
              <w:left w:val="nil"/>
              <w:bottom w:val="single" w:sz="4" w:space="0" w:color="auto"/>
              <w:right w:val="single" w:sz="4" w:space="0" w:color="auto"/>
            </w:tcBorders>
            <w:shd w:val="clear" w:color="auto" w:fill="auto"/>
            <w:vAlign w:val="center"/>
            <w:hideMark/>
          </w:tcPr>
          <w:p w14:paraId="670795FD"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Источники ТЭ</w:t>
            </w:r>
          </w:p>
        </w:tc>
        <w:tc>
          <w:tcPr>
            <w:tcW w:w="507" w:type="pct"/>
            <w:tcBorders>
              <w:top w:val="nil"/>
              <w:left w:val="nil"/>
              <w:bottom w:val="single" w:sz="4" w:space="0" w:color="auto"/>
              <w:right w:val="single" w:sz="4" w:space="0" w:color="auto"/>
            </w:tcBorders>
            <w:shd w:val="clear" w:color="auto" w:fill="auto"/>
            <w:noWrap/>
            <w:vAlign w:val="center"/>
            <w:hideMark/>
          </w:tcPr>
          <w:p w14:paraId="2911F802"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Группа 4</w:t>
            </w:r>
          </w:p>
        </w:tc>
        <w:tc>
          <w:tcPr>
            <w:tcW w:w="491" w:type="pct"/>
            <w:tcBorders>
              <w:top w:val="nil"/>
              <w:left w:val="nil"/>
              <w:bottom w:val="single" w:sz="4" w:space="0" w:color="auto"/>
              <w:right w:val="single" w:sz="4" w:space="0" w:color="auto"/>
            </w:tcBorders>
            <w:shd w:val="clear" w:color="auto" w:fill="auto"/>
            <w:vAlign w:val="center"/>
            <w:hideMark/>
          </w:tcPr>
          <w:p w14:paraId="31642A30"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котельная «Курорт Новая»</w:t>
            </w:r>
          </w:p>
        </w:tc>
        <w:tc>
          <w:tcPr>
            <w:tcW w:w="982" w:type="pct"/>
            <w:tcBorders>
              <w:top w:val="nil"/>
              <w:left w:val="nil"/>
              <w:bottom w:val="single" w:sz="4" w:space="0" w:color="auto"/>
              <w:right w:val="single" w:sz="4" w:space="0" w:color="auto"/>
            </w:tcBorders>
            <w:shd w:val="clear" w:color="auto" w:fill="auto"/>
            <w:vAlign w:val="center"/>
            <w:hideMark/>
          </w:tcPr>
          <w:p w14:paraId="6AB33586"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 xml:space="preserve">котельная «Курорт </w:t>
            </w:r>
            <w:proofErr w:type="gramStart"/>
            <w:r w:rsidRPr="00B9409A">
              <w:rPr>
                <w:rFonts w:eastAsia="Times New Roman" w:cs="Times New Roman"/>
                <w:color w:val="000000"/>
                <w:sz w:val="20"/>
                <w:szCs w:val="20"/>
                <w:lang w:eastAsia="ru-RU"/>
              </w:rPr>
              <w:t>Новая»(</w:t>
            </w:r>
            <w:proofErr w:type="gramEnd"/>
            <w:r w:rsidRPr="00B9409A">
              <w:rPr>
                <w:rFonts w:eastAsia="Times New Roman" w:cs="Times New Roman"/>
                <w:color w:val="000000"/>
                <w:sz w:val="20"/>
                <w:szCs w:val="20"/>
                <w:lang w:eastAsia="ru-RU"/>
              </w:rPr>
              <w:t>ул. Курорт, 1К)</w:t>
            </w:r>
          </w:p>
        </w:tc>
        <w:tc>
          <w:tcPr>
            <w:tcW w:w="1779" w:type="pct"/>
            <w:tcBorders>
              <w:top w:val="nil"/>
              <w:left w:val="nil"/>
              <w:bottom w:val="single" w:sz="4" w:space="0" w:color="auto"/>
              <w:right w:val="single" w:sz="4" w:space="0" w:color="auto"/>
            </w:tcBorders>
            <w:shd w:val="clear" w:color="auto" w:fill="auto"/>
            <w:vAlign w:val="center"/>
            <w:hideMark/>
          </w:tcPr>
          <w:p w14:paraId="78193775"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Строительство котельной «Курорт Новая» (2021 г.) мощностью 2,15 Гкал/час для теплоснабжения жилых объектов, а также объектов жизнеобеспечения микрорайона «Курорт»</w:t>
            </w:r>
          </w:p>
        </w:tc>
        <w:tc>
          <w:tcPr>
            <w:tcW w:w="389" w:type="pct"/>
            <w:tcBorders>
              <w:top w:val="nil"/>
              <w:left w:val="nil"/>
              <w:bottom w:val="single" w:sz="4" w:space="0" w:color="auto"/>
              <w:right w:val="single" w:sz="4" w:space="0" w:color="auto"/>
            </w:tcBorders>
            <w:shd w:val="clear" w:color="auto" w:fill="auto"/>
            <w:vAlign w:val="center"/>
            <w:hideMark/>
          </w:tcPr>
          <w:p w14:paraId="7A718547" w14:textId="77777777" w:rsidR="00B9409A" w:rsidRPr="00B9409A" w:rsidRDefault="00B9409A" w:rsidP="00955271">
            <w:pPr>
              <w:widowControl/>
              <w:ind w:firstLine="0"/>
              <w:jc w:val="center"/>
              <w:rPr>
                <w:rFonts w:eastAsia="Times New Roman" w:cs="Times New Roman"/>
                <w:color w:val="000000"/>
                <w:sz w:val="20"/>
                <w:szCs w:val="20"/>
                <w:lang w:eastAsia="ru-RU"/>
              </w:rPr>
            </w:pPr>
            <w:r w:rsidRPr="00B9409A">
              <w:rPr>
                <w:rFonts w:eastAsia="Times New Roman" w:cs="Times New Roman"/>
                <w:color w:val="000000"/>
                <w:sz w:val="20"/>
                <w:szCs w:val="20"/>
                <w:lang w:eastAsia="ru-RU"/>
              </w:rPr>
              <w:t>2021</w:t>
            </w:r>
          </w:p>
        </w:tc>
      </w:tr>
    </w:tbl>
    <w:p w14:paraId="71C25616" w14:textId="77777777" w:rsidR="00B9409A" w:rsidRPr="00B9409A" w:rsidRDefault="00B9409A" w:rsidP="00B9409A"/>
    <w:p w14:paraId="50FA5E42" w14:textId="58C82F63" w:rsidR="00D71E1D" w:rsidRPr="00866421" w:rsidRDefault="00D71E1D" w:rsidP="00D71E1D">
      <w:pPr>
        <w:pStyle w:val="10"/>
      </w:pPr>
      <w:bookmarkStart w:id="16" w:name="_Toc78825902"/>
      <w:r w:rsidRPr="00866421">
        <w:lastRenderedPageBreak/>
        <w:t xml:space="preserve">Обоснование организации индивидуального теплоснабжения в зонах застройки </w:t>
      </w:r>
      <w:r w:rsidR="00E24590" w:rsidRPr="00866421">
        <w:t xml:space="preserve">города </w:t>
      </w:r>
      <w:r w:rsidR="00205226">
        <w:t>Усть-Кут</w:t>
      </w:r>
      <w:r w:rsidRPr="00866421">
        <w:t xml:space="preserve"> малоэтажными жилыми зданиями</w:t>
      </w:r>
      <w:bookmarkEnd w:id="16"/>
    </w:p>
    <w:p w14:paraId="2FFEE10B" w14:textId="77777777" w:rsidR="00410CED" w:rsidRPr="00866421" w:rsidRDefault="00410CED" w:rsidP="00410CED">
      <w:r w:rsidRPr="00866421">
        <w:t xml:space="preserve">При низкой плотности тепловой нагрузки более эффективно использование индивидуальных источников энергии. Такая организация позволит потребителям в зонах малоэтажной застройки получать более эффективное, качественное и надежное теплоснабжения. </w:t>
      </w:r>
    </w:p>
    <w:p w14:paraId="600C3F62" w14:textId="77777777" w:rsidR="00410CED" w:rsidRPr="00866421" w:rsidRDefault="00410CED" w:rsidP="00410CED">
      <w:r w:rsidRPr="00866421">
        <w:t>Основными достоинствами децентрализованного теплоснабжения являются:</w:t>
      </w:r>
    </w:p>
    <w:p w14:paraId="50E86B04" w14:textId="708856F0" w:rsidR="00410CED" w:rsidRPr="00C827BC" w:rsidRDefault="00410CED" w:rsidP="003F4560">
      <w:pPr>
        <w:pStyle w:val="aff5"/>
        <w:numPr>
          <w:ilvl w:val="0"/>
          <w:numId w:val="14"/>
        </w:numPr>
        <w:rPr>
          <w:sz w:val="24"/>
        </w:rPr>
      </w:pPr>
      <w:r w:rsidRPr="00C827BC">
        <w:rPr>
          <w:sz w:val="24"/>
        </w:rPr>
        <w:t>отсутствие необходимости отводов земли под тепловые сети и котельные;</w:t>
      </w:r>
    </w:p>
    <w:p w14:paraId="7F5E5F2D" w14:textId="2E114D6A" w:rsidR="00410CED" w:rsidRPr="00C827BC" w:rsidRDefault="00410CED" w:rsidP="003F4560">
      <w:pPr>
        <w:pStyle w:val="aff5"/>
        <w:numPr>
          <w:ilvl w:val="0"/>
          <w:numId w:val="14"/>
        </w:numPr>
        <w:rPr>
          <w:sz w:val="24"/>
        </w:rPr>
      </w:pPr>
      <w:r w:rsidRPr="00C827BC">
        <w:rPr>
          <w:sz w:val="24"/>
        </w:rPr>
        <w:t>снижение потерь теплоты из-за отсутствия внешних тепловых сетей, снижение потерь сетевой воды, уменьшение затрат на водоподготовку;</w:t>
      </w:r>
    </w:p>
    <w:p w14:paraId="627642AC" w14:textId="6DC3FDD1" w:rsidR="00410CED" w:rsidRPr="00C827BC" w:rsidRDefault="00410CED" w:rsidP="003F4560">
      <w:pPr>
        <w:pStyle w:val="aff5"/>
        <w:numPr>
          <w:ilvl w:val="0"/>
          <w:numId w:val="14"/>
        </w:numPr>
        <w:rPr>
          <w:sz w:val="24"/>
        </w:rPr>
      </w:pPr>
      <w:r w:rsidRPr="00C827BC">
        <w:rPr>
          <w:sz w:val="24"/>
        </w:rPr>
        <w:t>значительное снижение затрат на ремонт и обслуживание оборудования;</w:t>
      </w:r>
    </w:p>
    <w:p w14:paraId="6DE8AE1A" w14:textId="0133CC48" w:rsidR="00410CED" w:rsidRPr="00C827BC" w:rsidRDefault="00410CED" w:rsidP="003F4560">
      <w:pPr>
        <w:pStyle w:val="aff5"/>
        <w:numPr>
          <w:ilvl w:val="0"/>
          <w:numId w:val="14"/>
        </w:numPr>
        <w:rPr>
          <w:sz w:val="24"/>
        </w:rPr>
      </w:pPr>
      <w:r w:rsidRPr="00C827BC">
        <w:rPr>
          <w:sz w:val="24"/>
        </w:rPr>
        <w:t>полная автоматизация режимов потребления.</w:t>
      </w:r>
    </w:p>
    <w:p w14:paraId="0EC73289" w14:textId="77777777" w:rsidR="00955271" w:rsidRPr="00B9461D" w:rsidRDefault="00955271" w:rsidP="00955271">
      <w:r w:rsidRPr="00B9461D">
        <w:t>При выборе подключения индивидуальной жилой застройки к централизованному или</w:t>
      </w:r>
      <w:r w:rsidRPr="00955271">
        <w:t xml:space="preserve"> </w:t>
      </w:r>
      <w:r w:rsidRPr="00B9461D">
        <w:t>децентрализованному</w:t>
      </w:r>
      <w:r w:rsidRPr="00955271">
        <w:t xml:space="preserve"> </w:t>
      </w:r>
      <w:r w:rsidRPr="00B9461D">
        <w:t>источнику,</w:t>
      </w:r>
      <w:r w:rsidRPr="00955271">
        <w:t xml:space="preserve"> </w:t>
      </w:r>
      <w:r w:rsidRPr="00B9461D">
        <w:t>необходимо</w:t>
      </w:r>
      <w:r w:rsidRPr="00955271">
        <w:t xml:space="preserve"> </w:t>
      </w:r>
      <w:r w:rsidRPr="00B9461D">
        <w:t>учесть</w:t>
      </w:r>
      <w:r w:rsidRPr="00955271">
        <w:t xml:space="preserve"> </w:t>
      </w:r>
      <w:r w:rsidRPr="00B9461D">
        <w:t>плотность</w:t>
      </w:r>
      <w:r w:rsidRPr="00955271">
        <w:t xml:space="preserve"> </w:t>
      </w:r>
      <w:r w:rsidRPr="00B9461D">
        <w:t>тепловой</w:t>
      </w:r>
      <w:r w:rsidRPr="00955271">
        <w:t xml:space="preserve"> </w:t>
      </w:r>
      <w:r w:rsidRPr="00B9461D">
        <w:t>нагрузки</w:t>
      </w:r>
      <w:r w:rsidRPr="00955271">
        <w:t xml:space="preserve"> </w:t>
      </w:r>
      <w:r w:rsidRPr="00B9461D">
        <w:t>и</w:t>
      </w:r>
      <w:r w:rsidRPr="00955271">
        <w:t xml:space="preserve"> </w:t>
      </w:r>
      <w:r w:rsidRPr="00B9461D">
        <w:t>протяженность</w:t>
      </w:r>
      <w:r w:rsidRPr="00955271">
        <w:t xml:space="preserve"> </w:t>
      </w:r>
      <w:r w:rsidRPr="00B9461D">
        <w:t>тепловых</w:t>
      </w:r>
      <w:r w:rsidRPr="00955271">
        <w:t xml:space="preserve"> </w:t>
      </w:r>
      <w:r w:rsidRPr="00B9461D">
        <w:t>сетей.</w:t>
      </w:r>
    </w:p>
    <w:p w14:paraId="0AEA6EF4" w14:textId="77777777" w:rsidR="00955271" w:rsidRPr="00B9461D" w:rsidRDefault="00955271" w:rsidP="00955271">
      <w:r w:rsidRPr="00B9461D">
        <w:t>Большая</w:t>
      </w:r>
      <w:r w:rsidRPr="00955271">
        <w:t xml:space="preserve"> </w:t>
      </w:r>
      <w:r w:rsidRPr="00B9461D">
        <w:t>протяженность</w:t>
      </w:r>
      <w:r w:rsidRPr="00955271">
        <w:t xml:space="preserve"> </w:t>
      </w:r>
      <w:r w:rsidRPr="00B9461D">
        <w:t>и</w:t>
      </w:r>
      <w:r w:rsidRPr="00955271">
        <w:t xml:space="preserve"> </w:t>
      </w:r>
      <w:r w:rsidRPr="00B9461D">
        <w:t>малый</w:t>
      </w:r>
      <w:r w:rsidRPr="00955271">
        <w:t xml:space="preserve"> </w:t>
      </w:r>
      <w:r w:rsidRPr="00B9461D">
        <w:t>диаметр</w:t>
      </w:r>
      <w:r w:rsidRPr="00955271">
        <w:t xml:space="preserve"> </w:t>
      </w:r>
      <w:r w:rsidRPr="00B9461D">
        <w:t>участков</w:t>
      </w:r>
      <w:r w:rsidRPr="00955271">
        <w:t xml:space="preserve"> </w:t>
      </w:r>
      <w:r w:rsidRPr="00B9461D">
        <w:t>тепловых</w:t>
      </w:r>
      <w:r w:rsidRPr="00955271">
        <w:t xml:space="preserve"> </w:t>
      </w:r>
      <w:r w:rsidRPr="00B9461D">
        <w:t>сетей</w:t>
      </w:r>
      <w:r w:rsidRPr="00955271">
        <w:t xml:space="preserve"> </w:t>
      </w:r>
      <w:r w:rsidRPr="00B9461D">
        <w:t>повлечет</w:t>
      </w:r>
      <w:r w:rsidRPr="00955271">
        <w:t xml:space="preserve"> </w:t>
      </w:r>
      <w:r w:rsidRPr="00B9461D">
        <w:t>за</w:t>
      </w:r>
      <w:r w:rsidRPr="00955271">
        <w:t xml:space="preserve"> </w:t>
      </w:r>
      <w:r w:rsidRPr="00B9461D">
        <w:t>собой</w:t>
      </w:r>
      <w:r w:rsidRPr="00955271">
        <w:t xml:space="preserve"> </w:t>
      </w:r>
      <w:r w:rsidRPr="00B9461D">
        <w:t>неоправданные</w:t>
      </w:r>
      <w:r w:rsidRPr="00955271">
        <w:t xml:space="preserve"> </w:t>
      </w:r>
      <w:r w:rsidRPr="00B9461D">
        <w:t>финансовые</w:t>
      </w:r>
      <w:r w:rsidRPr="00955271">
        <w:t xml:space="preserve"> </w:t>
      </w:r>
      <w:r w:rsidRPr="00B9461D">
        <w:t>затраты,</w:t>
      </w:r>
      <w:r w:rsidRPr="00955271">
        <w:t xml:space="preserve"> </w:t>
      </w:r>
      <w:r w:rsidRPr="00B9461D">
        <w:t>потери</w:t>
      </w:r>
      <w:r w:rsidRPr="00955271">
        <w:t xml:space="preserve"> </w:t>
      </w:r>
      <w:r w:rsidRPr="00B9461D">
        <w:t>тепловой</w:t>
      </w:r>
      <w:r w:rsidRPr="00955271">
        <w:t xml:space="preserve"> </w:t>
      </w:r>
      <w:r w:rsidRPr="00B9461D">
        <w:t>энергии</w:t>
      </w:r>
      <w:r w:rsidRPr="00955271">
        <w:t xml:space="preserve"> </w:t>
      </w:r>
      <w:r w:rsidRPr="00B9461D">
        <w:t>через</w:t>
      </w:r>
      <w:r w:rsidRPr="00955271">
        <w:t xml:space="preserve"> </w:t>
      </w:r>
      <w:r w:rsidRPr="00B9461D">
        <w:t>теплоизоляционные</w:t>
      </w:r>
      <w:r w:rsidRPr="00955271">
        <w:t xml:space="preserve"> </w:t>
      </w:r>
      <w:r w:rsidRPr="00B9461D">
        <w:t>материалы</w:t>
      </w:r>
      <w:r w:rsidRPr="00955271">
        <w:t xml:space="preserve"> </w:t>
      </w:r>
      <w:r w:rsidRPr="00B9461D">
        <w:t>и</w:t>
      </w:r>
      <w:r w:rsidRPr="00955271">
        <w:t xml:space="preserve"> </w:t>
      </w:r>
      <w:r w:rsidRPr="00B9461D">
        <w:t>высокую</w:t>
      </w:r>
      <w:r w:rsidRPr="00955271">
        <w:t xml:space="preserve"> </w:t>
      </w:r>
      <w:r w:rsidRPr="00B9461D">
        <w:t>вероятность</w:t>
      </w:r>
      <w:r w:rsidRPr="00955271">
        <w:t xml:space="preserve"> </w:t>
      </w:r>
      <w:r w:rsidRPr="00B9461D">
        <w:t>замерзания</w:t>
      </w:r>
      <w:r w:rsidRPr="00955271">
        <w:t xml:space="preserve"> </w:t>
      </w:r>
      <w:r w:rsidRPr="00B9461D">
        <w:t>теплоносителя,</w:t>
      </w:r>
      <w:r w:rsidRPr="00955271">
        <w:t xml:space="preserve"> </w:t>
      </w:r>
      <w:r w:rsidRPr="00B9461D">
        <w:t>приводящего к</w:t>
      </w:r>
      <w:r w:rsidRPr="00955271">
        <w:t xml:space="preserve"> </w:t>
      </w:r>
      <w:r w:rsidRPr="00B9461D">
        <w:t>аварийным ситуациям.</w:t>
      </w:r>
    </w:p>
    <w:p w14:paraId="5EAF32CF" w14:textId="77777777" w:rsidR="00955271" w:rsidRPr="00B9461D" w:rsidRDefault="00955271" w:rsidP="00955271">
      <w:r w:rsidRPr="00B9461D">
        <w:t>Теплоснабжение индивидуальной жилой застройки предусматривается обеспечивать</w:t>
      </w:r>
      <w:r w:rsidRPr="00955271">
        <w:t xml:space="preserve"> </w:t>
      </w:r>
      <w:r w:rsidRPr="00B9461D">
        <w:t>от</w:t>
      </w:r>
      <w:r w:rsidRPr="00955271">
        <w:t xml:space="preserve"> </w:t>
      </w:r>
      <w:r w:rsidRPr="00B9461D">
        <w:t>индивидуальных</w:t>
      </w:r>
      <w:r w:rsidRPr="00955271">
        <w:t xml:space="preserve"> </w:t>
      </w:r>
      <w:r w:rsidRPr="00B9461D">
        <w:t>источников</w:t>
      </w:r>
      <w:r w:rsidRPr="00955271">
        <w:t xml:space="preserve"> </w:t>
      </w:r>
      <w:r w:rsidRPr="00B9461D">
        <w:t>тепла</w:t>
      </w:r>
      <w:r w:rsidRPr="00955271">
        <w:t xml:space="preserve"> </w:t>
      </w:r>
      <w:r w:rsidRPr="00B9461D">
        <w:t>от</w:t>
      </w:r>
      <w:r w:rsidRPr="00955271">
        <w:t xml:space="preserve"> </w:t>
      </w:r>
      <w:r w:rsidRPr="00B9461D">
        <w:t>электричества,</w:t>
      </w:r>
      <w:r w:rsidRPr="00955271">
        <w:t xml:space="preserve"> </w:t>
      </w:r>
      <w:r w:rsidRPr="00B9461D">
        <w:t>а</w:t>
      </w:r>
      <w:r w:rsidRPr="00955271">
        <w:t xml:space="preserve"> </w:t>
      </w:r>
      <w:r w:rsidRPr="00B9461D">
        <w:t>также</w:t>
      </w:r>
      <w:r w:rsidRPr="00955271">
        <w:t xml:space="preserve"> </w:t>
      </w:r>
      <w:r w:rsidRPr="00B9461D">
        <w:t>посредствам</w:t>
      </w:r>
      <w:r w:rsidRPr="00955271">
        <w:t xml:space="preserve"> </w:t>
      </w:r>
      <w:r w:rsidRPr="00B9461D">
        <w:t>печного</w:t>
      </w:r>
      <w:r w:rsidRPr="00955271">
        <w:t xml:space="preserve"> </w:t>
      </w:r>
      <w:r w:rsidRPr="00B9461D">
        <w:t>отопления. Подключение объектов индивидуальной жилой застройки к централизованным</w:t>
      </w:r>
      <w:r w:rsidRPr="00955271">
        <w:t xml:space="preserve"> </w:t>
      </w:r>
      <w:r w:rsidRPr="00B9461D">
        <w:t>системам</w:t>
      </w:r>
      <w:r w:rsidRPr="00955271">
        <w:t xml:space="preserve"> </w:t>
      </w:r>
      <w:r w:rsidRPr="00B9461D">
        <w:t>теплоснабжения</w:t>
      </w:r>
      <w:r w:rsidRPr="00955271">
        <w:t xml:space="preserve"> </w:t>
      </w:r>
      <w:r w:rsidRPr="00B9461D">
        <w:t>не планируется.</w:t>
      </w:r>
    </w:p>
    <w:p w14:paraId="316A8C7E" w14:textId="77777777" w:rsidR="00D71E1D" w:rsidRPr="00866421" w:rsidRDefault="00D71E1D" w:rsidP="00D71E1D"/>
    <w:p w14:paraId="17FCE832" w14:textId="77777777" w:rsidR="00760E27" w:rsidRDefault="00760E27" w:rsidP="00D71E1D">
      <w:pPr>
        <w:pStyle w:val="10"/>
        <w:sectPr w:rsidR="00760E27" w:rsidSect="00F7629A">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7" w:name="_Toc78825903"/>
    </w:p>
    <w:p w14:paraId="5F9C9EA7" w14:textId="0968E3EE" w:rsidR="00D71E1D" w:rsidRPr="00866421" w:rsidRDefault="00D71E1D" w:rsidP="00D71E1D">
      <w:pPr>
        <w:pStyle w:val="10"/>
      </w:pPr>
      <w:r w:rsidRPr="00866421">
        <w:lastRenderedPageBreak/>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E24590" w:rsidRPr="00866421">
        <w:t xml:space="preserve">города </w:t>
      </w:r>
      <w:r w:rsidR="00205226">
        <w:t>Усть-Кут</w:t>
      </w:r>
      <w:bookmarkEnd w:id="17"/>
    </w:p>
    <w:p w14:paraId="167F678E" w14:textId="77777777" w:rsidR="00410CED" w:rsidRPr="00866421" w:rsidRDefault="00410CED" w:rsidP="00410CED">
      <w:r w:rsidRPr="00866421">
        <w:t>Перспективные режимы загрузки источников определены согласно принятым вариантам развития системы теплоснабжения на основании фактически достигнутых темпов застройки, выданных разрешений на строительство и планов основных потребителей.</w:t>
      </w:r>
    </w:p>
    <w:p w14:paraId="30B461DE" w14:textId="09C17171" w:rsidR="00410CED" w:rsidRPr="00866421" w:rsidRDefault="00410CED" w:rsidP="00410CED">
      <w:r w:rsidRPr="00866421">
        <w:t xml:space="preserve">Актуализированной схемой теплоснабжения </w:t>
      </w:r>
      <w:r w:rsidR="00955271">
        <w:t xml:space="preserve">не </w:t>
      </w:r>
      <w:r w:rsidRPr="00866421">
        <w:t xml:space="preserve">предусматривается использование источников комбинированной выработки. </w:t>
      </w:r>
    </w:p>
    <w:p w14:paraId="131B4CBB" w14:textId="48741FB7" w:rsidR="00410CED" w:rsidRPr="000C6A24" w:rsidRDefault="00410CED" w:rsidP="00410CED">
      <w:r w:rsidRPr="0033605C">
        <w:t>Для обоснования предложений в таблиц</w:t>
      </w:r>
      <w:r w:rsidR="0033605C" w:rsidRPr="0033605C">
        <w:t>е 7.2</w:t>
      </w:r>
      <w:r w:rsidRPr="0033605C">
        <w:t xml:space="preserve"> представлены сводные показатели эффективности работы систем теп</w:t>
      </w:r>
      <w:r w:rsidR="00C827BC" w:rsidRPr="0033605C">
        <w:t>лоснабжения</w:t>
      </w:r>
      <w:r w:rsidR="0033605C" w:rsidRPr="0033605C">
        <w:t>.</w:t>
      </w:r>
    </w:p>
    <w:p w14:paraId="60B6F9D7" w14:textId="6116775F" w:rsidR="00760E27" w:rsidRPr="00875618" w:rsidRDefault="00760E27" w:rsidP="00760E27">
      <w:pPr>
        <w:pStyle w:val="affffffffff6"/>
        <w:jc w:val="both"/>
        <w:rPr>
          <w:sz w:val="22"/>
          <w:lang w:val="ru-RU"/>
        </w:rPr>
      </w:pPr>
      <w:r w:rsidRPr="00BB2FAF">
        <w:rPr>
          <w:lang w:val="ru-RU"/>
        </w:rPr>
        <w:t xml:space="preserve">Таблица </w:t>
      </w:r>
      <w:r>
        <w:rPr>
          <w:lang w:val="ru-RU"/>
        </w:rPr>
        <w:t>7</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Pr>
          <w:noProof/>
          <w:lang w:val="ru-RU"/>
        </w:rPr>
        <w:t>2</w:t>
      </w:r>
      <w:r w:rsidRPr="00BB2FAF">
        <w:rPr>
          <w:lang w:val="ru-RU"/>
        </w:rPr>
        <w:fldChar w:fldCharType="end"/>
      </w:r>
      <w:r w:rsidRPr="00BB2FAF">
        <w:rPr>
          <w:lang w:val="ru-RU"/>
        </w:rPr>
        <w:t xml:space="preserve">.  </w:t>
      </w:r>
      <w:r>
        <w:rPr>
          <w:lang w:val="ru-RU"/>
        </w:rPr>
        <w:t xml:space="preserve"> </w:t>
      </w:r>
      <w:r w:rsidR="0033605C">
        <w:rPr>
          <w:lang w:val="ru-RU"/>
        </w:rPr>
        <w:t>С</w:t>
      </w:r>
      <w:r w:rsidR="0033605C" w:rsidRPr="0033605C">
        <w:rPr>
          <w:sz w:val="22"/>
          <w:lang w:val="ru-RU"/>
        </w:rPr>
        <w:t>водные показатели эффективности работы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255"/>
        <w:gridCol w:w="1095"/>
        <w:gridCol w:w="1095"/>
        <w:gridCol w:w="1095"/>
        <w:gridCol w:w="1095"/>
        <w:gridCol w:w="1095"/>
        <w:gridCol w:w="1095"/>
        <w:gridCol w:w="1095"/>
        <w:gridCol w:w="1095"/>
        <w:gridCol w:w="1095"/>
      </w:tblGrid>
      <w:tr w:rsidR="00760E27" w:rsidRPr="00760E27" w14:paraId="0F07B6C4" w14:textId="77777777" w:rsidTr="0033605C">
        <w:trPr>
          <w:trHeight w:val="20"/>
          <w:tblHeader/>
        </w:trPr>
        <w:tc>
          <w:tcPr>
            <w:tcW w:w="1185" w:type="pct"/>
            <w:shd w:val="clear" w:color="auto" w:fill="auto"/>
            <w:noWrap/>
            <w:vAlign w:val="center"/>
            <w:hideMark/>
          </w:tcPr>
          <w:p w14:paraId="4DC27762"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Параметр</w:t>
            </w:r>
          </w:p>
        </w:tc>
        <w:tc>
          <w:tcPr>
            <w:tcW w:w="431" w:type="pct"/>
            <w:shd w:val="clear" w:color="auto" w:fill="auto"/>
            <w:noWrap/>
            <w:vAlign w:val="center"/>
            <w:hideMark/>
          </w:tcPr>
          <w:p w14:paraId="386AC471"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 xml:space="preserve">Ед. </w:t>
            </w:r>
            <w:proofErr w:type="spellStart"/>
            <w:r w:rsidRPr="00760E27">
              <w:rPr>
                <w:rFonts w:eastAsia="Times New Roman" w:cs="Times New Roman"/>
                <w:b/>
                <w:bCs/>
                <w:color w:val="000000"/>
                <w:sz w:val="18"/>
                <w:szCs w:val="18"/>
                <w:lang w:eastAsia="ru-RU"/>
              </w:rPr>
              <w:t>изм</w:t>
            </w:r>
            <w:proofErr w:type="spellEnd"/>
          </w:p>
        </w:tc>
        <w:tc>
          <w:tcPr>
            <w:tcW w:w="376" w:type="pct"/>
            <w:shd w:val="clear" w:color="auto" w:fill="auto"/>
            <w:vAlign w:val="center"/>
            <w:hideMark/>
          </w:tcPr>
          <w:p w14:paraId="72FEF4B8"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2020</w:t>
            </w:r>
          </w:p>
        </w:tc>
        <w:tc>
          <w:tcPr>
            <w:tcW w:w="376" w:type="pct"/>
            <w:shd w:val="clear" w:color="auto" w:fill="auto"/>
            <w:vAlign w:val="center"/>
            <w:hideMark/>
          </w:tcPr>
          <w:p w14:paraId="39FF369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2021</w:t>
            </w:r>
          </w:p>
        </w:tc>
        <w:tc>
          <w:tcPr>
            <w:tcW w:w="376" w:type="pct"/>
            <w:shd w:val="clear" w:color="auto" w:fill="auto"/>
            <w:vAlign w:val="center"/>
            <w:hideMark/>
          </w:tcPr>
          <w:p w14:paraId="0EDE59E3"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2022</w:t>
            </w:r>
          </w:p>
        </w:tc>
        <w:tc>
          <w:tcPr>
            <w:tcW w:w="376" w:type="pct"/>
            <w:shd w:val="clear" w:color="auto" w:fill="auto"/>
            <w:vAlign w:val="center"/>
            <w:hideMark/>
          </w:tcPr>
          <w:p w14:paraId="032B05D4"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2023</w:t>
            </w:r>
          </w:p>
        </w:tc>
        <w:tc>
          <w:tcPr>
            <w:tcW w:w="376" w:type="pct"/>
            <w:shd w:val="clear" w:color="auto" w:fill="auto"/>
            <w:vAlign w:val="center"/>
            <w:hideMark/>
          </w:tcPr>
          <w:p w14:paraId="248B3783"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2024</w:t>
            </w:r>
          </w:p>
        </w:tc>
        <w:tc>
          <w:tcPr>
            <w:tcW w:w="376" w:type="pct"/>
            <w:shd w:val="clear" w:color="auto" w:fill="auto"/>
            <w:vAlign w:val="center"/>
            <w:hideMark/>
          </w:tcPr>
          <w:p w14:paraId="0BDD577D"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2025</w:t>
            </w:r>
          </w:p>
        </w:tc>
        <w:tc>
          <w:tcPr>
            <w:tcW w:w="376" w:type="pct"/>
            <w:shd w:val="clear" w:color="auto" w:fill="auto"/>
            <w:vAlign w:val="center"/>
            <w:hideMark/>
          </w:tcPr>
          <w:p w14:paraId="4572180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2026</w:t>
            </w:r>
          </w:p>
        </w:tc>
        <w:tc>
          <w:tcPr>
            <w:tcW w:w="376" w:type="pct"/>
            <w:shd w:val="clear" w:color="auto" w:fill="auto"/>
            <w:vAlign w:val="center"/>
            <w:hideMark/>
          </w:tcPr>
          <w:p w14:paraId="451162B2"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2027</w:t>
            </w:r>
          </w:p>
        </w:tc>
        <w:tc>
          <w:tcPr>
            <w:tcW w:w="376" w:type="pct"/>
            <w:shd w:val="clear" w:color="auto" w:fill="auto"/>
            <w:vAlign w:val="center"/>
            <w:hideMark/>
          </w:tcPr>
          <w:p w14:paraId="47041471"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2028</w:t>
            </w:r>
          </w:p>
        </w:tc>
      </w:tr>
      <w:tr w:rsidR="00760E27" w:rsidRPr="00760E27" w14:paraId="5B1644A8" w14:textId="77777777" w:rsidTr="0033605C">
        <w:trPr>
          <w:trHeight w:val="20"/>
        </w:trPr>
        <w:tc>
          <w:tcPr>
            <w:tcW w:w="1185" w:type="pct"/>
            <w:shd w:val="clear" w:color="auto" w:fill="auto"/>
            <w:vAlign w:val="center"/>
            <w:hideMark/>
          </w:tcPr>
          <w:p w14:paraId="35FB357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Выработка</w:t>
            </w:r>
          </w:p>
        </w:tc>
        <w:tc>
          <w:tcPr>
            <w:tcW w:w="431" w:type="pct"/>
            <w:shd w:val="clear" w:color="auto" w:fill="auto"/>
            <w:vAlign w:val="center"/>
            <w:hideMark/>
          </w:tcPr>
          <w:p w14:paraId="013F639D"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Гкал</w:t>
            </w:r>
          </w:p>
        </w:tc>
        <w:tc>
          <w:tcPr>
            <w:tcW w:w="376" w:type="pct"/>
            <w:shd w:val="clear" w:color="auto" w:fill="auto"/>
            <w:noWrap/>
            <w:vAlign w:val="center"/>
            <w:hideMark/>
          </w:tcPr>
          <w:p w14:paraId="77DD2CC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620 670.01</w:t>
            </w:r>
          </w:p>
        </w:tc>
        <w:tc>
          <w:tcPr>
            <w:tcW w:w="376" w:type="pct"/>
            <w:shd w:val="clear" w:color="auto" w:fill="auto"/>
            <w:noWrap/>
            <w:vAlign w:val="center"/>
            <w:hideMark/>
          </w:tcPr>
          <w:p w14:paraId="7B0C2868"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619 686.76</w:t>
            </w:r>
          </w:p>
        </w:tc>
        <w:tc>
          <w:tcPr>
            <w:tcW w:w="376" w:type="pct"/>
            <w:shd w:val="clear" w:color="auto" w:fill="auto"/>
            <w:noWrap/>
            <w:vAlign w:val="center"/>
            <w:hideMark/>
          </w:tcPr>
          <w:p w14:paraId="1C77203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641 498.14</w:t>
            </w:r>
          </w:p>
        </w:tc>
        <w:tc>
          <w:tcPr>
            <w:tcW w:w="376" w:type="pct"/>
            <w:shd w:val="clear" w:color="auto" w:fill="auto"/>
            <w:noWrap/>
            <w:vAlign w:val="center"/>
            <w:hideMark/>
          </w:tcPr>
          <w:p w14:paraId="211C5A6B"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666 651.54</w:t>
            </w:r>
          </w:p>
        </w:tc>
        <w:tc>
          <w:tcPr>
            <w:tcW w:w="376" w:type="pct"/>
            <w:shd w:val="clear" w:color="auto" w:fill="auto"/>
            <w:noWrap/>
            <w:vAlign w:val="center"/>
            <w:hideMark/>
          </w:tcPr>
          <w:p w14:paraId="57C56C53"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687 241.54</w:t>
            </w:r>
          </w:p>
        </w:tc>
        <w:tc>
          <w:tcPr>
            <w:tcW w:w="376" w:type="pct"/>
            <w:shd w:val="clear" w:color="auto" w:fill="auto"/>
            <w:noWrap/>
            <w:vAlign w:val="center"/>
            <w:hideMark/>
          </w:tcPr>
          <w:p w14:paraId="4BD9817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710 547.18</w:t>
            </w:r>
          </w:p>
        </w:tc>
        <w:tc>
          <w:tcPr>
            <w:tcW w:w="376" w:type="pct"/>
            <w:shd w:val="clear" w:color="auto" w:fill="auto"/>
            <w:noWrap/>
            <w:vAlign w:val="center"/>
            <w:hideMark/>
          </w:tcPr>
          <w:p w14:paraId="7249BAB4"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735 016.65</w:t>
            </w:r>
          </w:p>
        </w:tc>
        <w:tc>
          <w:tcPr>
            <w:tcW w:w="376" w:type="pct"/>
            <w:shd w:val="clear" w:color="auto" w:fill="auto"/>
            <w:noWrap/>
            <w:vAlign w:val="center"/>
            <w:hideMark/>
          </w:tcPr>
          <w:p w14:paraId="118C75D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727 085.15</w:t>
            </w:r>
          </w:p>
        </w:tc>
        <w:tc>
          <w:tcPr>
            <w:tcW w:w="376" w:type="pct"/>
            <w:shd w:val="clear" w:color="auto" w:fill="auto"/>
            <w:noWrap/>
            <w:vAlign w:val="center"/>
            <w:hideMark/>
          </w:tcPr>
          <w:p w14:paraId="54927D78"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721 947.82</w:t>
            </w:r>
          </w:p>
        </w:tc>
      </w:tr>
      <w:tr w:rsidR="00760E27" w:rsidRPr="00760E27" w14:paraId="6D854B10" w14:textId="77777777" w:rsidTr="0033605C">
        <w:trPr>
          <w:trHeight w:val="20"/>
        </w:trPr>
        <w:tc>
          <w:tcPr>
            <w:tcW w:w="1185" w:type="pct"/>
            <w:shd w:val="clear" w:color="auto" w:fill="auto"/>
            <w:noWrap/>
            <w:vAlign w:val="center"/>
            <w:hideMark/>
          </w:tcPr>
          <w:p w14:paraId="0054C4F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4F15DD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4D4C03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347 368.63</w:t>
            </w:r>
          </w:p>
        </w:tc>
        <w:tc>
          <w:tcPr>
            <w:tcW w:w="376" w:type="pct"/>
            <w:shd w:val="clear" w:color="auto" w:fill="auto"/>
            <w:noWrap/>
            <w:vAlign w:val="center"/>
            <w:hideMark/>
          </w:tcPr>
          <w:p w14:paraId="40DE73B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346 935.54</w:t>
            </w:r>
          </w:p>
        </w:tc>
        <w:tc>
          <w:tcPr>
            <w:tcW w:w="376" w:type="pct"/>
            <w:shd w:val="clear" w:color="auto" w:fill="auto"/>
            <w:noWrap/>
            <w:vAlign w:val="center"/>
            <w:hideMark/>
          </w:tcPr>
          <w:p w14:paraId="310A11B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371 201.16</w:t>
            </w:r>
          </w:p>
        </w:tc>
        <w:tc>
          <w:tcPr>
            <w:tcW w:w="376" w:type="pct"/>
            <w:shd w:val="clear" w:color="auto" w:fill="auto"/>
            <w:noWrap/>
            <w:vAlign w:val="center"/>
            <w:hideMark/>
          </w:tcPr>
          <w:p w14:paraId="6A576CD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373 075.29</w:t>
            </w:r>
          </w:p>
        </w:tc>
        <w:tc>
          <w:tcPr>
            <w:tcW w:w="376" w:type="pct"/>
            <w:shd w:val="clear" w:color="auto" w:fill="auto"/>
            <w:noWrap/>
            <w:vAlign w:val="center"/>
            <w:hideMark/>
          </w:tcPr>
          <w:p w14:paraId="36F6F3C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371 534.51</w:t>
            </w:r>
          </w:p>
        </w:tc>
        <w:tc>
          <w:tcPr>
            <w:tcW w:w="376" w:type="pct"/>
            <w:shd w:val="clear" w:color="auto" w:fill="auto"/>
            <w:noWrap/>
            <w:vAlign w:val="center"/>
            <w:hideMark/>
          </w:tcPr>
          <w:p w14:paraId="3AF40A2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371 000.26</w:t>
            </w:r>
          </w:p>
        </w:tc>
        <w:tc>
          <w:tcPr>
            <w:tcW w:w="376" w:type="pct"/>
            <w:shd w:val="clear" w:color="auto" w:fill="auto"/>
            <w:noWrap/>
            <w:vAlign w:val="center"/>
            <w:hideMark/>
          </w:tcPr>
          <w:p w14:paraId="3F36CF6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371 855.58</w:t>
            </w:r>
          </w:p>
        </w:tc>
        <w:tc>
          <w:tcPr>
            <w:tcW w:w="376" w:type="pct"/>
            <w:shd w:val="clear" w:color="auto" w:fill="auto"/>
            <w:noWrap/>
            <w:vAlign w:val="center"/>
            <w:hideMark/>
          </w:tcPr>
          <w:p w14:paraId="34BFED6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367 488.15</w:t>
            </w:r>
          </w:p>
        </w:tc>
        <w:tc>
          <w:tcPr>
            <w:tcW w:w="376" w:type="pct"/>
            <w:shd w:val="clear" w:color="auto" w:fill="auto"/>
            <w:noWrap/>
            <w:vAlign w:val="center"/>
            <w:hideMark/>
          </w:tcPr>
          <w:p w14:paraId="42033E5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364 103.23</w:t>
            </w:r>
          </w:p>
        </w:tc>
      </w:tr>
      <w:tr w:rsidR="00760E27" w:rsidRPr="00760E27" w14:paraId="7F115DD9" w14:textId="77777777" w:rsidTr="0033605C">
        <w:trPr>
          <w:trHeight w:val="20"/>
        </w:trPr>
        <w:tc>
          <w:tcPr>
            <w:tcW w:w="1185" w:type="pct"/>
            <w:shd w:val="clear" w:color="auto" w:fill="auto"/>
            <w:noWrap/>
            <w:vAlign w:val="center"/>
            <w:hideMark/>
          </w:tcPr>
          <w:p w14:paraId="2D9DA5C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13ED1AE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A2E13C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4BA209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3815CD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4D41E2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8952A1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D7C741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A7F92D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B312A2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82C0C0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25A01B82" w14:textId="77777777" w:rsidTr="0033605C">
        <w:trPr>
          <w:trHeight w:val="20"/>
        </w:trPr>
        <w:tc>
          <w:tcPr>
            <w:tcW w:w="1185" w:type="pct"/>
            <w:shd w:val="clear" w:color="auto" w:fill="auto"/>
            <w:noWrap/>
            <w:vAlign w:val="center"/>
            <w:hideMark/>
          </w:tcPr>
          <w:p w14:paraId="584A55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36BA345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076E0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11 772.90</w:t>
            </w:r>
          </w:p>
        </w:tc>
        <w:tc>
          <w:tcPr>
            <w:tcW w:w="376" w:type="pct"/>
            <w:shd w:val="clear" w:color="auto" w:fill="auto"/>
            <w:noWrap/>
            <w:vAlign w:val="center"/>
            <w:hideMark/>
          </w:tcPr>
          <w:p w14:paraId="0B7FE78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11 772.90</w:t>
            </w:r>
          </w:p>
        </w:tc>
        <w:tc>
          <w:tcPr>
            <w:tcW w:w="376" w:type="pct"/>
            <w:shd w:val="clear" w:color="auto" w:fill="auto"/>
            <w:noWrap/>
            <w:vAlign w:val="center"/>
            <w:hideMark/>
          </w:tcPr>
          <w:p w14:paraId="44E265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11 772.90</w:t>
            </w:r>
          </w:p>
        </w:tc>
        <w:tc>
          <w:tcPr>
            <w:tcW w:w="376" w:type="pct"/>
            <w:shd w:val="clear" w:color="auto" w:fill="auto"/>
            <w:noWrap/>
            <w:vAlign w:val="center"/>
            <w:hideMark/>
          </w:tcPr>
          <w:p w14:paraId="3C5943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11 772.90</w:t>
            </w:r>
          </w:p>
        </w:tc>
        <w:tc>
          <w:tcPr>
            <w:tcW w:w="376" w:type="pct"/>
            <w:shd w:val="clear" w:color="auto" w:fill="auto"/>
            <w:noWrap/>
            <w:vAlign w:val="center"/>
            <w:hideMark/>
          </w:tcPr>
          <w:p w14:paraId="4780C9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11 772.90</w:t>
            </w:r>
          </w:p>
        </w:tc>
        <w:tc>
          <w:tcPr>
            <w:tcW w:w="376" w:type="pct"/>
            <w:shd w:val="clear" w:color="auto" w:fill="auto"/>
            <w:noWrap/>
            <w:vAlign w:val="center"/>
            <w:hideMark/>
          </w:tcPr>
          <w:p w14:paraId="32B24DC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11 460.72</w:t>
            </w:r>
          </w:p>
        </w:tc>
        <w:tc>
          <w:tcPr>
            <w:tcW w:w="376" w:type="pct"/>
            <w:shd w:val="clear" w:color="auto" w:fill="auto"/>
            <w:noWrap/>
            <w:vAlign w:val="center"/>
            <w:hideMark/>
          </w:tcPr>
          <w:p w14:paraId="7D5E15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11 460.72</w:t>
            </w:r>
          </w:p>
        </w:tc>
        <w:tc>
          <w:tcPr>
            <w:tcW w:w="376" w:type="pct"/>
            <w:shd w:val="clear" w:color="auto" w:fill="auto"/>
            <w:noWrap/>
            <w:vAlign w:val="center"/>
            <w:hideMark/>
          </w:tcPr>
          <w:p w14:paraId="1D5FF37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10 552.56</w:t>
            </w:r>
          </w:p>
        </w:tc>
        <w:tc>
          <w:tcPr>
            <w:tcW w:w="376" w:type="pct"/>
            <w:shd w:val="clear" w:color="auto" w:fill="auto"/>
            <w:noWrap/>
            <w:vAlign w:val="center"/>
            <w:hideMark/>
          </w:tcPr>
          <w:p w14:paraId="050BB6A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10 552.56</w:t>
            </w:r>
          </w:p>
        </w:tc>
      </w:tr>
      <w:tr w:rsidR="00760E27" w:rsidRPr="00760E27" w14:paraId="63D7C85C" w14:textId="77777777" w:rsidTr="0033605C">
        <w:trPr>
          <w:trHeight w:val="20"/>
        </w:trPr>
        <w:tc>
          <w:tcPr>
            <w:tcW w:w="1185" w:type="pct"/>
            <w:shd w:val="clear" w:color="auto" w:fill="auto"/>
            <w:noWrap/>
            <w:vAlign w:val="center"/>
            <w:hideMark/>
          </w:tcPr>
          <w:p w14:paraId="0A4C0E6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22D1B73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26EE0D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26 646.24</w:t>
            </w:r>
          </w:p>
        </w:tc>
        <w:tc>
          <w:tcPr>
            <w:tcW w:w="376" w:type="pct"/>
            <w:shd w:val="clear" w:color="auto" w:fill="auto"/>
            <w:noWrap/>
            <w:vAlign w:val="center"/>
            <w:hideMark/>
          </w:tcPr>
          <w:p w14:paraId="52B3AD5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26 279.73</w:t>
            </w:r>
          </w:p>
        </w:tc>
        <w:tc>
          <w:tcPr>
            <w:tcW w:w="376" w:type="pct"/>
            <w:shd w:val="clear" w:color="auto" w:fill="auto"/>
            <w:noWrap/>
            <w:vAlign w:val="center"/>
            <w:hideMark/>
          </w:tcPr>
          <w:p w14:paraId="520D75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25 601.85</w:t>
            </w:r>
          </w:p>
        </w:tc>
        <w:tc>
          <w:tcPr>
            <w:tcW w:w="376" w:type="pct"/>
            <w:shd w:val="clear" w:color="auto" w:fill="auto"/>
            <w:noWrap/>
            <w:vAlign w:val="center"/>
            <w:hideMark/>
          </w:tcPr>
          <w:p w14:paraId="69724CC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25 235.34</w:t>
            </w:r>
          </w:p>
        </w:tc>
        <w:tc>
          <w:tcPr>
            <w:tcW w:w="376" w:type="pct"/>
            <w:shd w:val="clear" w:color="auto" w:fill="auto"/>
            <w:noWrap/>
            <w:vAlign w:val="center"/>
            <w:hideMark/>
          </w:tcPr>
          <w:p w14:paraId="60F8714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25 235.34</w:t>
            </w:r>
          </w:p>
        </w:tc>
        <w:tc>
          <w:tcPr>
            <w:tcW w:w="376" w:type="pct"/>
            <w:shd w:val="clear" w:color="auto" w:fill="auto"/>
            <w:noWrap/>
            <w:vAlign w:val="center"/>
            <w:hideMark/>
          </w:tcPr>
          <w:p w14:paraId="361E2B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25 235.34</w:t>
            </w:r>
          </w:p>
        </w:tc>
        <w:tc>
          <w:tcPr>
            <w:tcW w:w="376" w:type="pct"/>
            <w:shd w:val="clear" w:color="auto" w:fill="auto"/>
            <w:noWrap/>
            <w:vAlign w:val="center"/>
            <w:hideMark/>
          </w:tcPr>
          <w:p w14:paraId="3E655F8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25 235.34</w:t>
            </w:r>
          </w:p>
        </w:tc>
        <w:tc>
          <w:tcPr>
            <w:tcW w:w="376" w:type="pct"/>
            <w:shd w:val="clear" w:color="auto" w:fill="auto"/>
            <w:noWrap/>
            <w:vAlign w:val="center"/>
            <w:hideMark/>
          </w:tcPr>
          <w:p w14:paraId="520F33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25 235.34</w:t>
            </w:r>
          </w:p>
        </w:tc>
        <w:tc>
          <w:tcPr>
            <w:tcW w:w="376" w:type="pct"/>
            <w:shd w:val="clear" w:color="auto" w:fill="auto"/>
            <w:noWrap/>
            <w:vAlign w:val="center"/>
            <w:hideMark/>
          </w:tcPr>
          <w:p w14:paraId="2C3ABE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23 899.90</w:t>
            </w:r>
          </w:p>
        </w:tc>
      </w:tr>
      <w:tr w:rsidR="00760E27" w:rsidRPr="00760E27" w14:paraId="3BD38DF6" w14:textId="77777777" w:rsidTr="0033605C">
        <w:trPr>
          <w:trHeight w:val="20"/>
        </w:trPr>
        <w:tc>
          <w:tcPr>
            <w:tcW w:w="1185" w:type="pct"/>
            <w:shd w:val="clear" w:color="auto" w:fill="auto"/>
            <w:noWrap/>
            <w:vAlign w:val="center"/>
            <w:hideMark/>
          </w:tcPr>
          <w:p w14:paraId="682E6CF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5817A0D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D813E4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11 995.10</w:t>
            </w:r>
          </w:p>
        </w:tc>
        <w:tc>
          <w:tcPr>
            <w:tcW w:w="376" w:type="pct"/>
            <w:shd w:val="clear" w:color="auto" w:fill="auto"/>
            <w:noWrap/>
            <w:vAlign w:val="center"/>
            <w:hideMark/>
          </w:tcPr>
          <w:p w14:paraId="023F07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13 201.74</w:t>
            </w:r>
          </w:p>
        </w:tc>
        <w:tc>
          <w:tcPr>
            <w:tcW w:w="376" w:type="pct"/>
            <w:shd w:val="clear" w:color="auto" w:fill="auto"/>
            <w:noWrap/>
            <w:vAlign w:val="center"/>
            <w:hideMark/>
          </w:tcPr>
          <w:p w14:paraId="470249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13 201.74</w:t>
            </w:r>
          </w:p>
        </w:tc>
        <w:tc>
          <w:tcPr>
            <w:tcW w:w="376" w:type="pct"/>
            <w:shd w:val="clear" w:color="auto" w:fill="auto"/>
            <w:noWrap/>
            <w:vAlign w:val="center"/>
            <w:hideMark/>
          </w:tcPr>
          <w:p w14:paraId="3DC871E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13 201.74</w:t>
            </w:r>
          </w:p>
        </w:tc>
        <w:tc>
          <w:tcPr>
            <w:tcW w:w="376" w:type="pct"/>
            <w:shd w:val="clear" w:color="auto" w:fill="auto"/>
            <w:noWrap/>
            <w:vAlign w:val="center"/>
            <w:hideMark/>
          </w:tcPr>
          <w:p w14:paraId="4DC7AE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13 201.74</w:t>
            </w:r>
          </w:p>
        </w:tc>
        <w:tc>
          <w:tcPr>
            <w:tcW w:w="376" w:type="pct"/>
            <w:shd w:val="clear" w:color="auto" w:fill="auto"/>
            <w:noWrap/>
            <w:vAlign w:val="center"/>
            <w:hideMark/>
          </w:tcPr>
          <w:p w14:paraId="0076769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13 201.74</w:t>
            </w:r>
          </w:p>
        </w:tc>
        <w:tc>
          <w:tcPr>
            <w:tcW w:w="376" w:type="pct"/>
            <w:shd w:val="clear" w:color="auto" w:fill="auto"/>
            <w:noWrap/>
            <w:vAlign w:val="center"/>
            <w:hideMark/>
          </w:tcPr>
          <w:p w14:paraId="5BB08F0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11 670.03</w:t>
            </w:r>
          </w:p>
        </w:tc>
        <w:tc>
          <w:tcPr>
            <w:tcW w:w="376" w:type="pct"/>
            <w:shd w:val="clear" w:color="auto" w:fill="auto"/>
            <w:noWrap/>
            <w:vAlign w:val="center"/>
            <w:hideMark/>
          </w:tcPr>
          <w:p w14:paraId="1F6B789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9 014.13</w:t>
            </w:r>
          </w:p>
        </w:tc>
        <w:tc>
          <w:tcPr>
            <w:tcW w:w="376" w:type="pct"/>
            <w:shd w:val="clear" w:color="auto" w:fill="auto"/>
            <w:noWrap/>
            <w:vAlign w:val="center"/>
            <w:hideMark/>
          </w:tcPr>
          <w:p w14:paraId="78FD88D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9 014.13</w:t>
            </w:r>
          </w:p>
        </w:tc>
      </w:tr>
      <w:tr w:rsidR="00760E27" w:rsidRPr="00760E27" w14:paraId="363F7FC4" w14:textId="77777777" w:rsidTr="0033605C">
        <w:trPr>
          <w:trHeight w:val="20"/>
        </w:trPr>
        <w:tc>
          <w:tcPr>
            <w:tcW w:w="1185" w:type="pct"/>
            <w:shd w:val="clear" w:color="auto" w:fill="auto"/>
            <w:noWrap/>
            <w:vAlign w:val="center"/>
            <w:hideMark/>
          </w:tcPr>
          <w:p w14:paraId="3DF9F3B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39080CD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4E1B85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626A0E2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19AE475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4DF28AA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6CBED4A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6FF1FC2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3162BE5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342C80D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2A57C0A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r>
      <w:tr w:rsidR="00760E27" w:rsidRPr="00760E27" w14:paraId="002033F0" w14:textId="77777777" w:rsidTr="0033605C">
        <w:trPr>
          <w:trHeight w:val="20"/>
        </w:trPr>
        <w:tc>
          <w:tcPr>
            <w:tcW w:w="1185" w:type="pct"/>
            <w:shd w:val="clear" w:color="auto" w:fill="auto"/>
            <w:noWrap/>
            <w:vAlign w:val="center"/>
            <w:hideMark/>
          </w:tcPr>
          <w:p w14:paraId="3D1553A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7636F2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4F49CC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18 513.30</w:t>
            </w:r>
          </w:p>
        </w:tc>
        <w:tc>
          <w:tcPr>
            <w:tcW w:w="376" w:type="pct"/>
            <w:shd w:val="clear" w:color="auto" w:fill="auto"/>
            <w:noWrap/>
            <w:vAlign w:val="center"/>
            <w:hideMark/>
          </w:tcPr>
          <w:p w14:paraId="272E89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18 077.67</w:t>
            </w:r>
          </w:p>
        </w:tc>
        <w:tc>
          <w:tcPr>
            <w:tcW w:w="376" w:type="pct"/>
            <w:shd w:val="clear" w:color="auto" w:fill="auto"/>
            <w:noWrap/>
            <w:vAlign w:val="center"/>
            <w:hideMark/>
          </w:tcPr>
          <w:p w14:paraId="3F5187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16 743.45</w:t>
            </w:r>
          </w:p>
        </w:tc>
        <w:tc>
          <w:tcPr>
            <w:tcW w:w="376" w:type="pct"/>
            <w:shd w:val="clear" w:color="auto" w:fill="auto"/>
            <w:noWrap/>
            <w:vAlign w:val="center"/>
            <w:hideMark/>
          </w:tcPr>
          <w:p w14:paraId="35BD638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3DA134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6C5D4F4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52B7A8E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6AD718F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58E538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r>
      <w:tr w:rsidR="00760E27" w:rsidRPr="00760E27" w14:paraId="1C8FBA3D" w14:textId="77777777" w:rsidTr="0033605C">
        <w:trPr>
          <w:trHeight w:val="20"/>
        </w:trPr>
        <w:tc>
          <w:tcPr>
            <w:tcW w:w="1185" w:type="pct"/>
            <w:shd w:val="clear" w:color="auto" w:fill="auto"/>
            <w:noWrap/>
            <w:vAlign w:val="center"/>
            <w:hideMark/>
          </w:tcPr>
          <w:p w14:paraId="6E753FB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231B801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10EDF2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11 710.62</w:t>
            </w:r>
          </w:p>
        </w:tc>
        <w:tc>
          <w:tcPr>
            <w:tcW w:w="376" w:type="pct"/>
            <w:shd w:val="clear" w:color="auto" w:fill="auto"/>
            <w:noWrap/>
            <w:vAlign w:val="center"/>
            <w:hideMark/>
          </w:tcPr>
          <w:p w14:paraId="6294D13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11 710.62</w:t>
            </w:r>
          </w:p>
        </w:tc>
        <w:tc>
          <w:tcPr>
            <w:tcW w:w="376" w:type="pct"/>
            <w:shd w:val="clear" w:color="auto" w:fill="auto"/>
            <w:noWrap/>
            <w:vAlign w:val="center"/>
            <w:hideMark/>
          </w:tcPr>
          <w:p w14:paraId="022AD4D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11 710.62</w:t>
            </w:r>
          </w:p>
        </w:tc>
        <w:tc>
          <w:tcPr>
            <w:tcW w:w="376" w:type="pct"/>
            <w:shd w:val="clear" w:color="auto" w:fill="auto"/>
            <w:noWrap/>
            <w:vAlign w:val="center"/>
            <w:hideMark/>
          </w:tcPr>
          <w:p w14:paraId="403510B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11 710.62</w:t>
            </w:r>
          </w:p>
        </w:tc>
        <w:tc>
          <w:tcPr>
            <w:tcW w:w="376" w:type="pct"/>
            <w:shd w:val="clear" w:color="auto" w:fill="auto"/>
            <w:noWrap/>
            <w:vAlign w:val="center"/>
            <w:hideMark/>
          </w:tcPr>
          <w:p w14:paraId="4ECFA5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11 471.21</w:t>
            </w:r>
          </w:p>
        </w:tc>
        <w:tc>
          <w:tcPr>
            <w:tcW w:w="376" w:type="pct"/>
            <w:shd w:val="clear" w:color="auto" w:fill="auto"/>
            <w:noWrap/>
            <w:vAlign w:val="center"/>
            <w:hideMark/>
          </w:tcPr>
          <w:p w14:paraId="0F15F8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11 471.21</w:t>
            </w:r>
          </w:p>
        </w:tc>
        <w:tc>
          <w:tcPr>
            <w:tcW w:w="376" w:type="pct"/>
            <w:shd w:val="clear" w:color="auto" w:fill="auto"/>
            <w:noWrap/>
            <w:vAlign w:val="center"/>
            <w:hideMark/>
          </w:tcPr>
          <w:p w14:paraId="58FBC84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10 839.16</w:t>
            </w:r>
          </w:p>
        </w:tc>
        <w:tc>
          <w:tcPr>
            <w:tcW w:w="376" w:type="pct"/>
            <w:shd w:val="clear" w:color="auto" w:fill="auto"/>
            <w:noWrap/>
            <w:vAlign w:val="center"/>
            <w:hideMark/>
          </w:tcPr>
          <w:p w14:paraId="4E3F5BB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10 839.16</w:t>
            </w:r>
          </w:p>
        </w:tc>
        <w:tc>
          <w:tcPr>
            <w:tcW w:w="376" w:type="pct"/>
            <w:shd w:val="clear" w:color="auto" w:fill="auto"/>
            <w:noWrap/>
            <w:vAlign w:val="center"/>
            <w:hideMark/>
          </w:tcPr>
          <w:p w14:paraId="6FAEEC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10 839.16</w:t>
            </w:r>
          </w:p>
        </w:tc>
      </w:tr>
      <w:tr w:rsidR="00760E27" w:rsidRPr="00760E27" w14:paraId="673AFA02" w14:textId="77777777" w:rsidTr="0033605C">
        <w:trPr>
          <w:trHeight w:val="20"/>
        </w:trPr>
        <w:tc>
          <w:tcPr>
            <w:tcW w:w="1185" w:type="pct"/>
            <w:shd w:val="clear" w:color="auto" w:fill="auto"/>
            <w:noWrap/>
            <w:vAlign w:val="center"/>
            <w:hideMark/>
          </w:tcPr>
          <w:p w14:paraId="50E87E3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023FE05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78D94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c>
          <w:tcPr>
            <w:tcW w:w="376" w:type="pct"/>
            <w:shd w:val="clear" w:color="auto" w:fill="auto"/>
            <w:noWrap/>
            <w:vAlign w:val="center"/>
            <w:hideMark/>
          </w:tcPr>
          <w:p w14:paraId="3D91CB8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c>
          <w:tcPr>
            <w:tcW w:w="376" w:type="pct"/>
            <w:shd w:val="clear" w:color="auto" w:fill="auto"/>
            <w:noWrap/>
            <w:vAlign w:val="center"/>
            <w:hideMark/>
          </w:tcPr>
          <w:p w14:paraId="1D3A934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c>
          <w:tcPr>
            <w:tcW w:w="376" w:type="pct"/>
            <w:shd w:val="clear" w:color="auto" w:fill="auto"/>
            <w:noWrap/>
            <w:vAlign w:val="center"/>
            <w:hideMark/>
          </w:tcPr>
          <w:p w14:paraId="6B2FCC7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c>
          <w:tcPr>
            <w:tcW w:w="376" w:type="pct"/>
            <w:shd w:val="clear" w:color="auto" w:fill="auto"/>
            <w:noWrap/>
            <w:vAlign w:val="center"/>
            <w:hideMark/>
          </w:tcPr>
          <w:p w14:paraId="23C4301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c>
          <w:tcPr>
            <w:tcW w:w="376" w:type="pct"/>
            <w:shd w:val="clear" w:color="auto" w:fill="auto"/>
            <w:noWrap/>
            <w:vAlign w:val="center"/>
            <w:hideMark/>
          </w:tcPr>
          <w:p w14:paraId="387514F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c>
          <w:tcPr>
            <w:tcW w:w="376" w:type="pct"/>
            <w:shd w:val="clear" w:color="auto" w:fill="auto"/>
            <w:noWrap/>
            <w:vAlign w:val="center"/>
            <w:hideMark/>
          </w:tcPr>
          <w:p w14:paraId="7EB1BC7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c>
          <w:tcPr>
            <w:tcW w:w="376" w:type="pct"/>
            <w:shd w:val="clear" w:color="auto" w:fill="auto"/>
            <w:noWrap/>
            <w:vAlign w:val="center"/>
            <w:hideMark/>
          </w:tcPr>
          <w:p w14:paraId="0398FE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c>
          <w:tcPr>
            <w:tcW w:w="376" w:type="pct"/>
            <w:shd w:val="clear" w:color="auto" w:fill="auto"/>
            <w:noWrap/>
            <w:vAlign w:val="center"/>
            <w:hideMark/>
          </w:tcPr>
          <w:p w14:paraId="1F5BB41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28 450.47</w:t>
            </w:r>
          </w:p>
        </w:tc>
      </w:tr>
      <w:tr w:rsidR="00760E27" w:rsidRPr="00760E27" w14:paraId="76970A04" w14:textId="77777777" w:rsidTr="0033605C">
        <w:trPr>
          <w:trHeight w:val="20"/>
        </w:trPr>
        <w:tc>
          <w:tcPr>
            <w:tcW w:w="1185" w:type="pct"/>
            <w:shd w:val="clear" w:color="auto" w:fill="auto"/>
            <w:noWrap/>
            <w:vAlign w:val="center"/>
            <w:hideMark/>
          </w:tcPr>
          <w:p w14:paraId="5C9600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01A136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0B506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4 586.37</w:t>
            </w:r>
          </w:p>
        </w:tc>
        <w:tc>
          <w:tcPr>
            <w:tcW w:w="376" w:type="pct"/>
            <w:shd w:val="clear" w:color="auto" w:fill="auto"/>
            <w:noWrap/>
            <w:vAlign w:val="center"/>
            <w:hideMark/>
          </w:tcPr>
          <w:p w14:paraId="5BB4E42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4 586.37</w:t>
            </w:r>
          </w:p>
        </w:tc>
        <w:tc>
          <w:tcPr>
            <w:tcW w:w="376" w:type="pct"/>
            <w:shd w:val="clear" w:color="auto" w:fill="auto"/>
            <w:noWrap/>
            <w:vAlign w:val="center"/>
            <w:hideMark/>
          </w:tcPr>
          <w:p w14:paraId="45A0A41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4 144.22</w:t>
            </w:r>
          </w:p>
        </w:tc>
        <w:tc>
          <w:tcPr>
            <w:tcW w:w="376" w:type="pct"/>
            <w:shd w:val="clear" w:color="auto" w:fill="auto"/>
            <w:noWrap/>
            <w:vAlign w:val="center"/>
            <w:hideMark/>
          </w:tcPr>
          <w:p w14:paraId="3EC2C25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4 144.22</w:t>
            </w:r>
          </w:p>
        </w:tc>
        <w:tc>
          <w:tcPr>
            <w:tcW w:w="376" w:type="pct"/>
            <w:shd w:val="clear" w:color="auto" w:fill="auto"/>
            <w:noWrap/>
            <w:vAlign w:val="center"/>
            <w:hideMark/>
          </w:tcPr>
          <w:p w14:paraId="50A67D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4 144.22</w:t>
            </w:r>
          </w:p>
        </w:tc>
        <w:tc>
          <w:tcPr>
            <w:tcW w:w="376" w:type="pct"/>
            <w:shd w:val="clear" w:color="auto" w:fill="auto"/>
            <w:noWrap/>
            <w:vAlign w:val="center"/>
            <w:hideMark/>
          </w:tcPr>
          <w:p w14:paraId="1E1E794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4 144.22</w:t>
            </w:r>
          </w:p>
        </w:tc>
        <w:tc>
          <w:tcPr>
            <w:tcW w:w="376" w:type="pct"/>
            <w:shd w:val="clear" w:color="auto" w:fill="auto"/>
            <w:noWrap/>
            <w:vAlign w:val="center"/>
            <w:hideMark/>
          </w:tcPr>
          <w:p w14:paraId="121E77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2 848.47</w:t>
            </w:r>
          </w:p>
        </w:tc>
        <w:tc>
          <w:tcPr>
            <w:tcW w:w="376" w:type="pct"/>
            <w:shd w:val="clear" w:color="auto" w:fill="auto"/>
            <w:noWrap/>
            <w:vAlign w:val="center"/>
            <w:hideMark/>
          </w:tcPr>
          <w:p w14:paraId="35C8F4C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2 848.47</w:t>
            </w:r>
          </w:p>
        </w:tc>
        <w:tc>
          <w:tcPr>
            <w:tcW w:w="376" w:type="pct"/>
            <w:shd w:val="clear" w:color="auto" w:fill="auto"/>
            <w:noWrap/>
            <w:vAlign w:val="center"/>
            <w:hideMark/>
          </w:tcPr>
          <w:p w14:paraId="79642B3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2 848.47</w:t>
            </w:r>
          </w:p>
        </w:tc>
      </w:tr>
      <w:tr w:rsidR="00760E27" w:rsidRPr="00760E27" w14:paraId="66A6D4C6" w14:textId="77777777" w:rsidTr="0033605C">
        <w:trPr>
          <w:trHeight w:val="20"/>
        </w:trPr>
        <w:tc>
          <w:tcPr>
            <w:tcW w:w="1185" w:type="pct"/>
            <w:shd w:val="clear" w:color="auto" w:fill="auto"/>
            <w:noWrap/>
            <w:vAlign w:val="center"/>
            <w:hideMark/>
          </w:tcPr>
          <w:p w14:paraId="1B682CE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068F275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CE4AF1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c>
          <w:tcPr>
            <w:tcW w:w="376" w:type="pct"/>
            <w:shd w:val="clear" w:color="auto" w:fill="auto"/>
            <w:noWrap/>
            <w:vAlign w:val="center"/>
            <w:hideMark/>
          </w:tcPr>
          <w:p w14:paraId="2C1CC1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c>
          <w:tcPr>
            <w:tcW w:w="376" w:type="pct"/>
            <w:shd w:val="clear" w:color="auto" w:fill="auto"/>
            <w:noWrap/>
            <w:vAlign w:val="center"/>
            <w:hideMark/>
          </w:tcPr>
          <w:p w14:paraId="66407F9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c>
          <w:tcPr>
            <w:tcW w:w="376" w:type="pct"/>
            <w:shd w:val="clear" w:color="auto" w:fill="auto"/>
            <w:noWrap/>
            <w:vAlign w:val="center"/>
            <w:hideMark/>
          </w:tcPr>
          <w:p w14:paraId="536AC1B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c>
          <w:tcPr>
            <w:tcW w:w="376" w:type="pct"/>
            <w:shd w:val="clear" w:color="auto" w:fill="auto"/>
            <w:noWrap/>
            <w:vAlign w:val="center"/>
            <w:hideMark/>
          </w:tcPr>
          <w:p w14:paraId="419603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c>
          <w:tcPr>
            <w:tcW w:w="376" w:type="pct"/>
            <w:shd w:val="clear" w:color="auto" w:fill="auto"/>
            <w:noWrap/>
            <w:vAlign w:val="center"/>
            <w:hideMark/>
          </w:tcPr>
          <w:p w14:paraId="32FF58A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c>
          <w:tcPr>
            <w:tcW w:w="376" w:type="pct"/>
            <w:shd w:val="clear" w:color="auto" w:fill="auto"/>
            <w:noWrap/>
            <w:vAlign w:val="center"/>
            <w:hideMark/>
          </w:tcPr>
          <w:p w14:paraId="08F88CC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c>
          <w:tcPr>
            <w:tcW w:w="376" w:type="pct"/>
            <w:shd w:val="clear" w:color="auto" w:fill="auto"/>
            <w:noWrap/>
            <w:vAlign w:val="center"/>
            <w:hideMark/>
          </w:tcPr>
          <w:p w14:paraId="423CA7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c>
          <w:tcPr>
            <w:tcW w:w="376" w:type="pct"/>
            <w:shd w:val="clear" w:color="auto" w:fill="auto"/>
            <w:noWrap/>
            <w:vAlign w:val="center"/>
            <w:hideMark/>
          </w:tcPr>
          <w:p w14:paraId="2BF8557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21 804.26</w:t>
            </w:r>
          </w:p>
        </w:tc>
      </w:tr>
      <w:tr w:rsidR="00760E27" w:rsidRPr="00760E27" w14:paraId="5BC61D63" w14:textId="77777777" w:rsidTr="0033605C">
        <w:trPr>
          <w:trHeight w:val="20"/>
        </w:trPr>
        <w:tc>
          <w:tcPr>
            <w:tcW w:w="1185" w:type="pct"/>
            <w:shd w:val="clear" w:color="auto" w:fill="auto"/>
            <w:noWrap/>
            <w:vAlign w:val="center"/>
            <w:hideMark/>
          </w:tcPr>
          <w:p w14:paraId="293DA2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3CA0F0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54224D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22 227.45</w:t>
            </w:r>
          </w:p>
        </w:tc>
        <w:tc>
          <w:tcPr>
            <w:tcW w:w="376" w:type="pct"/>
            <w:shd w:val="clear" w:color="auto" w:fill="auto"/>
            <w:noWrap/>
            <w:vAlign w:val="center"/>
            <w:hideMark/>
          </w:tcPr>
          <w:p w14:paraId="558B189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21 272.79</w:t>
            </w:r>
          </w:p>
        </w:tc>
        <w:tc>
          <w:tcPr>
            <w:tcW w:w="376" w:type="pct"/>
            <w:shd w:val="clear" w:color="auto" w:fill="auto"/>
            <w:noWrap/>
            <w:vAlign w:val="center"/>
            <w:hideMark/>
          </w:tcPr>
          <w:p w14:paraId="543AB78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21 272.79</w:t>
            </w:r>
          </w:p>
        </w:tc>
        <w:tc>
          <w:tcPr>
            <w:tcW w:w="376" w:type="pct"/>
            <w:shd w:val="clear" w:color="auto" w:fill="auto"/>
            <w:noWrap/>
            <w:vAlign w:val="center"/>
            <w:hideMark/>
          </w:tcPr>
          <w:p w14:paraId="6B9EFC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20 318.13</w:t>
            </w:r>
          </w:p>
        </w:tc>
        <w:tc>
          <w:tcPr>
            <w:tcW w:w="376" w:type="pct"/>
            <w:shd w:val="clear" w:color="auto" w:fill="auto"/>
            <w:noWrap/>
            <w:vAlign w:val="center"/>
            <w:hideMark/>
          </w:tcPr>
          <w:p w14:paraId="4D5AC06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20 318.13</w:t>
            </w:r>
          </w:p>
        </w:tc>
        <w:tc>
          <w:tcPr>
            <w:tcW w:w="376" w:type="pct"/>
            <w:shd w:val="clear" w:color="auto" w:fill="auto"/>
            <w:noWrap/>
            <w:vAlign w:val="center"/>
            <w:hideMark/>
          </w:tcPr>
          <w:p w14:paraId="2D933BC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19 867.47</w:t>
            </w:r>
          </w:p>
        </w:tc>
        <w:tc>
          <w:tcPr>
            <w:tcW w:w="376" w:type="pct"/>
            <w:shd w:val="clear" w:color="auto" w:fill="auto"/>
            <w:noWrap/>
            <w:vAlign w:val="center"/>
            <w:hideMark/>
          </w:tcPr>
          <w:p w14:paraId="046A1D4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19 562.62</w:t>
            </w:r>
          </w:p>
        </w:tc>
        <w:tc>
          <w:tcPr>
            <w:tcW w:w="376" w:type="pct"/>
            <w:shd w:val="clear" w:color="auto" w:fill="auto"/>
            <w:noWrap/>
            <w:vAlign w:val="center"/>
            <w:hideMark/>
          </w:tcPr>
          <w:p w14:paraId="75F15B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19 562.62</w:t>
            </w:r>
          </w:p>
        </w:tc>
        <w:tc>
          <w:tcPr>
            <w:tcW w:w="376" w:type="pct"/>
            <w:shd w:val="clear" w:color="auto" w:fill="auto"/>
            <w:noWrap/>
            <w:vAlign w:val="center"/>
            <w:hideMark/>
          </w:tcPr>
          <w:p w14:paraId="474FEDE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19 145.64</w:t>
            </w:r>
          </w:p>
        </w:tc>
      </w:tr>
      <w:tr w:rsidR="00760E27" w:rsidRPr="00760E27" w14:paraId="43B43C2C" w14:textId="77777777" w:rsidTr="0033605C">
        <w:trPr>
          <w:trHeight w:val="20"/>
        </w:trPr>
        <w:tc>
          <w:tcPr>
            <w:tcW w:w="1185" w:type="pct"/>
            <w:shd w:val="clear" w:color="auto" w:fill="auto"/>
            <w:noWrap/>
            <w:vAlign w:val="center"/>
            <w:hideMark/>
          </w:tcPr>
          <w:p w14:paraId="5A623BF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05A2C31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0229C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112 025.68</w:t>
            </w:r>
          </w:p>
        </w:tc>
        <w:tc>
          <w:tcPr>
            <w:tcW w:w="376" w:type="pct"/>
            <w:shd w:val="clear" w:color="auto" w:fill="auto"/>
            <w:noWrap/>
            <w:vAlign w:val="center"/>
            <w:hideMark/>
          </w:tcPr>
          <w:p w14:paraId="5AC8702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112 025.68</w:t>
            </w:r>
          </w:p>
        </w:tc>
        <w:tc>
          <w:tcPr>
            <w:tcW w:w="376" w:type="pct"/>
            <w:shd w:val="clear" w:color="auto" w:fill="auto"/>
            <w:noWrap/>
            <w:vAlign w:val="center"/>
            <w:hideMark/>
          </w:tcPr>
          <w:p w14:paraId="5682E6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112 025.68</w:t>
            </w:r>
          </w:p>
        </w:tc>
        <w:tc>
          <w:tcPr>
            <w:tcW w:w="376" w:type="pct"/>
            <w:shd w:val="clear" w:color="auto" w:fill="auto"/>
            <w:noWrap/>
            <w:vAlign w:val="center"/>
            <w:hideMark/>
          </w:tcPr>
          <w:p w14:paraId="76CCCDC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112 025.68</w:t>
            </w:r>
          </w:p>
        </w:tc>
        <w:tc>
          <w:tcPr>
            <w:tcW w:w="376" w:type="pct"/>
            <w:shd w:val="clear" w:color="auto" w:fill="auto"/>
            <w:noWrap/>
            <w:vAlign w:val="center"/>
            <w:hideMark/>
          </w:tcPr>
          <w:p w14:paraId="29FF7AD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111 445.04</w:t>
            </w:r>
          </w:p>
        </w:tc>
        <w:tc>
          <w:tcPr>
            <w:tcW w:w="376" w:type="pct"/>
            <w:shd w:val="clear" w:color="auto" w:fill="auto"/>
            <w:noWrap/>
            <w:vAlign w:val="center"/>
            <w:hideMark/>
          </w:tcPr>
          <w:p w14:paraId="4918C7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111 445.04</w:t>
            </w:r>
          </w:p>
        </w:tc>
        <w:tc>
          <w:tcPr>
            <w:tcW w:w="376" w:type="pct"/>
            <w:shd w:val="clear" w:color="auto" w:fill="auto"/>
            <w:noWrap/>
            <w:vAlign w:val="center"/>
            <w:hideMark/>
          </w:tcPr>
          <w:p w14:paraId="569CE1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111 445.04</w:t>
            </w:r>
          </w:p>
        </w:tc>
        <w:tc>
          <w:tcPr>
            <w:tcW w:w="376" w:type="pct"/>
            <w:shd w:val="clear" w:color="auto" w:fill="auto"/>
            <w:noWrap/>
            <w:vAlign w:val="center"/>
            <w:hideMark/>
          </w:tcPr>
          <w:p w14:paraId="5B7E571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111 445.04</w:t>
            </w:r>
          </w:p>
        </w:tc>
        <w:tc>
          <w:tcPr>
            <w:tcW w:w="376" w:type="pct"/>
            <w:shd w:val="clear" w:color="auto" w:fill="auto"/>
            <w:noWrap/>
            <w:vAlign w:val="center"/>
            <w:hideMark/>
          </w:tcPr>
          <w:p w14:paraId="18E10B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111 445.04</w:t>
            </w:r>
          </w:p>
        </w:tc>
      </w:tr>
      <w:tr w:rsidR="00760E27" w:rsidRPr="00760E27" w14:paraId="604FB22F" w14:textId="77777777" w:rsidTr="0033605C">
        <w:trPr>
          <w:trHeight w:val="20"/>
        </w:trPr>
        <w:tc>
          <w:tcPr>
            <w:tcW w:w="1185" w:type="pct"/>
            <w:shd w:val="clear" w:color="auto" w:fill="auto"/>
            <w:noWrap/>
            <w:vAlign w:val="center"/>
            <w:hideMark/>
          </w:tcPr>
          <w:p w14:paraId="747537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4FDA64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84C4BF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720A574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1C353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D5CAB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25 107.97</w:t>
            </w:r>
          </w:p>
        </w:tc>
        <w:tc>
          <w:tcPr>
            <w:tcW w:w="376" w:type="pct"/>
            <w:shd w:val="clear" w:color="auto" w:fill="auto"/>
            <w:noWrap/>
            <w:vAlign w:val="center"/>
            <w:hideMark/>
          </w:tcPr>
          <w:p w14:paraId="372AD47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48 058.80</w:t>
            </w:r>
          </w:p>
        </w:tc>
        <w:tc>
          <w:tcPr>
            <w:tcW w:w="376" w:type="pct"/>
            <w:shd w:val="clear" w:color="auto" w:fill="auto"/>
            <w:noWrap/>
            <w:vAlign w:val="center"/>
            <w:hideMark/>
          </w:tcPr>
          <w:p w14:paraId="0124AF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72 876.33</w:t>
            </w:r>
          </w:p>
        </w:tc>
        <w:tc>
          <w:tcPr>
            <w:tcW w:w="376" w:type="pct"/>
            <w:shd w:val="clear" w:color="auto" w:fill="auto"/>
            <w:noWrap/>
            <w:vAlign w:val="center"/>
            <w:hideMark/>
          </w:tcPr>
          <w:p w14:paraId="7762CBB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100 254.84</w:t>
            </w:r>
          </w:p>
        </w:tc>
        <w:tc>
          <w:tcPr>
            <w:tcW w:w="376" w:type="pct"/>
            <w:shd w:val="clear" w:color="auto" w:fill="auto"/>
            <w:noWrap/>
            <w:vAlign w:val="center"/>
            <w:hideMark/>
          </w:tcPr>
          <w:p w14:paraId="242DF3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100 254.84</w:t>
            </w:r>
          </w:p>
        </w:tc>
        <w:tc>
          <w:tcPr>
            <w:tcW w:w="376" w:type="pct"/>
            <w:shd w:val="clear" w:color="auto" w:fill="auto"/>
            <w:noWrap/>
            <w:vAlign w:val="center"/>
            <w:hideMark/>
          </w:tcPr>
          <w:p w14:paraId="11D757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100 254.84</w:t>
            </w:r>
          </w:p>
        </w:tc>
      </w:tr>
      <w:tr w:rsidR="00760E27" w:rsidRPr="00760E27" w14:paraId="61383448" w14:textId="77777777" w:rsidTr="0033605C">
        <w:trPr>
          <w:trHeight w:val="20"/>
        </w:trPr>
        <w:tc>
          <w:tcPr>
            <w:tcW w:w="1185" w:type="pct"/>
            <w:shd w:val="clear" w:color="auto" w:fill="auto"/>
            <w:vAlign w:val="center"/>
            <w:hideMark/>
          </w:tcPr>
          <w:p w14:paraId="6C739CC6"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Собственные нужды</w:t>
            </w:r>
          </w:p>
        </w:tc>
        <w:tc>
          <w:tcPr>
            <w:tcW w:w="431" w:type="pct"/>
            <w:shd w:val="clear" w:color="auto" w:fill="auto"/>
            <w:vAlign w:val="center"/>
            <w:hideMark/>
          </w:tcPr>
          <w:p w14:paraId="2A5240C2"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Гкал</w:t>
            </w:r>
          </w:p>
        </w:tc>
        <w:tc>
          <w:tcPr>
            <w:tcW w:w="376" w:type="pct"/>
            <w:shd w:val="clear" w:color="auto" w:fill="auto"/>
            <w:noWrap/>
            <w:vAlign w:val="center"/>
            <w:hideMark/>
          </w:tcPr>
          <w:p w14:paraId="308B0A73"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37 117.80</w:t>
            </w:r>
          </w:p>
        </w:tc>
        <w:tc>
          <w:tcPr>
            <w:tcW w:w="376" w:type="pct"/>
            <w:shd w:val="clear" w:color="auto" w:fill="auto"/>
            <w:noWrap/>
            <w:vAlign w:val="center"/>
            <w:hideMark/>
          </w:tcPr>
          <w:p w14:paraId="611CAB8D"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38 190.42</w:t>
            </w:r>
          </w:p>
        </w:tc>
        <w:tc>
          <w:tcPr>
            <w:tcW w:w="376" w:type="pct"/>
            <w:shd w:val="clear" w:color="auto" w:fill="auto"/>
            <w:noWrap/>
            <w:vAlign w:val="center"/>
            <w:hideMark/>
          </w:tcPr>
          <w:p w14:paraId="23EE2EE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39 468.21</w:t>
            </w:r>
          </w:p>
        </w:tc>
        <w:tc>
          <w:tcPr>
            <w:tcW w:w="376" w:type="pct"/>
            <w:shd w:val="clear" w:color="auto" w:fill="auto"/>
            <w:noWrap/>
            <w:vAlign w:val="center"/>
            <w:hideMark/>
          </w:tcPr>
          <w:p w14:paraId="0389C58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40 655.79</w:t>
            </w:r>
          </w:p>
        </w:tc>
        <w:tc>
          <w:tcPr>
            <w:tcW w:w="376" w:type="pct"/>
            <w:shd w:val="clear" w:color="auto" w:fill="auto"/>
            <w:noWrap/>
            <w:vAlign w:val="center"/>
            <w:hideMark/>
          </w:tcPr>
          <w:p w14:paraId="576BD10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41 601.34</w:t>
            </w:r>
          </w:p>
        </w:tc>
        <w:tc>
          <w:tcPr>
            <w:tcW w:w="376" w:type="pct"/>
            <w:shd w:val="clear" w:color="auto" w:fill="auto"/>
            <w:noWrap/>
            <w:vAlign w:val="center"/>
            <w:hideMark/>
          </w:tcPr>
          <w:p w14:paraId="5E3F5648"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42 689.52</w:t>
            </w:r>
          </w:p>
        </w:tc>
        <w:tc>
          <w:tcPr>
            <w:tcW w:w="376" w:type="pct"/>
            <w:shd w:val="clear" w:color="auto" w:fill="auto"/>
            <w:noWrap/>
            <w:vAlign w:val="center"/>
            <w:hideMark/>
          </w:tcPr>
          <w:p w14:paraId="3EDDE65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43 719.60</w:t>
            </w:r>
          </w:p>
        </w:tc>
        <w:tc>
          <w:tcPr>
            <w:tcW w:w="376" w:type="pct"/>
            <w:shd w:val="clear" w:color="auto" w:fill="auto"/>
            <w:noWrap/>
            <w:vAlign w:val="center"/>
            <w:hideMark/>
          </w:tcPr>
          <w:p w14:paraId="61DA7DC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43 029.86</w:t>
            </w:r>
          </w:p>
        </w:tc>
        <w:tc>
          <w:tcPr>
            <w:tcW w:w="376" w:type="pct"/>
            <w:shd w:val="clear" w:color="auto" w:fill="auto"/>
            <w:noWrap/>
            <w:vAlign w:val="center"/>
            <w:hideMark/>
          </w:tcPr>
          <w:p w14:paraId="16193EC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42 732.65</w:t>
            </w:r>
          </w:p>
        </w:tc>
      </w:tr>
      <w:tr w:rsidR="00760E27" w:rsidRPr="00760E27" w14:paraId="58D92832" w14:textId="77777777" w:rsidTr="0033605C">
        <w:trPr>
          <w:trHeight w:val="20"/>
        </w:trPr>
        <w:tc>
          <w:tcPr>
            <w:tcW w:w="1185" w:type="pct"/>
            <w:shd w:val="clear" w:color="auto" w:fill="auto"/>
            <w:noWrap/>
            <w:vAlign w:val="center"/>
            <w:hideMark/>
          </w:tcPr>
          <w:p w14:paraId="443A9AA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174BD3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2EE95D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18 967.03</w:t>
            </w:r>
          </w:p>
        </w:tc>
        <w:tc>
          <w:tcPr>
            <w:tcW w:w="376" w:type="pct"/>
            <w:shd w:val="clear" w:color="auto" w:fill="auto"/>
            <w:noWrap/>
            <w:vAlign w:val="center"/>
            <w:hideMark/>
          </w:tcPr>
          <w:p w14:paraId="25F81E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18 943.38</w:t>
            </w:r>
          </w:p>
        </w:tc>
        <w:tc>
          <w:tcPr>
            <w:tcW w:w="376" w:type="pct"/>
            <w:shd w:val="clear" w:color="auto" w:fill="auto"/>
            <w:noWrap/>
            <w:vAlign w:val="center"/>
            <w:hideMark/>
          </w:tcPr>
          <w:p w14:paraId="3AA669C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20 268.33</w:t>
            </w:r>
          </w:p>
        </w:tc>
        <w:tc>
          <w:tcPr>
            <w:tcW w:w="376" w:type="pct"/>
            <w:shd w:val="clear" w:color="auto" w:fill="auto"/>
            <w:noWrap/>
            <w:vAlign w:val="center"/>
            <w:hideMark/>
          </w:tcPr>
          <w:p w14:paraId="1D3433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20 370.66</w:t>
            </w:r>
          </w:p>
        </w:tc>
        <w:tc>
          <w:tcPr>
            <w:tcW w:w="376" w:type="pct"/>
            <w:shd w:val="clear" w:color="auto" w:fill="auto"/>
            <w:noWrap/>
            <w:vAlign w:val="center"/>
            <w:hideMark/>
          </w:tcPr>
          <w:p w14:paraId="76B3669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20 286.53</w:t>
            </w:r>
          </w:p>
        </w:tc>
        <w:tc>
          <w:tcPr>
            <w:tcW w:w="376" w:type="pct"/>
            <w:shd w:val="clear" w:color="auto" w:fill="auto"/>
            <w:noWrap/>
            <w:vAlign w:val="center"/>
            <w:hideMark/>
          </w:tcPr>
          <w:p w14:paraId="5B7438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20 257.36</w:t>
            </w:r>
          </w:p>
        </w:tc>
        <w:tc>
          <w:tcPr>
            <w:tcW w:w="376" w:type="pct"/>
            <w:shd w:val="clear" w:color="auto" w:fill="auto"/>
            <w:noWrap/>
            <w:vAlign w:val="center"/>
            <w:hideMark/>
          </w:tcPr>
          <w:p w14:paraId="149BF78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20 304.06</w:t>
            </w:r>
          </w:p>
        </w:tc>
        <w:tc>
          <w:tcPr>
            <w:tcW w:w="376" w:type="pct"/>
            <w:shd w:val="clear" w:color="auto" w:fill="auto"/>
            <w:noWrap/>
            <w:vAlign w:val="center"/>
            <w:hideMark/>
          </w:tcPr>
          <w:p w14:paraId="3E73E67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20 065.59</w:t>
            </w:r>
          </w:p>
        </w:tc>
        <w:tc>
          <w:tcPr>
            <w:tcW w:w="376" w:type="pct"/>
            <w:shd w:val="clear" w:color="auto" w:fill="auto"/>
            <w:noWrap/>
            <w:vAlign w:val="center"/>
            <w:hideMark/>
          </w:tcPr>
          <w:p w14:paraId="7F5C1BD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19 880.77</w:t>
            </w:r>
          </w:p>
        </w:tc>
      </w:tr>
      <w:tr w:rsidR="00760E27" w:rsidRPr="00760E27" w14:paraId="7BDAF1B6" w14:textId="77777777" w:rsidTr="0033605C">
        <w:trPr>
          <w:trHeight w:val="20"/>
        </w:trPr>
        <w:tc>
          <w:tcPr>
            <w:tcW w:w="1185" w:type="pct"/>
            <w:shd w:val="clear" w:color="auto" w:fill="auto"/>
            <w:noWrap/>
            <w:vAlign w:val="center"/>
            <w:hideMark/>
          </w:tcPr>
          <w:p w14:paraId="1DE7EE0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65A2DFD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47284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846F9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5DFE8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9E7F16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22615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5A092D1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D14594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0B0AA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479226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34D65C77" w14:textId="77777777" w:rsidTr="0033605C">
        <w:trPr>
          <w:trHeight w:val="20"/>
        </w:trPr>
        <w:tc>
          <w:tcPr>
            <w:tcW w:w="1185" w:type="pct"/>
            <w:shd w:val="clear" w:color="auto" w:fill="auto"/>
            <w:noWrap/>
            <w:vAlign w:val="center"/>
            <w:hideMark/>
          </w:tcPr>
          <w:p w14:paraId="1977E09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26F0FB9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5F1BDA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821.40</w:t>
            </w:r>
          </w:p>
        </w:tc>
        <w:tc>
          <w:tcPr>
            <w:tcW w:w="376" w:type="pct"/>
            <w:shd w:val="clear" w:color="auto" w:fill="auto"/>
            <w:noWrap/>
            <w:vAlign w:val="center"/>
            <w:hideMark/>
          </w:tcPr>
          <w:p w14:paraId="2605A70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821.40</w:t>
            </w:r>
          </w:p>
        </w:tc>
        <w:tc>
          <w:tcPr>
            <w:tcW w:w="376" w:type="pct"/>
            <w:shd w:val="clear" w:color="auto" w:fill="auto"/>
            <w:noWrap/>
            <w:vAlign w:val="center"/>
            <w:hideMark/>
          </w:tcPr>
          <w:p w14:paraId="41E59E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821.40</w:t>
            </w:r>
          </w:p>
        </w:tc>
        <w:tc>
          <w:tcPr>
            <w:tcW w:w="376" w:type="pct"/>
            <w:shd w:val="clear" w:color="auto" w:fill="auto"/>
            <w:noWrap/>
            <w:vAlign w:val="center"/>
            <w:hideMark/>
          </w:tcPr>
          <w:p w14:paraId="210F76D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821.40</w:t>
            </w:r>
          </w:p>
        </w:tc>
        <w:tc>
          <w:tcPr>
            <w:tcW w:w="376" w:type="pct"/>
            <w:shd w:val="clear" w:color="auto" w:fill="auto"/>
            <w:noWrap/>
            <w:vAlign w:val="center"/>
            <w:hideMark/>
          </w:tcPr>
          <w:p w14:paraId="694FEB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821.40</w:t>
            </w:r>
          </w:p>
        </w:tc>
        <w:tc>
          <w:tcPr>
            <w:tcW w:w="376" w:type="pct"/>
            <w:shd w:val="clear" w:color="auto" w:fill="auto"/>
            <w:noWrap/>
            <w:vAlign w:val="center"/>
            <w:hideMark/>
          </w:tcPr>
          <w:p w14:paraId="39F857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799.62</w:t>
            </w:r>
          </w:p>
        </w:tc>
        <w:tc>
          <w:tcPr>
            <w:tcW w:w="376" w:type="pct"/>
            <w:shd w:val="clear" w:color="auto" w:fill="auto"/>
            <w:noWrap/>
            <w:vAlign w:val="center"/>
            <w:hideMark/>
          </w:tcPr>
          <w:p w14:paraId="0736B3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799.62</w:t>
            </w:r>
          </w:p>
        </w:tc>
        <w:tc>
          <w:tcPr>
            <w:tcW w:w="376" w:type="pct"/>
            <w:shd w:val="clear" w:color="auto" w:fill="auto"/>
            <w:noWrap/>
            <w:vAlign w:val="center"/>
            <w:hideMark/>
          </w:tcPr>
          <w:p w14:paraId="5890D2C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736.26</w:t>
            </w:r>
          </w:p>
        </w:tc>
        <w:tc>
          <w:tcPr>
            <w:tcW w:w="376" w:type="pct"/>
            <w:shd w:val="clear" w:color="auto" w:fill="auto"/>
            <w:noWrap/>
            <w:vAlign w:val="center"/>
            <w:hideMark/>
          </w:tcPr>
          <w:p w14:paraId="46F3B6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736.26</w:t>
            </w:r>
          </w:p>
        </w:tc>
      </w:tr>
      <w:tr w:rsidR="00760E27" w:rsidRPr="00760E27" w14:paraId="0225022B" w14:textId="77777777" w:rsidTr="0033605C">
        <w:trPr>
          <w:trHeight w:val="20"/>
        </w:trPr>
        <w:tc>
          <w:tcPr>
            <w:tcW w:w="1185" w:type="pct"/>
            <w:shd w:val="clear" w:color="auto" w:fill="auto"/>
            <w:noWrap/>
            <w:vAlign w:val="center"/>
            <w:hideMark/>
          </w:tcPr>
          <w:p w14:paraId="1EA6139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6449E02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128BA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1 454.94</w:t>
            </w:r>
          </w:p>
        </w:tc>
        <w:tc>
          <w:tcPr>
            <w:tcW w:w="376" w:type="pct"/>
            <w:shd w:val="clear" w:color="auto" w:fill="auto"/>
            <w:noWrap/>
            <w:vAlign w:val="center"/>
            <w:hideMark/>
          </w:tcPr>
          <w:p w14:paraId="12987EA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1 434.93</w:t>
            </w:r>
          </w:p>
        </w:tc>
        <w:tc>
          <w:tcPr>
            <w:tcW w:w="376" w:type="pct"/>
            <w:shd w:val="clear" w:color="auto" w:fill="auto"/>
            <w:noWrap/>
            <w:vAlign w:val="center"/>
            <w:hideMark/>
          </w:tcPr>
          <w:p w14:paraId="7F4085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1 397.91</w:t>
            </w:r>
          </w:p>
        </w:tc>
        <w:tc>
          <w:tcPr>
            <w:tcW w:w="376" w:type="pct"/>
            <w:shd w:val="clear" w:color="auto" w:fill="auto"/>
            <w:noWrap/>
            <w:vAlign w:val="center"/>
            <w:hideMark/>
          </w:tcPr>
          <w:p w14:paraId="694E258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1 377.90</w:t>
            </w:r>
          </w:p>
        </w:tc>
        <w:tc>
          <w:tcPr>
            <w:tcW w:w="376" w:type="pct"/>
            <w:shd w:val="clear" w:color="auto" w:fill="auto"/>
            <w:noWrap/>
            <w:vAlign w:val="center"/>
            <w:hideMark/>
          </w:tcPr>
          <w:p w14:paraId="760279B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1 377.90</w:t>
            </w:r>
          </w:p>
        </w:tc>
        <w:tc>
          <w:tcPr>
            <w:tcW w:w="376" w:type="pct"/>
            <w:shd w:val="clear" w:color="auto" w:fill="auto"/>
            <w:noWrap/>
            <w:vAlign w:val="center"/>
            <w:hideMark/>
          </w:tcPr>
          <w:p w14:paraId="580555B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1 377.90</w:t>
            </w:r>
          </w:p>
        </w:tc>
        <w:tc>
          <w:tcPr>
            <w:tcW w:w="376" w:type="pct"/>
            <w:shd w:val="clear" w:color="auto" w:fill="auto"/>
            <w:noWrap/>
            <w:vAlign w:val="center"/>
            <w:hideMark/>
          </w:tcPr>
          <w:p w14:paraId="5FB6830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1 377.90</w:t>
            </w:r>
          </w:p>
        </w:tc>
        <w:tc>
          <w:tcPr>
            <w:tcW w:w="376" w:type="pct"/>
            <w:shd w:val="clear" w:color="auto" w:fill="auto"/>
            <w:noWrap/>
            <w:vAlign w:val="center"/>
            <w:hideMark/>
          </w:tcPr>
          <w:p w14:paraId="77CDA82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1 377.90</w:t>
            </w:r>
          </w:p>
        </w:tc>
        <w:tc>
          <w:tcPr>
            <w:tcW w:w="376" w:type="pct"/>
            <w:shd w:val="clear" w:color="auto" w:fill="auto"/>
            <w:noWrap/>
            <w:vAlign w:val="center"/>
            <w:hideMark/>
          </w:tcPr>
          <w:p w14:paraId="27B9406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1 304.98</w:t>
            </w:r>
          </w:p>
        </w:tc>
      </w:tr>
      <w:tr w:rsidR="00760E27" w:rsidRPr="00760E27" w14:paraId="79C86FD3" w14:textId="77777777" w:rsidTr="0033605C">
        <w:trPr>
          <w:trHeight w:val="20"/>
        </w:trPr>
        <w:tc>
          <w:tcPr>
            <w:tcW w:w="1185" w:type="pct"/>
            <w:shd w:val="clear" w:color="auto" w:fill="auto"/>
            <w:noWrap/>
            <w:vAlign w:val="center"/>
            <w:hideMark/>
          </w:tcPr>
          <w:p w14:paraId="60D0E34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48AC8C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E976D6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721.50</w:t>
            </w:r>
          </w:p>
        </w:tc>
        <w:tc>
          <w:tcPr>
            <w:tcW w:w="376" w:type="pct"/>
            <w:shd w:val="clear" w:color="auto" w:fill="auto"/>
            <w:noWrap/>
            <w:vAlign w:val="center"/>
            <w:hideMark/>
          </w:tcPr>
          <w:p w14:paraId="324C22B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1 928.14</w:t>
            </w:r>
          </w:p>
        </w:tc>
        <w:tc>
          <w:tcPr>
            <w:tcW w:w="376" w:type="pct"/>
            <w:shd w:val="clear" w:color="auto" w:fill="auto"/>
            <w:noWrap/>
            <w:vAlign w:val="center"/>
            <w:hideMark/>
          </w:tcPr>
          <w:p w14:paraId="2DDD9A3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1 928.14</w:t>
            </w:r>
          </w:p>
        </w:tc>
        <w:tc>
          <w:tcPr>
            <w:tcW w:w="376" w:type="pct"/>
            <w:shd w:val="clear" w:color="auto" w:fill="auto"/>
            <w:noWrap/>
            <w:vAlign w:val="center"/>
            <w:hideMark/>
          </w:tcPr>
          <w:p w14:paraId="2971AC2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1 928.14</w:t>
            </w:r>
          </w:p>
        </w:tc>
        <w:tc>
          <w:tcPr>
            <w:tcW w:w="376" w:type="pct"/>
            <w:shd w:val="clear" w:color="auto" w:fill="auto"/>
            <w:noWrap/>
            <w:vAlign w:val="center"/>
            <w:hideMark/>
          </w:tcPr>
          <w:p w14:paraId="08E6709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1 928.14</w:t>
            </w:r>
          </w:p>
        </w:tc>
        <w:tc>
          <w:tcPr>
            <w:tcW w:w="376" w:type="pct"/>
            <w:shd w:val="clear" w:color="auto" w:fill="auto"/>
            <w:noWrap/>
            <w:vAlign w:val="center"/>
            <w:hideMark/>
          </w:tcPr>
          <w:p w14:paraId="0B7B416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1 928.14</w:t>
            </w:r>
          </w:p>
        </w:tc>
        <w:tc>
          <w:tcPr>
            <w:tcW w:w="376" w:type="pct"/>
            <w:shd w:val="clear" w:color="auto" w:fill="auto"/>
            <w:noWrap/>
            <w:vAlign w:val="center"/>
            <w:hideMark/>
          </w:tcPr>
          <w:p w14:paraId="1289DF3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1 704.43</w:t>
            </w:r>
          </w:p>
        </w:tc>
        <w:tc>
          <w:tcPr>
            <w:tcW w:w="376" w:type="pct"/>
            <w:shd w:val="clear" w:color="auto" w:fill="auto"/>
            <w:noWrap/>
            <w:vAlign w:val="center"/>
            <w:hideMark/>
          </w:tcPr>
          <w:p w14:paraId="4E4635E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1 316.53</w:t>
            </w:r>
          </w:p>
        </w:tc>
        <w:tc>
          <w:tcPr>
            <w:tcW w:w="376" w:type="pct"/>
            <w:shd w:val="clear" w:color="auto" w:fill="auto"/>
            <w:noWrap/>
            <w:vAlign w:val="center"/>
            <w:hideMark/>
          </w:tcPr>
          <w:p w14:paraId="768E935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1 316.53</w:t>
            </w:r>
          </w:p>
        </w:tc>
      </w:tr>
      <w:tr w:rsidR="00760E27" w:rsidRPr="00760E27" w14:paraId="154CDDF6" w14:textId="77777777" w:rsidTr="0033605C">
        <w:trPr>
          <w:trHeight w:val="20"/>
        </w:trPr>
        <w:tc>
          <w:tcPr>
            <w:tcW w:w="1185" w:type="pct"/>
            <w:shd w:val="clear" w:color="auto" w:fill="auto"/>
            <w:noWrap/>
            <w:vAlign w:val="center"/>
            <w:hideMark/>
          </w:tcPr>
          <w:p w14:paraId="1976F21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0331CFF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9051E3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465D14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11A1D0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1D7A08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835595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71B14EB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A24F8A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764E1F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43E51E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2292098F" w14:textId="77777777" w:rsidTr="0033605C">
        <w:trPr>
          <w:trHeight w:val="20"/>
        </w:trPr>
        <w:tc>
          <w:tcPr>
            <w:tcW w:w="1185" w:type="pct"/>
            <w:shd w:val="clear" w:color="auto" w:fill="auto"/>
            <w:noWrap/>
            <w:vAlign w:val="center"/>
            <w:hideMark/>
          </w:tcPr>
          <w:p w14:paraId="40EBF09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367ADDD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29CCE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74A07A7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B86D0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DEEB59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9B9DD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A6676A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7E2380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5C8B9B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72C7A13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4598982D" w14:textId="77777777" w:rsidTr="0033605C">
        <w:trPr>
          <w:trHeight w:val="20"/>
        </w:trPr>
        <w:tc>
          <w:tcPr>
            <w:tcW w:w="1185" w:type="pct"/>
            <w:shd w:val="clear" w:color="auto" w:fill="auto"/>
            <w:noWrap/>
            <w:vAlign w:val="center"/>
            <w:hideMark/>
          </w:tcPr>
          <w:p w14:paraId="57858A3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3915377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DFD293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705.00</w:t>
            </w:r>
          </w:p>
        </w:tc>
        <w:tc>
          <w:tcPr>
            <w:tcW w:w="376" w:type="pct"/>
            <w:shd w:val="clear" w:color="auto" w:fill="auto"/>
            <w:noWrap/>
            <w:vAlign w:val="center"/>
            <w:hideMark/>
          </w:tcPr>
          <w:p w14:paraId="742224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705.00</w:t>
            </w:r>
          </w:p>
        </w:tc>
        <w:tc>
          <w:tcPr>
            <w:tcW w:w="376" w:type="pct"/>
            <w:shd w:val="clear" w:color="auto" w:fill="auto"/>
            <w:noWrap/>
            <w:vAlign w:val="center"/>
            <w:hideMark/>
          </w:tcPr>
          <w:p w14:paraId="5CE4EB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705.00</w:t>
            </w:r>
          </w:p>
        </w:tc>
        <w:tc>
          <w:tcPr>
            <w:tcW w:w="376" w:type="pct"/>
            <w:shd w:val="clear" w:color="auto" w:fill="auto"/>
            <w:noWrap/>
            <w:vAlign w:val="center"/>
            <w:hideMark/>
          </w:tcPr>
          <w:p w14:paraId="5520810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705.00</w:t>
            </w:r>
          </w:p>
        </w:tc>
        <w:tc>
          <w:tcPr>
            <w:tcW w:w="376" w:type="pct"/>
            <w:shd w:val="clear" w:color="auto" w:fill="auto"/>
            <w:noWrap/>
            <w:vAlign w:val="center"/>
            <w:hideMark/>
          </w:tcPr>
          <w:p w14:paraId="5B02165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690.59</w:t>
            </w:r>
          </w:p>
        </w:tc>
        <w:tc>
          <w:tcPr>
            <w:tcW w:w="376" w:type="pct"/>
            <w:shd w:val="clear" w:color="auto" w:fill="auto"/>
            <w:noWrap/>
            <w:vAlign w:val="center"/>
            <w:hideMark/>
          </w:tcPr>
          <w:p w14:paraId="7A2122E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690.59</w:t>
            </w:r>
          </w:p>
        </w:tc>
        <w:tc>
          <w:tcPr>
            <w:tcW w:w="376" w:type="pct"/>
            <w:shd w:val="clear" w:color="auto" w:fill="auto"/>
            <w:noWrap/>
            <w:vAlign w:val="center"/>
            <w:hideMark/>
          </w:tcPr>
          <w:p w14:paraId="6444394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652.54</w:t>
            </w:r>
          </w:p>
        </w:tc>
        <w:tc>
          <w:tcPr>
            <w:tcW w:w="376" w:type="pct"/>
            <w:shd w:val="clear" w:color="auto" w:fill="auto"/>
            <w:noWrap/>
            <w:vAlign w:val="center"/>
            <w:hideMark/>
          </w:tcPr>
          <w:p w14:paraId="2856385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652.54</w:t>
            </w:r>
          </w:p>
        </w:tc>
        <w:tc>
          <w:tcPr>
            <w:tcW w:w="376" w:type="pct"/>
            <w:shd w:val="clear" w:color="auto" w:fill="auto"/>
            <w:noWrap/>
            <w:vAlign w:val="center"/>
            <w:hideMark/>
          </w:tcPr>
          <w:p w14:paraId="0EBBB8B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652.54</w:t>
            </w:r>
          </w:p>
        </w:tc>
      </w:tr>
      <w:tr w:rsidR="00760E27" w:rsidRPr="00760E27" w14:paraId="58684A06" w14:textId="77777777" w:rsidTr="0033605C">
        <w:trPr>
          <w:trHeight w:val="20"/>
        </w:trPr>
        <w:tc>
          <w:tcPr>
            <w:tcW w:w="1185" w:type="pct"/>
            <w:shd w:val="clear" w:color="auto" w:fill="auto"/>
            <w:noWrap/>
            <w:vAlign w:val="center"/>
            <w:hideMark/>
          </w:tcPr>
          <w:p w14:paraId="0A12C3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0CCFA9E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5B4A5C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c>
          <w:tcPr>
            <w:tcW w:w="376" w:type="pct"/>
            <w:shd w:val="clear" w:color="auto" w:fill="auto"/>
            <w:noWrap/>
            <w:vAlign w:val="center"/>
            <w:hideMark/>
          </w:tcPr>
          <w:p w14:paraId="4E49A8D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c>
          <w:tcPr>
            <w:tcW w:w="376" w:type="pct"/>
            <w:shd w:val="clear" w:color="auto" w:fill="auto"/>
            <w:noWrap/>
            <w:vAlign w:val="center"/>
            <w:hideMark/>
          </w:tcPr>
          <w:p w14:paraId="7ADF84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c>
          <w:tcPr>
            <w:tcW w:w="376" w:type="pct"/>
            <w:shd w:val="clear" w:color="auto" w:fill="auto"/>
            <w:noWrap/>
            <w:vAlign w:val="center"/>
            <w:hideMark/>
          </w:tcPr>
          <w:p w14:paraId="6BFBF1E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c>
          <w:tcPr>
            <w:tcW w:w="376" w:type="pct"/>
            <w:shd w:val="clear" w:color="auto" w:fill="auto"/>
            <w:noWrap/>
            <w:vAlign w:val="center"/>
            <w:hideMark/>
          </w:tcPr>
          <w:p w14:paraId="3B7C41E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c>
          <w:tcPr>
            <w:tcW w:w="376" w:type="pct"/>
            <w:shd w:val="clear" w:color="auto" w:fill="auto"/>
            <w:noWrap/>
            <w:vAlign w:val="center"/>
            <w:hideMark/>
          </w:tcPr>
          <w:p w14:paraId="28F8EEB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c>
          <w:tcPr>
            <w:tcW w:w="376" w:type="pct"/>
            <w:shd w:val="clear" w:color="auto" w:fill="auto"/>
            <w:noWrap/>
            <w:vAlign w:val="center"/>
            <w:hideMark/>
          </w:tcPr>
          <w:p w14:paraId="70E9E9D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c>
          <w:tcPr>
            <w:tcW w:w="376" w:type="pct"/>
            <w:shd w:val="clear" w:color="auto" w:fill="auto"/>
            <w:noWrap/>
            <w:vAlign w:val="center"/>
            <w:hideMark/>
          </w:tcPr>
          <w:p w14:paraId="58BCF2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c>
          <w:tcPr>
            <w:tcW w:w="376" w:type="pct"/>
            <w:shd w:val="clear" w:color="auto" w:fill="auto"/>
            <w:noWrap/>
            <w:vAlign w:val="center"/>
            <w:hideMark/>
          </w:tcPr>
          <w:p w14:paraId="63B90C7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1 633.00</w:t>
            </w:r>
          </w:p>
        </w:tc>
      </w:tr>
      <w:tr w:rsidR="00760E27" w:rsidRPr="00760E27" w14:paraId="6BD07BF4" w14:textId="77777777" w:rsidTr="0033605C">
        <w:trPr>
          <w:trHeight w:val="20"/>
        </w:trPr>
        <w:tc>
          <w:tcPr>
            <w:tcW w:w="1185" w:type="pct"/>
            <w:shd w:val="clear" w:color="auto" w:fill="auto"/>
            <w:noWrap/>
            <w:vAlign w:val="center"/>
            <w:hideMark/>
          </w:tcPr>
          <w:p w14:paraId="33ECB0E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1A4C71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1B4C40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105.30</w:t>
            </w:r>
          </w:p>
        </w:tc>
        <w:tc>
          <w:tcPr>
            <w:tcW w:w="376" w:type="pct"/>
            <w:shd w:val="clear" w:color="auto" w:fill="auto"/>
            <w:noWrap/>
            <w:vAlign w:val="center"/>
            <w:hideMark/>
          </w:tcPr>
          <w:p w14:paraId="0ED1A60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105.30</w:t>
            </w:r>
          </w:p>
        </w:tc>
        <w:tc>
          <w:tcPr>
            <w:tcW w:w="376" w:type="pct"/>
            <w:shd w:val="clear" w:color="auto" w:fill="auto"/>
            <w:noWrap/>
            <w:vAlign w:val="center"/>
            <w:hideMark/>
          </w:tcPr>
          <w:p w14:paraId="1BDC02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95.15</w:t>
            </w:r>
          </w:p>
        </w:tc>
        <w:tc>
          <w:tcPr>
            <w:tcW w:w="376" w:type="pct"/>
            <w:shd w:val="clear" w:color="auto" w:fill="auto"/>
            <w:noWrap/>
            <w:vAlign w:val="center"/>
            <w:hideMark/>
          </w:tcPr>
          <w:p w14:paraId="624DB90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95.15</w:t>
            </w:r>
          </w:p>
        </w:tc>
        <w:tc>
          <w:tcPr>
            <w:tcW w:w="376" w:type="pct"/>
            <w:shd w:val="clear" w:color="auto" w:fill="auto"/>
            <w:noWrap/>
            <w:vAlign w:val="center"/>
            <w:hideMark/>
          </w:tcPr>
          <w:p w14:paraId="5ABFC1C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95.15</w:t>
            </w:r>
          </w:p>
        </w:tc>
        <w:tc>
          <w:tcPr>
            <w:tcW w:w="376" w:type="pct"/>
            <w:shd w:val="clear" w:color="auto" w:fill="auto"/>
            <w:noWrap/>
            <w:vAlign w:val="center"/>
            <w:hideMark/>
          </w:tcPr>
          <w:p w14:paraId="09796AF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95.15</w:t>
            </w:r>
          </w:p>
        </w:tc>
        <w:tc>
          <w:tcPr>
            <w:tcW w:w="376" w:type="pct"/>
            <w:shd w:val="clear" w:color="auto" w:fill="auto"/>
            <w:noWrap/>
            <w:vAlign w:val="center"/>
            <w:hideMark/>
          </w:tcPr>
          <w:p w14:paraId="1208B19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65.40</w:t>
            </w:r>
          </w:p>
        </w:tc>
        <w:tc>
          <w:tcPr>
            <w:tcW w:w="376" w:type="pct"/>
            <w:shd w:val="clear" w:color="auto" w:fill="auto"/>
            <w:noWrap/>
            <w:vAlign w:val="center"/>
            <w:hideMark/>
          </w:tcPr>
          <w:p w14:paraId="7291A2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65.40</w:t>
            </w:r>
          </w:p>
        </w:tc>
        <w:tc>
          <w:tcPr>
            <w:tcW w:w="376" w:type="pct"/>
            <w:shd w:val="clear" w:color="auto" w:fill="auto"/>
            <w:noWrap/>
            <w:vAlign w:val="center"/>
            <w:hideMark/>
          </w:tcPr>
          <w:p w14:paraId="5800EA6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65.40</w:t>
            </w:r>
          </w:p>
        </w:tc>
      </w:tr>
      <w:tr w:rsidR="00760E27" w:rsidRPr="00760E27" w14:paraId="40096BED" w14:textId="77777777" w:rsidTr="0033605C">
        <w:trPr>
          <w:trHeight w:val="20"/>
        </w:trPr>
        <w:tc>
          <w:tcPr>
            <w:tcW w:w="1185" w:type="pct"/>
            <w:shd w:val="clear" w:color="auto" w:fill="auto"/>
            <w:noWrap/>
            <w:vAlign w:val="center"/>
            <w:hideMark/>
          </w:tcPr>
          <w:p w14:paraId="3830344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2C53672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6A8522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c>
          <w:tcPr>
            <w:tcW w:w="376" w:type="pct"/>
            <w:shd w:val="clear" w:color="auto" w:fill="auto"/>
            <w:noWrap/>
            <w:vAlign w:val="center"/>
            <w:hideMark/>
          </w:tcPr>
          <w:p w14:paraId="5265657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c>
          <w:tcPr>
            <w:tcW w:w="376" w:type="pct"/>
            <w:shd w:val="clear" w:color="auto" w:fill="auto"/>
            <w:noWrap/>
            <w:vAlign w:val="center"/>
            <w:hideMark/>
          </w:tcPr>
          <w:p w14:paraId="16F3176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c>
          <w:tcPr>
            <w:tcW w:w="376" w:type="pct"/>
            <w:shd w:val="clear" w:color="auto" w:fill="auto"/>
            <w:noWrap/>
            <w:vAlign w:val="center"/>
            <w:hideMark/>
          </w:tcPr>
          <w:p w14:paraId="06D647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c>
          <w:tcPr>
            <w:tcW w:w="376" w:type="pct"/>
            <w:shd w:val="clear" w:color="auto" w:fill="auto"/>
            <w:noWrap/>
            <w:vAlign w:val="center"/>
            <w:hideMark/>
          </w:tcPr>
          <w:p w14:paraId="658B6F7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c>
          <w:tcPr>
            <w:tcW w:w="376" w:type="pct"/>
            <w:shd w:val="clear" w:color="auto" w:fill="auto"/>
            <w:noWrap/>
            <w:vAlign w:val="center"/>
            <w:hideMark/>
          </w:tcPr>
          <w:p w14:paraId="313FCC1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c>
          <w:tcPr>
            <w:tcW w:w="376" w:type="pct"/>
            <w:shd w:val="clear" w:color="auto" w:fill="auto"/>
            <w:noWrap/>
            <w:vAlign w:val="center"/>
            <w:hideMark/>
          </w:tcPr>
          <w:p w14:paraId="77869B5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c>
          <w:tcPr>
            <w:tcW w:w="376" w:type="pct"/>
            <w:shd w:val="clear" w:color="auto" w:fill="auto"/>
            <w:noWrap/>
            <w:vAlign w:val="center"/>
            <w:hideMark/>
          </w:tcPr>
          <w:p w14:paraId="0201A5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c>
          <w:tcPr>
            <w:tcW w:w="376" w:type="pct"/>
            <w:shd w:val="clear" w:color="auto" w:fill="auto"/>
            <w:noWrap/>
            <w:vAlign w:val="center"/>
            <w:hideMark/>
          </w:tcPr>
          <w:p w14:paraId="143FC40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1 190.56</w:t>
            </w:r>
          </w:p>
        </w:tc>
      </w:tr>
      <w:tr w:rsidR="00760E27" w:rsidRPr="00760E27" w14:paraId="7112AE82" w14:textId="77777777" w:rsidTr="0033605C">
        <w:trPr>
          <w:trHeight w:val="20"/>
        </w:trPr>
        <w:tc>
          <w:tcPr>
            <w:tcW w:w="1185" w:type="pct"/>
            <w:shd w:val="clear" w:color="auto" w:fill="auto"/>
            <w:noWrap/>
            <w:vAlign w:val="center"/>
            <w:hideMark/>
          </w:tcPr>
          <w:p w14:paraId="447E35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38D521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37E383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2 103.87</w:t>
            </w:r>
          </w:p>
        </w:tc>
        <w:tc>
          <w:tcPr>
            <w:tcW w:w="376" w:type="pct"/>
            <w:shd w:val="clear" w:color="auto" w:fill="auto"/>
            <w:noWrap/>
            <w:vAlign w:val="center"/>
            <w:hideMark/>
          </w:tcPr>
          <w:p w14:paraId="7C40980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2 013.51</w:t>
            </w:r>
          </w:p>
        </w:tc>
        <w:tc>
          <w:tcPr>
            <w:tcW w:w="376" w:type="pct"/>
            <w:shd w:val="clear" w:color="auto" w:fill="auto"/>
            <w:noWrap/>
            <w:vAlign w:val="center"/>
            <w:hideMark/>
          </w:tcPr>
          <w:p w14:paraId="55147D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2 013.51</w:t>
            </w:r>
          </w:p>
        </w:tc>
        <w:tc>
          <w:tcPr>
            <w:tcW w:w="376" w:type="pct"/>
            <w:shd w:val="clear" w:color="auto" w:fill="auto"/>
            <w:noWrap/>
            <w:vAlign w:val="center"/>
            <w:hideMark/>
          </w:tcPr>
          <w:p w14:paraId="0E287CA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1 923.15</w:t>
            </w:r>
          </w:p>
        </w:tc>
        <w:tc>
          <w:tcPr>
            <w:tcW w:w="376" w:type="pct"/>
            <w:shd w:val="clear" w:color="auto" w:fill="auto"/>
            <w:noWrap/>
            <w:vAlign w:val="center"/>
            <w:hideMark/>
          </w:tcPr>
          <w:p w14:paraId="4241CC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1 923.15</w:t>
            </w:r>
          </w:p>
        </w:tc>
        <w:tc>
          <w:tcPr>
            <w:tcW w:w="376" w:type="pct"/>
            <w:shd w:val="clear" w:color="auto" w:fill="auto"/>
            <w:noWrap/>
            <w:vAlign w:val="center"/>
            <w:hideMark/>
          </w:tcPr>
          <w:p w14:paraId="71401AA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1 880.49</w:t>
            </w:r>
          </w:p>
        </w:tc>
        <w:tc>
          <w:tcPr>
            <w:tcW w:w="376" w:type="pct"/>
            <w:shd w:val="clear" w:color="auto" w:fill="auto"/>
            <w:noWrap/>
            <w:vAlign w:val="center"/>
            <w:hideMark/>
          </w:tcPr>
          <w:p w14:paraId="434C23C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1 851.64</w:t>
            </w:r>
          </w:p>
        </w:tc>
        <w:tc>
          <w:tcPr>
            <w:tcW w:w="376" w:type="pct"/>
            <w:shd w:val="clear" w:color="auto" w:fill="auto"/>
            <w:noWrap/>
            <w:vAlign w:val="center"/>
            <w:hideMark/>
          </w:tcPr>
          <w:p w14:paraId="5B058DB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1 851.64</w:t>
            </w:r>
          </w:p>
        </w:tc>
        <w:tc>
          <w:tcPr>
            <w:tcW w:w="376" w:type="pct"/>
            <w:shd w:val="clear" w:color="auto" w:fill="auto"/>
            <w:noWrap/>
            <w:vAlign w:val="center"/>
            <w:hideMark/>
          </w:tcPr>
          <w:p w14:paraId="7F1997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1 812.17</w:t>
            </w:r>
          </w:p>
        </w:tc>
      </w:tr>
      <w:tr w:rsidR="00760E27" w:rsidRPr="00760E27" w14:paraId="5F86BE53" w14:textId="77777777" w:rsidTr="0033605C">
        <w:trPr>
          <w:trHeight w:val="20"/>
        </w:trPr>
        <w:tc>
          <w:tcPr>
            <w:tcW w:w="1185" w:type="pct"/>
            <w:shd w:val="clear" w:color="auto" w:fill="auto"/>
            <w:noWrap/>
            <w:vAlign w:val="center"/>
            <w:hideMark/>
          </w:tcPr>
          <w:p w14:paraId="74BDA4E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2A6C90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1E5FE9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9 415.21</w:t>
            </w:r>
          </w:p>
        </w:tc>
        <w:tc>
          <w:tcPr>
            <w:tcW w:w="376" w:type="pct"/>
            <w:shd w:val="clear" w:color="auto" w:fill="auto"/>
            <w:noWrap/>
            <w:vAlign w:val="center"/>
            <w:hideMark/>
          </w:tcPr>
          <w:p w14:paraId="0F6430C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9 415.21</w:t>
            </w:r>
          </w:p>
        </w:tc>
        <w:tc>
          <w:tcPr>
            <w:tcW w:w="376" w:type="pct"/>
            <w:shd w:val="clear" w:color="auto" w:fill="auto"/>
            <w:noWrap/>
            <w:vAlign w:val="center"/>
            <w:hideMark/>
          </w:tcPr>
          <w:p w14:paraId="11AF56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9 415.21</w:t>
            </w:r>
          </w:p>
        </w:tc>
        <w:tc>
          <w:tcPr>
            <w:tcW w:w="376" w:type="pct"/>
            <w:shd w:val="clear" w:color="auto" w:fill="auto"/>
            <w:noWrap/>
            <w:vAlign w:val="center"/>
            <w:hideMark/>
          </w:tcPr>
          <w:p w14:paraId="0EA0AAA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9 415.21</w:t>
            </w:r>
          </w:p>
        </w:tc>
        <w:tc>
          <w:tcPr>
            <w:tcW w:w="376" w:type="pct"/>
            <w:shd w:val="clear" w:color="auto" w:fill="auto"/>
            <w:noWrap/>
            <w:vAlign w:val="center"/>
            <w:hideMark/>
          </w:tcPr>
          <w:p w14:paraId="44C039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9 366.41</w:t>
            </w:r>
          </w:p>
        </w:tc>
        <w:tc>
          <w:tcPr>
            <w:tcW w:w="376" w:type="pct"/>
            <w:shd w:val="clear" w:color="auto" w:fill="auto"/>
            <w:noWrap/>
            <w:vAlign w:val="center"/>
            <w:hideMark/>
          </w:tcPr>
          <w:p w14:paraId="1D6D222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9 366.41</w:t>
            </w:r>
          </w:p>
        </w:tc>
        <w:tc>
          <w:tcPr>
            <w:tcW w:w="376" w:type="pct"/>
            <w:shd w:val="clear" w:color="auto" w:fill="auto"/>
            <w:noWrap/>
            <w:vAlign w:val="center"/>
            <w:hideMark/>
          </w:tcPr>
          <w:p w14:paraId="7EC502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9 366.41</w:t>
            </w:r>
          </w:p>
        </w:tc>
        <w:tc>
          <w:tcPr>
            <w:tcW w:w="376" w:type="pct"/>
            <w:shd w:val="clear" w:color="auto" w:fill="auto"/>
            <w:noWrap/>
            <w:vAlign w:val="center"/>
            <w:hideMark/>
          </w:tcPr>
          <w:p w14:paraId="66FE90E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9 366.41</w:t>
            </w:r>
          </w:p>
        </w:tc>
        <w:tc>
          <w:tcPr>
            <w:tcW w:w="376" w:type="pct"/>
            <w:shd w:val="clear" w:color="auto" w:fill="auto"/>
            <w:noWrap/>
            <w:vAlign w:val="center"/>
            <w:hideMark/>
          </w:tcPr>
          <w:p w14:paraId="4F0A50B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9 366.41</w:t>
            </w:r>
          </w:p>
        </w:tc>
      </w:tr>
      <w:tr w:rsidR="00760E27" w:rsidRPr="00760E27" w14:paraId="76E5ABC0" w14:textId="77777777" w:rsidTr="0033605C">
        <w:trPr>
          <w:trHeight w:val="20"/>
        </w:trPr>
        <w:tc>
          <w:tcPr>
            <w:tcW w:w="1185" w:type="pct"/>
            <w:shd w:val="clear" w:color="auto" w:fill="auto"/>
            <w:noWrap/>
            <w:vAlign w:val="center"/>
            <w:hideMark/>
          </w:tcPr>
          <w:p w14:paraId="4F40650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7471509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A2E1C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60B44B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956F5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814CFA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1 195.62</w:t>
            </w:r>
          </w:p>
        </w:tc>
        <w:tc>
          <w:tcPr>
            <w:tcW w:w="376" w:type="pct"/>
            <w:shd w:val="clear" w:color="auto" w:fill="auto"/>
            <w:noWrap/>
            <w:vAlign w:val="center"/>
            <w:hideMark/>
          </w:tcPr>
          <w:p w14:paraId="416EC3D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2 288.51</w:t>
            </w:r>
          </w:p>
        </w:tc>
        <w:tc>
          <w:tcPr>
            <w:tcW w:w="376" w:type="pct"/>
            <w:shd w:val="clear" w:color="auto" w:fill="auto"/>
            <w:noWrap/>
            <w:vAlign w:val="center"/>
            <w:hideMark/>
          </w:tcPr>
          <w:p w14:paraId="515C9D5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3 470.30</w:t>
            </w:r>
          </w:p>
        </w:tc>
        <w:tc>
          <w:tcPr>
            <w:tcW w:w="376" w:type="pct"/>
            <w:shd w:val="clear" w:color="auto" w:fill="auto"/>
            <w:noWrap/>
            <w:vAlign w:val="center"/>
            <w:hideMark/>
          </w:tcPr>
          <w:p w14:paraId="690E26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4 774.04</w:t>
            </w:r>
          </w:p>
        </w:tc>
        <w:tc>
          <w:tcPr>
            <w:tcW w:w="376" w:type="pct"/>
            <w:shd w:val="clear" w:color="auto" w:fill="auto"/>
            <w:noWrap/>
            <w:vAlign w:val="center"/>
            <w:hideMark/>
          </w:tcPr>
          <w:p w14:paraId="5EDB259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4 774.04</w:t>
            </w:r>
          </w:p>
        </w:tc>
        <w:tc>
          <w:tcPr>
            <w:tcW w:w="376" w:type="pct"/>
            <w:shd w:val="clear" w:color="auto" w:fill="auto"/>
            <w:noWrap/>
            <w:vAlign w:val="center"/>
            <w:hideMark/>
          </w:tcPr>
          <w:p w14:paraId="183E409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4 774.04</w:t>
            </w:r>
          </w:p>
        </w:tc>
      </w:tr>
      <w:tr w:rsidR="00760E27" w:rsidRPr="00760E27" w14:paraId="4664A0F5" w14:textId="77777777" w:rsidTr="0033605C">
        <w:trPr>
          <w:trHeight w:val="20"/>
        </w:trPr>
        <w:tc>
          <w:tcPr>
            <w:tcW w:w="1185" w:type="pct"/>
            <w:shd w:val="clear" w:color="auto" w:fill="auto"/>
            <w:vAlign w:val="center"/>
            <w:hideMark/>
          </w:tcPr>
          <w:p w14:paraId="63FADBC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Отпуск в сеть</w:t>
            </w:r>
          </w:p>
        </w:tc>
        <w:tc>
          <w:tcPr>
            <w:tcW w:w="431" w:type="pct"/>
            <w:shd w:val="clear" w:color="auto" w:fill="auto"/>
            <w:vAlign w:val="center"/>
            <w:hideMark/>
          </w:tcPr>
          <w:p w14:paraId="29CF862B"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Гкал</w:t>
            </w:r>
          </w:p>
        </w:tc>
        <w:tc>
          <w:tcPr>
            <w:tcW w:w="376" w:type="pct"/>
            <w:shd w:val="clear" w:color="auto" w:fill="auto"/>
            <w:noWrap/>
            <w:vAlign w:val="center"/>
            <w:hideMark/>
          </w:tcPr>
          <w:p w14:paraId="195ADDA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583 552.21</w:t>
            </w:r>
          </w:p>
        </w:tc>
        <w:tc>
          <w:tcPr>
            <w:tcW w:w="376" w:type="pct"/>
            <w:shd w:val="clear" w:color="auto" w:fill="auto"/>
            <w:noWrap/>
            <w:vAlign w:val="center"/>
            <w:hideMark/>
          </w:tcPr>
          <w:p w14:paraId="4DF6858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581 496.34</w:t>
            </w:r>
          </w:p>
        </w:tc>
        <w:tc>
          <w:tcPr>
            <w:tcW w:w="376" w:type="pct"/>
            <w:shd w:val="clear" w:color="auto" w:fill="auto"/>
            <w:noWrap/>
            <w:vAlign w:val="center"/>
            <w:hideMark/>
          </w:tcPr>
          <w:p w14:paraId="056D131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602 029.93</w:t>
            </w:r>
          </w:p>
        </w:tc>
        <w:tc>
          <w:tcPr>
            <w:tcW w:w="376" w:type="pct"/>
            <w:shd w:val="clear" w:color="auto" w:fill="auto"/>
            <w:noWrap/>
            <w:vAlign w:val="center"/>
            <w:hideMark/>
          </w:tcPr>
          <w:p w14:paraId="44820FA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625 995.76</w:t>
            </w:r>
          </w:p>
        </w:tc>
        <w:tc>
          <w:tcPr>
            <w:tcW w:w="376" w:type="pct"/>
            <w:shd w:val="clear" w:color="auto" w:fill="auto"/>
            <w:noWrap/>
            <w:vAlign w:val="center"/>
            <w:hideMark/>
          </w:tcPr>
          <w:p w14:paraId="4CA05423"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645 640.20</w:t>
            </w:r>
          </w:p>
        </w:tc>
        <w:tc>
          <w:tcPr>
            <w:tcW w:w="376" w:type="pct"/>
            <w:shd w:val="clear" w:color="auto" w:fill="auto"/>
            <w:noWrap/>
            <w:vAlign w:val="center"/>
            <w:hideMark/>
          </w:tcPr>
          <w:p w14:paraId="3DC898F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667 857.66</w:t>
            </w:r>
          </w:p>
        </w:tc>
        <w:tc>
          <w:tcPr>
            <w:tcW w:w="376" w:type="pct"/>
            <w:shd w:val="clear" w:color="auto" w:fill="auto"/>
            <w:noWrap/>
            <w:vAlign w:val="center"/>
            <w:hideMark/>
          </w:tcPr>
          <w:p w14:paraId="53A0CB7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691 297.05</w:t>
            </w:r>
          </w:p>
        </w:tc>
        <w:tc>
          <w:tcPr>
            <w:tcW w:w="376" w:type="pct"/>
            <w:shd w:val="clear" w:color="auto" w:fill="auto"/>
            <w:noWrap/>
            <w:vAlign w:val="center"/>
            <w:hideMark/>
          </w:tcPr>
          <w:p w14:paraId="5AAA739D"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684 055.29</w:t>
            </w:r>
          </w:p>
        </w:tc>
        <w:tc>
          <w:tcPr>
            <w:tcW w:w="376" w:type="pct"/>
            <w:shd w:val="clear" w:color="auto" w:fill="auto"/>
            <w:noWrap/>
            <w:vAlign w:val="center"/>
            <w:hideMark/>
          </w:tcPr>
          <w:p w14:paraId="582230A4"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679 215.16</w:t>
            </w:r>
          </w:p>
        </w:tc>
      </w:tr>
      <w:tr w:rsidR="00760E27" w:rsidRPr="00760E27" w14:paraId="43FCE7E9" w14:textId="77777777" w:rsidTr="0033605C">
        <w:trPr>
          <w:trHeight w:val="20"/>
        </w:trPr>
        <w:tc>
          <w:tcPr>
            <w:tcW w:w="1185" w:type="pct"/>
            <w:shd w:val="clear" w:color="auto" w:fill="auto"/>
            <w:noWrap/>
            <w:vAlign w:val="center"/>
            <w:hideMark/>
          </w:tcPr>
          <w:p w14:paraId="1D7FAAB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lastRenderedPageBreak/>
              <w:t>котельная «Лена»</w:t>
            </w:r>
          </w:p>
        </w:tc>
        <w:tc>
          <w:tcPr>
            <w:tcW w:w="431" w:type="pct"/>
            <w:shd w:val="clear" w:color="auto" w:fill="auto"/>
            <w:vAlign w:val="center"/>
            <w:hideMark/>
          </w:tcPr>
          <w:p w14:paraId="45C46AB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B3FF37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328 401.60</w:t>
            </w:r>
          </w:p>
        </w:tc>
        <w:tc>
          <w:tcPr>
            <w:tcW w:w="376" w:type="pct"/>
            <w:shd w:val="clear" w:color="auto" w:fill="auto"/>
            <w:noWrap/>
            <w:vAlign w:val="center"/>
            <w:hideMark/>
          </w:tcPr>
          <w:p w14:paraId="7F6ABF3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327 992.16</w:t>
            </w:r>
          </w:p>
        </w:tc>
        <w:tc>
          <w:tcPr>
            <w:tcW w:w="376" w:type="pct"/>
            <w:shd w:val="clear" w:color="auto" w:fill="auto"/>
            <w:noWrap/>
            <w:vAlign w:val="center"/>
            <w:hideMark/>
          </w:tcPr>
          <w:p w14:paraId="3D359A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350 932.83</w:t>
            </w:r>
          </w:p>
        </w:tc>
        <w:tc>
          <w:tcPr>
            <w:tcW w:w="376" w:type="pct"/>
            <w:shd w:val="clear" w:color="auto" w:fill="auto"/>
            <w:noWrap/>
            <w:vAlign w:val="center"/>
            <w:hideMark/>
          </w:tcPr>
          <w:p w14:paraId="4C7FDE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352 704.63</w:t>
            </w:r>
          </w:p>
        </w:tc>
        <w:tc>
          <w:tcPr>
            <w:tcW w:w="376" w:type="pct"/>
            <w:shd w:val="clear" w:color="auto" w:fill="auto"/>
            <w:noWrap/>
            <w:vAlign w:val="center"/>
            <w:hideMark/>
          </w:tcPr>
          <w:p w14:paraId="6090208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351 247.98</w:t>
            </w:r>
          </w:p>
        </w:tc>
        <w:tc>
          <w:tcPr>
            <w:tcW w:w="376" w:type="pct"/>
            <w:shd w:val="clear" w:color="auto" w:fill="auto"/>
            <w:noWrap/>
            <w:vAlign w:val="center"/>
            <w:hideMark/>
          </w:tcPr>
          <w:p w14:paraId="143D5D5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350 742.90</w:t>
            </w:r>
          </w:p>
        </w:tc>
        <w:tc>
          <w:tcPr>
            <w:tcW w:w="376" w:type="pct"/>
            <w:shd w:val="clear" w:color="auto" w:fill="auto"/>
            <w:noWrap/>
            <w:vAlign w:val="center"/>
            <w:hideMark/>
          </w:tcPr>
          <w:p w14:paraId="1131F10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351 551.52</w:t>
            </w:r>
          </w:p>
        </w:tc>
        <w:tc>
          <w:tcPr>
            <w:tcW w:w="376" w:type="pct"/>
            <w:shd w:val="clear" w:color="auto" w:fill="auto"/>
            <w:noWrap/>
            <w:vAlign w:val="center"/>
            <w:hideMark/>
          </w:tcPr>
          <w:p w14:paraId="43F9468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347 422.56</w:t>
            </w:r>
          </w:p>
        </w:tc>
        <w:tc>
          <w:tcPr>
            <w:tcW w:w="376" w:type="pct"/>
            <w:shd w:val="clear" w:color="auto" w:fill="auto"/>
            <w:noWrap/>
            <w:vAlign w:val="center"/>
            <w:hideMark/>
          </w:tcPr>
          <w:p w14:paraId="4D139BD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344 222.46</w:t>
            </w:r>
          </w:p>
        </w:tc>
      </w:tr>
      <w:tr w:rsidR="00760E27" w:rsidRPr="00760E27" w14:paraId="4FF01E46" w14:textId="77777777" w:rsidTr="0033605C">
        <w:trPr>
          <w:trHeight w:val="20"/>
        </w:trPr>
        <w:tc>
          <w:tcPr>
            <w:tcW w:w="1185" w:type="pct"/>
            <w:shd w:val="clear" w:color="auto" w:fill="auto"/>
            <w:noWrap/>
            <w:vAlign w:val="center"/>
            <w:hideMark/>
          </w:tcPr>
          <w:p w14:paraId="5859AD8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03633D1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12B201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E7A63C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7851975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D27AF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67A675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0DB46A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7324A8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F6249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8B43EB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041CE9C2" w14:textId="77777777" w:rsidTr="0033605C">
        <w:trPr>
          <w:trHeight w:val="20"/>
        </w:trPr>
        <w:tc>
          <w:tcPr>
            <w:tcW w:w="1185" w:type="pct"/>
            <w:shd w:val="clear" w:color="auto" w:fill="auto"/>
            <w:noWrap/>
            <w:vAlign w:val="center"/>
            <w:hideMark/>
          </w:tcPr>
          <w:p w14:paraId="49C6415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55C48A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00BEF2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10 951.50</w:t>
            </w:r>
          </w:p>
        </w:tc>
        <w:tc>
          <w:tcPr>
            <w:tcW w:w="376" w:type="pct"/>
            <w:shd w:val="clear" w:color="auto" w:fill="auto"/>
            <w:noWrap/>
            <w:vAlign w:val="center"/>
            <w:hideMark/>
          </w:tcPr>
          <w:p w14:paraId="14E240E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10 951.50</w:t>
            </w:r>
          </w:p>
        </w:tc>
        <w:tc>
          <w:tcPr>
            <w:tcW w:w="376" w:type="pct"/>
            <w:shd w:val="clear" w:color="auto" w:fill="auto"/>
            <w:noWrap/>
            <w:vAlign w:val="center"/>
            <w:hideMark/>
          </w:tcPr>
          <w:p w14:paraId="46E0851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10 951.50</w:t>
            </w:r>
          </w:p>
        </w:tc>
        <w:tc>
          <w:tcPr>
            <w:tcW w:w="376" w:type="pct"/>
            <w:shd w:val="clear" w:color="auto" w:fill="auto"/>
            <w:noWrap/>
            <w:vAlign w:val="center"/>
            <w:hideMark/>
          </w:tcPr>
          <w:p w14:paraId="2E5F369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10 951.50</w:t>
            </w:r>
          </w:p>
        </w:tc>
        <w:tc>
          <w:tcPr>
            <w:tcW w:w="376" w:type="pct"/>
            <w:shd w:val="clear" w:color="auto" w:fill="auto"/>
            <w:noWrap/>
            <w:vAlign w:val="center"/>
            <w:hideMark/>
          </w:tcPr>
          <w:p w14:paraId="15BD70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10 951.50</w:t>
            </w:r>
          </w:p>
        </w:tc>
        <w:tc>
          <w:tcPr>
            <w:tcW w:w="376" w:type="pct"/>
            <w:shd w:val="clear" w:color="auto" w:fill="auto"/>
            <w:noWrap/>
            <w:vAlign w:val="center"/>
            <w:hideMark/>
          </w:tcPr>
          <w:p w14:paraId="1F82995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10 661.10</w:t>
            </w:r>
          </w:p>
        </w:tc>
        <w:tc>
          <w:tcPr>
            <w:tcW w:w="376" w:type="pct"/>
            <w:shd w:val="clear" w:color="auto" w:fill="auto"/>
            <w:noWrap/>
            <w:vAlign w:val="center"/>
            <w:hideMark/>
          </w:tcPr>
          <w:p w14:paraId="7040ACA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10 661.10</w:t>
            </w:r>
          </w:p>
        </w:tc>
        <w:tc>
          <w:tcPr>
            <w:tcW w:w="376" w:type="pct"/>
            <w:shd w:val="clear" w:color="auto" w:fill="auto"/>
            <w:noWrap/>
            <w:vAlign w:val="center"/>
            <w:hideMark/>
          </w:tcPr>
          <w:p w14:paraId="7C2BDED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9 816.30</w:t>
            </w:r>
          </w:p>
        </w:tc>
        <w:tc>
          <w:tcPr>
            <w:tcW w:w="376" w:type="pct"/>
            <w:shd w:val="clear" w:color="auto" w:fill="auto"/>
            <w:noWrap/>
            <w:vAlign w:val="center"/>
            <w:hideMark/>
          </w:tcPr>
          <w:p w14:paraId="3A1131E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9 816.30</w:t>
            </w:r>
          </w:p>
        </w:tc>
      </w:tr>
      <w:tr w:rsidR="00760E27" w:rsidRPr="00760E27" w14:paraId="4A5898D0" w14:textId="77777777" w:rsidTr="0033605C">
        <w:trPr>
          <w:trHeight w:val="20"/>
        </w:trPr>
        <w:tc>
          <w:tcPr>
            <w:tcW w:w="1185" w:type="pct"/>
            <w:shd w:val="clear" w:color="auto" w:fill="auto"/>
            <w:noWrap/>
            <w:vAlign w:val="center"/>
            <w:hideMark/>
          </w:tcPr>
          <w:p w14:paraId="6440575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1362C63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F5A4B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25 191.30</w:t>
            </w:r>
          </w:p>
        </w:tc>
        <w:tc>
          <w:tcPr>
            <w:tcW w:w="376" w:type="pct"/>
            <w:shd w:val="clear" w:color="auto" w:fill="auto"/>
            <w:noWrap/>
            <w:vAlign w:val="center"/>
            <w:hideMark/>
          </w:tcPr>
          <w:p w14:paraId="55FFDD3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24 844.80</w:t>
            </w:r>
          </w:p>
        </w:tc>
        <w:tc>
          <w:tcPr>
            <w:tcW w:w="376" w:type="pct"/>
            <w:shd w:val="clear" w:color="auto" w:fill="auto"/>
            <w:noWrap/>
            <w:vAlign w:val="center"/>
            <w:hideMark/>
          </w:tcPr>
          <w:p w14:paraId="53D761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24 203.94</w:t>
            </w:r>
          </w:p>
        </w:tc>
        <w:tc>
          <w:tcPr>
            <w:tcW w:w="376" w:type="pct"/>
            <w:shd w:val="clear" w:color="auto" w:fill="auto"/>
            <w:noWrap/>
            <w:vAlign w:val="center"/>
            <w:hideMark/>
          </w:tcPr>
          <w:p w14:paraId="08B9AF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23 857.44</w:t>
            </w:r>
          </w:p>
        </w:tc>
        <w:tc>
          <w:tcPr>
            <w:tcW w:w="376" w:type="pct"/>
            <w:shd w:val="clear" w:color="auto" w:fill="auto"/>
            <w:noWrap/>
            <w:vAlign w:val="center"/>
            <w:hideMark/>
          </w:tcPr>
          <w:p w14:paraId="568B119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23 857.44</w:t>
            </w:r>
          </w:p>
        </w:tc>
        <w:tc>
          <w:tcPr>
            <w:tcW w:w="376" w:type="pct"/>
            <w:shd w:val="clear" w:color="auto" w:fill="auto"/>
            <w:noWrap/>
            <w:vAlign w:val="center"/>
            <w:hideMark/>
          </w:tcPr>
          <w:p w14:paraId="302F45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23 857.44</w:t>
            </w:r>
          </w:p>
        </w:tc>
        <w:tc>
          <w:tcPr>
            <w:tcW w:w="376" w:type="pct"/>
            <w:shd w:val="clear" w:color="auto" w:fill="auto"/>
            <w:noWrap/>
            <w:vAlign w:val="center"/>
            <w:hideMark/>
          </w:tcPr>
          <w:p w14:paraId="208CB8D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23 857.44</w:t>
            </w:r>
          </w:p>
        </w:tc>
        <w:tc>
          <w:tcPr>
            <w:tcW w:w="376" w:type="pct"/>
            <w:shd w:val="clear" w:color="auto" w:fill="auto"/>
            <w:noWrap/>
            <w:vAlign w:val="center"/>
            <w:hideMark/>
          </w:tcPr>
          <w:p w14:paraId="519C294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23 857.44</w:t>
            </w:r>
          </w:p>
        </w:tc>
        <w:tc>
          <w:tcPr>
            <w:tcW w:w="376" w:type="pct"/>
            <w:shd w:val="clear" w:color="auto" w:fill="auto"/>
            <w:noWrap/>
            <w:vAlign w:val="center"/>
            <w:hideMark/>
          </w:tcPr>
          <w:p w14:paraId="6EE7AD4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22 594.92</w:t>
            </w:r>
          </w:p>
        </w:tc>
      </w:tr>
      <w:tr w:rsidR="00760E27" w:rsidRPr="00760E27" w14:paraId="61CB7F1D" w14:textId="77777777" w:rsidTr="0033605C">
        <w:trPr>
          <w:trHeight w:val="20"/>
        </w:trPr>
        <w:tc>
          <w:tcPr>
            <w:tcW w:w="1185" w:type="pct"/>
            <w:shd w:val="clear" w:color="auto" w:fill="auto"/>
            <w:noWrap/>
            <w:vAlign w:val="center"/>
            <w:hideMark/>
          </w:tcPr>
          <w:p w14:paraId="43EB4DD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3514EDC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EF263C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11 273.60</w:t>
            </w:r>
          </w:p>
        </w:tc>
        <w:tc>
          <w:tcPr>
            <w:tcW w:w="376" w:type="pct"/>
            <w:shd w:val="clear" w:color="auto" w:fill="auto"/>
            <w:noWrap/>
            <w:vAlign w:val="center"/>
            <w:hideMark/>
          </w:tcPr>
          <w:p w14:paraId="33EB830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11 273.60</w:t>
            </w:r>
          </w:p>
        </w:tc>
        <w:tc>
          <w:tcPr>
            <w:tcW w:w="376" w:type="pct"/>
            <w:shd w:val="clear" w:color="auto" w:fill="auto"/>
            <w:noWrap/>
            <w:vAlign w:val="center"/>
            <w:hideMark/>
          </w:tcPr>
          <w:p w14:paraId="6D0E1EA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11 273.60</w:t>
            </w:r>
          </w:p>
        </w:tc>
        <w:tc>
          <w:tcPr>
            <w:tcW w:w="376" w:type="pct"/>
            <w:shd w:val="clear" w:color="auto" w:fill="auto"/>
            <w:noWrap/>
            <w:vAlign w:val="center"/>
            <w:hideMark/>
          </w:tcPr>
          <w:p w14:paraId="51BB8DB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11 273.60</w:t>
            </w:r>
          </w:p>
        </w:tc>
        <w:tc>
          <w:tcPr>
            <w:tcW w:w="376" w:type="pct"/>
            <w:shd w:val="clear" w:color="auto" w:fill="auto"/>
            <w:noWrap/>
            <w:vAlign w:val="center"/>
            <w:hideMark/>
          </w:tcPr>
          <w:p w14:paraId="2339832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11 273.60</w:t>
            </w:r>
          </w:p>
        </w:tc>
        <w:tc>
          <w:tcPr>
            <w:tcW w:w="376" w:type="pct"/>
            <w:shd w:val="clear" w:color="auto" w:fill="auto"/>
            <w:noWrap/>
            <w:vAlign w:val="center"/>
            <w:hideMark/>
          </w:tcPr>
          <w:p w14:paraId="7069FDF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11 273.60</w:t>
            </w:r>
          </w:p>
        </w:tc>
        <w:tc>
          <w:tcPr>
            <w:tcW w:w="376" w:type="pct"/>
            <w:shd w:val="clear" w:color="auto" w:fill="auto"/>
            <w:noWrap/>
            <w:vAlign w:val="center"/>
            <w:hideMark/>
          </w:tcPr>
          <w:p w14:paraId="2D408B1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9 965.60</w:t>
            </w:r>
          </w:p>
        </w:tc>
        <w:tc>
          <w:tcPr>
            <w:tcW w:w="376" w:type="pct"/>
            <w:shd w:val="clear" w:color="auto" w:fill="auto"/>
            <w:noWrap/>
            <w:vAlign w:val="center"/>
            <w:hideMark/>
          </w:tcPr>
          <w:p w14:paraId="2024477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7 697.60</w:t>
            </w:r>
          </w:p>
        </w:tc>
        <w:tc>
          <w:tcPr>
            <w:tcW w:w="376" w:type="pct"/>
            <w:shd w:val="clear" w:color="auto" w:fill="auto"/>
            <w:noWrap/>
            <w:vAlign w:val="center"/>
            <w:hideMark/>
          </w:tcPr>
          <w:p w14:paraId="2AD6B2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7 697.60</w:t>
            </w:r>
          </w:p>
        </w:tc>
      </w:tr>
      <w:tr w:rsidR="00760E27" w:rsidRPr="00760E27" w14:paraId="58A010AA" w14:textId="77777777" w:rsidTr="0033605C">
        <w:trPr>
          <w:trHeight w:val="20"/>
        </w:trPr>
        <w:tc>
          <w:tcPr>
            <w:tcW w:w="1185" w:type="pct"/>
            <w:shd w:val="clear" w:color="auto" w:fill="auto"/>
            <w:noWrap/>
            <w:vAlign w:val="center"/>
            <w:hideMark/>
          </w:tcPr>
          <w:p w14:paraId="56D855D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446154C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4FDF09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7D03C7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1510AE4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3BFB106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29B0BF6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7CAC45B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77FB28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7958A6E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590887F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r>
      <w:tr w:rsidR="00760E27" w:rsidRPr="00760E27" w14:paraId="7FEB8DD1" w14:textId="77777777" w:rsidTr="0033605C">
        <w:trPr>
          <w:trHeight w:val="20"/>
        </w:trPr>
        <w:tc>
          <w:tcPr>
            <w:tcW w:w="1185" w:type="pct"/>
            <w:shd w:val="clear" w:color="auto" w:fill="auto"/>
            <w:noWrap/>
            <w:vAlign w:val="center"/>
            <w:hideMark/>
          </w:tcPr>
          <w:p w14:paraId="0FAC1FD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594EBC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CAAC6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18 513.30</w:t>
            </w:r>
          </w:p>
        </w:tc>
        <w:tc>
          <w:tcPr>
            <w:tcW w:w="376" w:type="pct"/>
            <w:shd w:val="clear" w:color="auto" w:fill="auto"/>
            <w:noWrap/>
            <w:vAlign w:val="center"/>
            <w:hideMark/>
          </w:tcPr>
          <w:p w14:paraId="7E8CCB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18 077.67</w:t>
            </w:r>
          </w:p>
        </w:tc>
        <w:tc>
          <w:tcPr>
            <w:tcW w:w="376" w:type="pct"/>
            <w:shd w:val="clear" w:color="auto" w:fill="auto"/>
            <w:noWrap/>
            <w:vAlign w:val="center"/>
            <w:hideMark/>
          </w:tcPr>
          <w:p w14:paraId="7A65DD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16 743.45</w:t>
            </w:r>
          </w:p>
        </w:tc>
        <w:tc>
          <w:tcPr>
            <w:tcW w:w="376" w:type="pct"/>
            <w:shd w:val="clear" w:color="auto" w:fill="auto"/>
            <w:noWrap/>
            <w:vAlign w:val="center"/>
            <w:hideMark/>
          </w:tcPr>
          <w:p w14:paraId="30E2346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71012A6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54C4D3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1DF517D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5EA0C6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c>
          <w:tcPr>
            <w:tcW w:w="376" w:type="pct"/>
            <w:shd w:val="clear" w:color="auto" w:fill="auto"/>
            <w:noWrap/>
            <w:vAlign w:val="center"/>
            <w:hideMark/>
          </w:tcPr>
          <w:p w14:paraId="58DFD78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16 235.92</w:t>
            </w:r>
          </w:p>
        </w:tc>
      </w:tr>
      <w:tr w:rsidR="00760E27" w:rsidRPr="00760E27" w14:paraId="333B1F4D" w14:textId="77777777" w:rsidTr="0033605C">
        <w:trPr>
          <w:trHeight w:val="20"/>
        </w:trPr>
        <w:tc>
          <w:tcPr>
            <w:tcW w:w="1185" w:type="pct"/>
            <w:shd w:val="clear" w:color="auto" w:fill="auto"/>
            <w:noWrap/>
            <w:vAlign w:val="center"/>
            <w:hideMark/>
          </w:tcPr>
          <w:p w14:paraId="0AAC96B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1A1FCEC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14C039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11 005.62</w:t>
            </w:r>
          </w:p>
        </w:tc>
        <w:tc>
          <w:tcPr>
            <w:tcW w:w="376" w:type="pct"/>
            <w:shd w:val="clear" w:color="auto" w:fill="auto"/>
            <w:noWrap/>
            <w:vAlign w:val="center"/>
            <w:hideMark/>
          </w:tcPr>
          <w:p w14:paraId="6C321E7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11 005.62</w:t>
            </w:r>
          </w:p>
        </w:tc>
        <w:tc>
          <w:tcPr>
            <w:tcW w:w="376" w:type="pct"/>
            <w:shd w:val="clear" w:color="auto" w:fill="auto"/>
            <w:noWrap/>
            <w:vAlign w:val="center"/>
            <w:hideMark/>
          </w:tcPr>
          <w:p w14:paraId="59C7323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11 005.62</w:t>
            </w:r>
          </w:p>
        </w:tc>
        <w:tc>
          <w:tcPr>
            <w:tcW w:w="376" w:type="pct"/>
            <w:shd w:val="clear" w:color="auto" w:fill="auto"/>
            <w:noWrap/>
            <w:vAlign w:val="center"/>
            <w:hideMark/>
          </w:tcPr>
          <w:p w14:paraId="49DF2F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11 005.62</w:t>
            </w:r>
          </w:p>
        </w:tc>
        <w:tc>
          <w:tcPr>
            <w:tcW w:w="376" w:type="pct"/>
            <w:shd w:val="clear" w:color="auto" w:fill="auto"/>
            <w:noWrap/>
            <w:vAlign w:val="center"/>
            <w:hideMark/>
          </w:tcPr>
          <w:p w14:paraId="12394C3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10 780.62</w:t>
            </w:r>
          </w:p>
        </w:tc>
        <w:tc>
          <w:tcPr>
            <w:tcW w:w="376" w:type="pct"/>
            <w:shd w:val="clear" w:color="auto" w:fill="auto"/>
            <w:noWrap/>
            <w:vAlign w:val="center"/>
            <w:hideMark/>
          </w:tcPr>
          <w:p w14:paraId="3B2DF98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10 780.62</w:t>
            </w:r>
          </w:p>
        </w:tc>
        <w:tc>
          <w:tcPr>
            <w:tcW w:w="376" w:type="pct"/>
            <w:shd w:val="clear" w:color="auto" w:fill="auto"/>
            <w:noWrap/>
            <w:vAlign w:val="center"/>
            <w:hideMark/>
          </w:tcPr>
          <w:p w14:paraId="6DC998A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10 186.62</w:t>
            </w:r>
          </w:p>
        </w:tc>
        <w:tc>
          <w:tcPr>
            <w:tcW w:w="376" w:type="pct"/>
            <w:shd w:val="clear" w:color="auto" w:fill="auto"/>
            <w:noWrap/>
            <w:vAlign w:val="center"/>
            <w:hideMark/>
          </w:tcPr>
          <w:p w14:paraId="69F375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10 186.62</w:t>
            </w:r>
          </w:p>
        </w:tc>
        <w:tc>
          <w:tcPr>
            <w:tcW w:w="376" w:type="pct"/>
            <w:shd w:val="clear" w:color="auto" w:fill="auto"/>
            <w:noWrap/>
            <w:vAlign w:val="center"/>
            <w:hideMark/>
          </w:tcPr>
          <w:p w14:paraId="3BDF2B5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10 186.62</w:t>
            </w:r>
          </w:p>
        </w:tc>
      </w:tr>
      <w:tr w:rsidR="00760E27" w:rsidRPr="00760E27" w14:paraId="67BB6289" w14:textId="77777777" w:rsidTr="0033605C">
        <w:trPr>
          <w:trHeight w:val="20"/>
        </w:trPr>
        <w:tc>
          <w:tcPr>
            <w:tcW w:w="1185" w:type="pct"/>
            <w:shd w:val="clear" w:color="auto" w:fill="auto"/>
            <w:noWrap/>
            <w:vAlign w:val="center"/>
            <w:hideMark/>
          </w:tcPr>
          <w:p w14:paraId="7E2C97A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0FC3A55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FAB884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c>
          <w:tcPr>
            <w:tcW w:w="376" w:type="pct"/>
            <w:shd w:val="clear" w:color="auto" w:fill="auto"/>
            <w:noWrap/>
            <w:vAlign w:val="center"/>
            <w:hideMark/>
          </w:tcPr>
          <w:p w14:paraId="5297B4B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c>
          <w:tcPr>
            <w:tcW w:w="376" w:type="pct"/>
            <w:shd w:val="clear" w:color="auto" w:fill="auto"/>
            <w:noWrap/>
            <w:vAlign w:val="center"/>
            <w:hideMark/>
          </w:tcPr>
          <w:p w14:paraId="20FC3DF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c>
          <w:tcPr>
            <w:tcW w:w="376" w:type="pct"/>
            <w:shd w:val="clear" w:color="auto" w:fill="auto"/>
            <w:noWrap/>
            <w:vAlign w:val="center"/>
            <w:hideMark/>
          </w:tcPr>
          <w:p w14:paraId="07E258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c>
          <w:tcPr>
            <w:tcW w:w="376" w:type="pct"/>
            <w:shd w:val="clear" w:color="auto" w:fill="auto"/>
            <w:noWrap/>
            <w:vAlign w:val="center"/>
            <w:hideMark/>
          </w:tcPr>
          <w:p w14:paraId="1168B35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c>
          <w:tcPr>
            <w:tcW w:w="376" w:type="pct"/>
            <w:shd w:val="clear" w:color="auto" w:fill="auto"/>
            <w:noWrap/>
            <w:vAlign w:val="center"/>
            <w:hideMark/>
          </w:tcPr>
          <w:p w14:paraId="78B59A0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c>
          <w:tcPr>
            <w:tcW w:w="376" w:type="pct"/>
            <w:shd w:val="clear" w:color="auto" w:fill="auto"/>
            <w:noWrap/>
            <w:vAlign w:val="center"/>
            <w:hideMark/>
          </w:tcPr>
          <w:p w14:paraId="69E1DA1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c>
          <w:tcPr>
            <w:tcW w:w="376" w:type="pct"/>
            <w:shd w:val="clear" w:color="auto" w:fill="auto"/>
            <w:noWrap/>
            <w:vAlign w:val="center"/>
            <w:hideMark/>
          </w:tcPr>
          <w:p w14:paraId="1877F04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c>
          <w:tcPr>
            <w:tcW w:w="376" w:type="pct"/>
            <w:shd w:val="clear" w:color="auto" w:fill="auto"/>
            <w:noWrap/>
            <w:vAlign w:val="center"/>
            <w:hideMark/>
          </w:tcPr>
          <w:p w14:paraId="4C49CAC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26 817.47</w:t>
            </w:r>
          </w:p>
        </w:tc>
      </w:tr>
      <w:tr w:rsidR="00760E27" w:rsidRPr="00760E27" w14:paraId="2DB49E2E" w14:textId="77777777" w:rsidTr="0033605C">
        <w:trPr>
          <w:trHeight w:val="20"/>
        </w:trPr>
        <w:tc>
          <w:tcPr>
            <w:tcW w:w="1185" w:type="pct"/>
            <w:shd w:val="clear" w:color="auto" w:fill="auto"/>
            <w:noWrap/>
            <w:vAlign w:val="center"/>
            <w:hideMark/>
          </w:tcPr>
          <w:p w14:paraId="1AC00EA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54FE80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294569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4 481.07</w:t>
            </w:r>
          </w:p>
        </w:tc>
        <w:tc>
          <w:tcPr>
            <w:tcW w:w="376" w:type="pct"/>
            <w:shd w:val="clear" w:color="auto" w:fill="auto"/>
            <w:noWrap/>
            <w:vAlign w:val="center"/>
            <w:hideMark/>
          </w:tcPr>
          <w:p w14:paraId="4FCA99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4 481.07</w:t>
            </w:r>
          </w:p>
        </w:tc>
        <w:tc>
          <w:tcPr>
            <w:tcW w:w="376" w:type="pct"/>
            <w:shd w:val="clear" w:color="auto" w:fill="auto"/>
            <w:noWrap/>
            <w:vAlign w:val="center"/>
            <w:hideMark/>
          </w:tcPr>
          <w:p w14:paraId="2A622C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4 049.07</w:t>
            </w:r>
          </w:p>
        </w:tc>
        <w:tc>
          <w:tcPr>
            <w:tcW w:w="376" w:type="pct"/>
            <w:shd w:val="clear" w:color="auto" w:fill="auto"/>
            <w:noWrap/>
            <w:vAlign w:val="center"/>
            <w:hideMark/>
          </w:tcPr>
          <w:p w14:paraId="135CD6A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4 049.07</w:t>
            </w:r>
          </w:p>
        </w:tc>
        <w:tc>
          <w:tcPr>
            <w:tcW w:w="376" w:type="pct"/>
            <w:shd w:val="clear" w:color="auto" w:fill="auto"/>
            <w:noWrap/>
            <w:vAlign w:val="center"/>
            <w:hideMark/>
          </w:tcPr>
          <w:p w14:paraId="6BA401B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4 049.07</w:t>
            </w:r>
          </w:p>
        </w:tc>
        <w:tc>
          <w:tcPr>
            <w:tcW w:w="376" w:type="pct"/>
            <w:shd w:val="clear" w:color="auto" w:fill="auto"/>
            <w:noWrap/>
            <w:vAlign w:val="center"/>
            <w:hideMark/>
          </w:tcPr>
          <w:p w14:paraId="0DE287A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4 049.07</w:t>
            </w:r>
          </w:p>
        </w:tc>
        <w:tc>
          <w:tcPr>
            <w:tcW w:w="376" w:type="pct"/>
            <w:shd w:val="clear" w:color="auto" w:fill="auto"/>
            <w:noWrap/>
            <w:vAlign w:val="center"/>
            <w:hideMark/>
          </w:tcPr>
          <w:p w14:paraId="467BA25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2 783.07</w:t>
            </w:r>
          </w:p>
        </w:tc>
        <w:tc>
          <w:tcPr>
            <w:tcW w:w="376" w:type="pct"/>
            <w:shd w:val="clear" w:color="auto" w:fill="auto"/>
            <w:noWrap/>
            <w:vAlign w:val="center"/>
            <w:hideMark/>
          </w:tcPr>
          <w:p w14:paraId="100F705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2 783.07</w:t>
            </w:r>
          </w:p>
        </w:tc>
        <w:tc>
          <w:tcPr>
            <w:tcW w:w="376" w:type="pct"/>
            <w:shd w:val="clear" w:color="auto" w:fill="auto"/>
            <w:noWrap/>
            <w:vAlign w:val="center"/>
            <w:hideMark/>
          </w:tcPr>
          <w:p w14:paraId="3B55B52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2 783.07</w:t>
            </w:r>
          </w:p>
        </w:tc>
      </w:tr>
      <w:tr w:rsidR="00760E27" w:rsidRPr="00760E27" w14:paraId="2934231D" w14:textId="77777777" w:rsidTr="0033605C">
        <w:trPr>
          <w:trHeight w:val="20"/>
        </w:trPr>
        <w:tc>
          <w:tcPr>
            <w:tcW w:w="1185" w:type="pct"/>
            <w:shd w:val="clear" w:color="auto" w:fill="auto"/>
            <w:noWrap/>
            <w:vAlign w:val="center"/>
            <w:hideMark/>
          </w:tcPr>
          <w:p w14:paraId="0525281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7D7F20D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11AC9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c>
          <w:tcPr>
            <w:tcW w:w="376" w:type="pct"/>
            <w:shd w:val="clear" w:color="auto" w:fill="auto"/>
            <w:noWrap/>
            <w:vAlign w:val="center"/>
            <w:hideMark/>
          </w:tcPr>
          <w:p w14:paraId="4BAED3E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c>
          <w:tcPr>
            <w:tcW w:w="376" w:type="pct"/>
            <w:shd w:val="clear" w:color="auto" w:fill="auto"/>
            <w:noWrap/>
            <w:vAlign w:val="center"/>
            <w:hideMark/>
          </w:tcPr>
          <w:p w14:paraId="0D036B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c>
          <w:tcPr>
            <w:tcW w:w="376" w:type="pct"/>
            <w:shd w:val="clear" w:color="auto" w:fill="auto"/>
            <w:noWrap/>
            <w:vAlign w:val="center"/>
            <w:hideMark/>
          </w:tcPr>
          <w:p w14:paraId="5732A02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c>
          <w:tcPr>
            <w:tcW w:w="376" w:type="pct"/>
            <w:shd w:val="clear" w:color="auto" w:fill="auto"/>
            <w:noWrap/>
            <w:vAlign w:val="center"/>
            <w:hideMark/>
          </w:tcPr>
          <w:p w14:paraId="4C36714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c>
          <w:tcPr>
            <w:tcW w:w="376" w:type="pct"/>
            <w:shd w:val="clear" w:color="auto" w:fill="auto"/>
            <w:noWrap/>
            <w:vAlign w:val="center"/>
            <w:hideMark/>
          </w:tcPr>
          <w:p w14:paraId="5FA46F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c>
          <w:tcPr>
            <w:tcW w:w="376" w:type="pct"/>
            <w:shd w:val="clear" w:color="auto" w:fill="auto"/>
            <w:noWrap/>
            <w:vAlign w:val="center"/>
            <w:hideMark/>
          </w:tcPr>
          <w:p w14:paraId="4250E99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c>
          <w:tcPr>
            <w:tcW w:w="376" w:type="pct"/>
            <w:shd w:val="clear" w:color="auto" w:fill="auto"/>
            <w:noWrap/>
            <w:vAlign w:val="center"/>
            <w:hideMark/>
          </w:tcPr>
          <w:p w14:paraId="351E6FD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c>
          <w:tcPr>
            <w:tcW w:w="376" w:type="pct"/>
            <w:shd w:val="clear" w:color="auto" w:fill="auto"/>
            <w:noWrap/>
            <w:vAlign w:val="center"/>
            <w:hideMark/>
          </w:tcPr>
          <w:p w14:paraId="6BB676F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20 613.70</w:t>
            </w:r>
          </w:p>
        </w:tc>
      </w:tr>
      <w:tr w:rsidR="00760E27" w:rsidRPr="00760E27" w14:paraId="30153996" w14:textId="77777777" w:rsidTr="0033605C">
        <w:trPr>
          <w:trHeight w:val="20"/>
        </w:trPr>
        <w:tc>
          <w:tcPr>
            <w:tcW w:w="1185" w:type="pct"/>
            <w:shd w:val="clear" w:color="auto" w:fill="auto"/>
            <w:noWrap/>
            <w:vAlign w:val="center"/>
            <w:hideMark/>
          </w:tcPr>
          <w:p w14:paraId="5033D9B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7034149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906361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20 123.58</w:t>
            </w:r>
          </w:p>
        </w:tc>
        <w:tc>
          <w:tcPr>
            <w:tcW w:w="376" w:type="pct"/>
            <w:shd w:val="clear" w:color="auto" w:fill="auto"/>
            <w:noWrap/>
            <w:vAlign w:val="center"/>
            <w:hideMark/>
          </w:tcPr>
          <w:p w14:paraId="1E5650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19 259.28</w:t>
            </w:r>
          </w:p>
        </w:tc>
        <w:tc>
          <w:tcPr>
            <w:tcW w:w="376" w:type="pct"/>
            <w:shd w:val="clear" w:color="auto" w:fill="auto"/>
            <w:noWrap/>
            <w:vAlign w:val="center"/>
            <w:hideMark/>
          </w:tcPr>
          <w:p w14:paraId="704BA1F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19 259.28</w:t>
            </w:r>
          </w:p>
        </w:tc>
        <w:tc>
          <w:tcPr>
            <w:tcW w:w="376" w:type="pct"/>
            <w:shd w:val="clear" w:color="auto" w:fill="auto"/>
            <w:noWrap/>
            <w:vAlign w:val="center"/>
            <w:hideMark/>
          </w:tcPr>
          <w:p w14:paraId="2090E37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18 394.98</w:t>
            </w:r>
          </w:p>
        </w:tc>
        <w:tc>
          <w:tcPr>
            <w:tcW w:w="376" w:type="pct"/>
            <w:shd w:val="clear" w:color="auto" w:fill="auto"/>
            <w:noWrap/>
            <w:vAlign w:val="center"/>
            <w:hideMark/>
          </w:tcPr>
          <w:p w14:paraId="7171F2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18 394.98</w:t>
            </w:r>
          </w:p>
        </w:tc>
        <w:tc>
          <w:tcPr>
            <w:tcW w:w="376" w:type="pct"/>
            <w:shd w:val="clear" w:color="auto" w:fill="auto"/>
            <w:noWrap/>
            <w:vAlign w:val="center"/>
            <w:hideMark/>
          </w:tcPr>
          <w:p w14:paraId="3B6DA5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17 986.98</w:t>
            </w:r>
          </w:p>
        </w:tc>
        <w:tc>
          <w:tcPr>
            <w:tcW w:w="376" w:type="pct"/>
            <w:shd w:val="clear" w:color="auto" w:fill="auto"/>
            <w:noWrap/>
            <w:vAlign w:val="center"/>
            <w:hideMark/>
          </w:tcPr>
          <w:p w14:paraId="786857F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17 710.98</w:t>
            </w:r>
          </w:p>
        </w:tc>
        <w:tc>
          <w:tcPr>
            <w:tcW w:w="376" w:type="pct"/>
            <w:shd w:val="clear" w:color="auto" w:fill="auto"/>
            <w:noWrap/>
            <w:vAlign w:val="center"/>
            <w:hideMark/>
          </w:tcPr>
          <w:p w14:paraId="5602A96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17 710.98</w:t>
            </w:r>
          </w:p>
        </w:tc>
        <w:tc>
          <w:tcPr>
            <w:tcW w:w="376" w:type="pct"/>
            <w:shd w:val="clear" w:color="auto" w:fill="auto"/>
            <w:noWrap/>
            <w:vAlign w:val="center"/>
            <w:hideMark/>
          </w:tcPr>
          <w:p w14:paraId="3F2950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17 333.47</w:t>
            </w:r>
          </w:p>
        </w:tc>
      </w:tr>
      <w:tr w:rsidR="00760E27" w:rsidRPr="00760E27" w14:paraId="5470E379" w14:textId="77777777" w:rsidTr="0033605C">
        <w:trPr>
          <w:trHeight w:val="20"/>
        </w:trPr>
        <w:tc>
          <w:tcPr>
            <w:tcW w:w="1185" w:type="pct"/>
            <w:shd w:val="clear" w:color="auto" w:fill="auto"/>
            <w:noWrap/>
            <w:vAlign w:val="center"/>
            <w:hideMark/>
          </w:tcPr>
          <w:p w14:paraId="394EF5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251AD69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1A7893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102 610.47</w:t>
            </w:r>
          </w:p>
        </w:tc>
        <w:tc>
          <w:tcPr>
            <w:tcW w:w="376" w:type="pct"/>
            <w:shd w:val="clear" w:color="auto" w:fill="auto"/>
            <w:noWrap/>
            <w:vAlign w:val="center"/>
            <w:hideMark/>
          </w:tcPr>
          <w:p w14:paraId="6348EB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102 610.47</w:t>
            </w:r>
          </w:p>
        </w:tc>
        <w:tc>
          <w:tcPr>
            <w:tcW w:w="376" w:type="pct"/>
            <w:shd w:val="clear" w:color="auto" w:fill="auto"/>
            <w:noWrap/>
            <w:vAlign w:val="center"/>
            <w:hideMark/>
          </w:tcPr>
          <w:p w14:paraId="7F78231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102 610.47</w:t>
            </w:r>
          </w:p>
        </w:tc>
        <w:tc>
          <w:tcPr>
            <w:tcW w:w="376" w:type="pct"/>
            <w:shd w:val="clear" w:color="auto" w:fill="auto"/>
            <w:noWrap/>
            <w:vAlign w:val="center"/>
            <w:hideMark/>
          </w:tcPr>
          <w:p w14:paraId="3EE7310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102 610.47</w:t>
            </w:r>
          </w:p>
        </w:tc>
        <w:tc>
          <w:tcPr>
            <w:tcW w:w="376" w:type="pct"/>
            <w:shd w:val="clear" w:color="auto" w:fill="auto"/>
            <w:noWrap/>
            <w:vAlign w:val="center"/>
            <w:hideMark/>
          </w:tcPr>
          <w:p w14:paraId="465197C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102 078.63</w:t>
            </w:r>
          </w:p>
        </w:tc>
        <w:tc>
          <w:tcPr>
            <w:tcW w:w="376" w:type="pct"/>
            <w:shd w:val="clear" w:color="auto" w:fill="auto"/>
            <w:noWrap/>
            <w:vAlign w:val="center"/>
            <w:hideMark/>
          </w:tcPr>
          <w:p w14:paraId="4337FE1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102 078.63</w:t>
            </w:r>
          </w:p>
        </w:tc>
        <w:tc>
          <w:tcPr>
            <w:tcW w:w="376" w:type="pct"/>
            <w:shd w:val="clear" w:color="auto" w:fill="auto"/>
            <w:noWrap/>
            <w:vAlign w:val="center"/>
            <w:hideMark/>
          </w:tcPr>
          <w:p w14:paraId="561B818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102 078.63</w:t>
            </w:r>
          </w:p>
        </w:tc>
        <w:tc>
          <w:tcPr>
            <w:tcW w:w="376" w:type="pct"/>
            <w:shd w:val="clear" w:color="auto" w:fill="auto"/>
            <w:noWrap/>
            <w:vAlign w:val="center"/>
            <w:hideMark/>
          </w:tcPr>
          <w:p w14:paraId="7846368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102 078.63</w:t>
            </w:r>
          </w:p>
        </w:tc>
        <w:tc>
          <w:tcPr>
            <w:tcW w:w="376" w:type="pct"/>
            <w:shd w:val="clear" w:color="auto" w:fill="auto"/>
            <w:noWrap/>
            <w:vAlign w:val="center"/>
            <w:hideMark/>
          </w:tcPr>
          <w:p w14:paraId="38A76C6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102 078.63</w:t>
            </w:r>
          </w:p>
        </w:tc>
      </w:tr>
      <w:tr w:rsidR="00760E27" w:rsidRPr="00760E27" w14:paraId="54165F14" w14:textId="77777777" w:rsidTr="0033605C">
        <w:trPr>
          <w:trHeight w:val="20"/>
        </w:trPr>
        <w:tc>
          <w:tcPr>
            <w:tcW w:w="1185" w:type="pct"/>
            <w:shd w:val="clear" w:color="auto" w:fill="auto"/>
            <w:noWrap/>
            <w:vAlign w:val="center"/>
            <w:hideMark/>
          </w:tcPr>
          <w:p w14:paraId="09D369F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0E949D0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6597B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1F4E1A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A81D5D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1F5F4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23 912.35</w:t>
            </w:r>
          </w:p>
        </w:tc>
        <w:tc>
          <w:tcPr>
            <w:tcW w:w="376" w:type="pct"/>
            <w:shd w:val="clear" w:color="auto" w:fill="auto"/>
            <w:noWrap/>
            <w:vAlign w:val="center"/>
            <w:hideMark/>
          </w:tcPr>
          <w:p w14:paraId="43B73FB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45 770.28</w:t>
            </w:r>
          </w:p>
        </w:tc>
        <w:tc>
          <w:tcPr>
            <w:tcW w:w="376" w:type="pct"/>
            <w:shd w:val="clear" w:color="auto" w:fill="auto"/>
            <w:noWrap/>
            <w:vAlign w:val="center"/>
            <w:hideMark/>
          </w:tcPr>
          <w:p w14:paraId="6814779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69 406.03</w:t>
            </w:r>
          </w:p>
        </w:tc>
        <w:tc>
          <w:tcPr>
            <w:tcW w:w="376" w:type="pct"/>
            <w:shd w:val="clear" w:color="auto" w:fill="auto"/>
            <w:noWrap/>
            <w:vAlign w:val="center"/>
            <w:hideMark/>
          </w:tcPr>
          <w:p w14:paraId="743DD95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95 480.80</w:t>
            </w:r>
          </w:p>
        </w:tc>
        <w:tc>
          <w:tcPr>
            <w:tcW w:w="376" w:type="pct"/>
            <w:shd w:val="clear" w:color="auto" w:fill="auto"/>
            <w:noWrap/>
            <w:vAlign w:val="center"/>
            <w:hideMark/>
          </w:tcPr>
          <w:p w14:paraId="03C6C8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95 480.80</w:t>
            </w:r>
          </w:p>
        </w:tc>
        <w:tc>
          <w:tcPr>
            <w:tcW w:w="376" w:type="pct"/>
            <w:shd w:val="clear" w:color="auto" w:fill="auto"/>
            <w:noWrap/>
            <w:vAlign w:val="center"/>
            <w:hideMark/>
          </w:tcPr>
          <w:p w14:paraId="7BF37E3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95 480.80</w:t>
            </w:r>
          </w:p>
        </w:tc>
      </w:tr>
      <w:tr w:rsidR="00760E27" w:rsidRPr="00760E27" w14:paraId="606A4844" w14:textId="77777777" w:rsidTr="0033605C">
        <w:trPr>
          <w:trHeight w:val="20"/>
        </w:trPr>
        <w:tc>
          <w:tcPr>
            <w:tcW w:w="1185" w:type="pct"/>
            <w:shd w:val="clear" w:color="auto" w:fill="auto"/>
            <w:vAlign w:val="center"/>
            <w:hideMark/>
          </w:tcPr>
          <w:p w14:paraId="794A72C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Потери в тепловых сетях</w:t>
            </w:r>
          </w:p>
        </w:tc>
        <w:tc>
          <w:tcPr>
            <w:tcW w:w="431" w:type="pct"/>
            <w:shd w:val="clear" w:color="auto" w:fill="auto"/>
            <w:vAlign w:val="center"/>
            <w:hideMark/>
          </w:tcPr>
          <w:p w14:paraId="3823424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Гкал</w:t>
            </w:r>
          </w:p>
        </w:tc>
        <w:tc>
          <w:tcPr>
            <w:tcW w:w="376" w:type="pct"/>
            <w:shd w:val="clear" w:color="auto" w:fill="auto"/>
            <w:noWrap/>
            <w:vAlign w:val="center"/>
            <w:hideMark/>
          </w:tcPr>
          <w:p w14:paraId="3BB3220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81 560.76</w:t>
            </w:r>
          </w:p>
        </w:tc>
        <w:tc>
          <w:tcPr>
            <w:tcW w:w="376" w:type="pct"/>
            <w:shd w:val="clear" w:color="auto" w:fill="auto"/>
            <w:noWrap/>
            <w:vAlign w:val="center"/>
            <w:hideMark/>
          </w:tcPr>
          <w:p w14:paraId="622CED6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81 560.76</w:t>
            </w:r>
          </w:p>
        </w:tc>
        <w:tc>
          <w:tcPr>
            <w:tcW w:w="376" w:type="pct"/>
            <w:shd w:val="clear" w:color="auto" w:fill="auto"/>
            <w:noWrap/>
            <w:vAlign w:val="center"/>
            <w:hideMark/>
          </w:tcPr>
          <w:p w14:paraId="709DB06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81 560.76</w:t>
            </w:r>
          </w:p>
        </w:tc>
        <w:tc>
          <w:tcPr>
            <w:tcW w:w="376" w:type="pct"/>
            <w:shd w:val="clear" w:color="auto" w:fill="auto"/>
            <w:noWrap/>
            <w:vAlign w:val="center"/>
            <w:hideMark/>
          </w:tcPr>
          <w:p w14:paraId="6C868ED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84 125.56</w:t>
            </w:r>
          </w:p>
        </w:tc>
        <w:tc>
          <w:tcPr>
            <w:tcW w:w="376" w:type="pct"/>
            <w:shd w:val="clear" w:color="auto" w:fill="auto"/>
            <w:noWrap/>
            <w:vAlign w:val="center"/>
            <w:hideMark/>
          </w:tcPr>
          <w:p w14:paraId="01233D3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84 125.56</w:t>
            </w:r>
          </w:p>
        </w:tc>
        <w:tc>
          <w:tcPr>
            <w:tcW w:w="376" w:type="pct"/>
            <w:shd w:val="clear" w:color="auto" w:fill="auto"/>
            <w:noWrap/>
            <w:vAlign w:val="center"/>
            <w:hideMark/>
          </w:tcPr>
          <w:p w14:paraId="3FEFBF0B"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84 125.56</w:t>
            </w:r>
          </w:p>
        </w:tc>
        <w:tc>
          <w:tcPr>
            <w:tcW w:w="376" w:type="pct"/>
            <w:shd w:val="clear" w:color="auto" w:fill="auto"/>
            <w:noWrap/>
            <w:vAlign w:val="center"/>
            <w:hideMark/>
          </w:tcPr>
          <w:p w14:paraId="6B80E9F4"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84 125.56</w:t>
            </w:r>
          </w:p>
        </w:tc>
        <w:tc>
          <w:tcPr>
            <w:tcW w:w="376" w:type="pct"/>
            <w:shd w:val="clear" w:color="auto" w:fill="auto"/>
            <w:noWrap/>
            <w:vAlign w:val="center"/>
            <w:hideMark/>
          </w:tcPr>
          <w:p w14:paraId="4B9C1C9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84 125.56</w:t>
            </w:r>
          </w:p>
        </w:tc>
        <w:tc>
          <w:tcPr>
            <w:tcW w:w="376" w:type="pct"/>
            <w:shd w:val="clear" w:color="auto" w:fill="auto"/>
            <w:noWrap/>
            <w:vAlign w:val="center"/>
            <w:hideMark/>
          </w:tcPr>
          <w:p w14:paraId="3F01BCE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84 125.56</w:t>
            </w:r>
          </w:p>
        </w:tc>
      </w:tr>
      <w:tr w:rsidR="00760E27" w:rsidRPr="00760E27" w14:paraId="71E83EE4" w14:textId="77777777" w:rsidTr="0033605C">
        <w:trPr>
          <w:trHeight w:val="20"/>
        </w:trPr>
        <w:tc>
          <w:tcPr>
            <w:tcW w:w="1185" w:type="pct"/>
            <w:shd w:val="clear" w:color="auto" w:fill="auto"/>
            <w:noWrap/>
            <w:vAlign w:val="center"/>
            <w:hideMark/>
          </w:tcPr>
          <w:p w14:paraId="6863491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43F8093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D875C1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c>
          <w:tcPr>
            <w:tcW w:w="376" w:type="pct"/>
            <w:shd w:val="clear" w:color="auto" w:fill="auto"/>
            <w:noWrap/>
            <w:vAlign w:val="center"/>
            <w:hideMark/>
          </w:tcPr>
          <w:p w14:paraId="6CE51D5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c>
          <w:tcPr>
            <w:tcW w:w="376" w:type="pct"/>
            <w:shd w:val="clear" w:color="auto" w:fill="auto"/>
            <w:noWrap/>
            <w:vAlign w:val="center"/>
            <w:hideMark/>
          </w:tcPr>
          <w:p w14:paraId="2CA3B93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c>
          <w:tcPr>
            <w:tcW w:w="376" w:type="pct"/>
            <w:shd w:val="clear" w:color="auto" w:fill="auto"/>
            <w:noWrap/>
            <w:vAlign w:val="center"/>
            <w:hideMark/>
          </w:tcPr>
          <w:p w14:paraId="20067E8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c>
          <w:tcPr>
            <w:tcW w:w="376" w:type="pct"/>
            <w:shd w:val="clear" w:color="auto" w:fill="auto"/>
            <w:noWrap/>
            <w:vAlign w:val="center"/>
            <w:hideMark/>
          </w:tcPr>
          <w:p w14:paraId="3430D65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c>
          <w:tcPr>
            <w:tcW w:w="376" w:type="pct"/>
            <w:shd w:val="clear" w:color="auto" w:fill="auto"/>
            <w:noWrap/>
            <w:vAlign w:val="center"/>
            <w:hideMark/>
          </w:tcPr>
          <w:p w14:paraId="509A89A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c>
          <w:tcPr>
            <w:tcW w:w="376" w:type="pct"/>
            <w:shd w:val="clear" w:color="auto" w:fill="auto"/>
            <w:noWrap/>
            <w:vAlign w:val="center"/>
            <w:hideMark/>
          </w:tcPr>
          <w:p w14:paraId="53A006F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c>
          <w:tcPr>
            <w:tcW w:w="376" w:type="pct"/>
            <w:shd w:val="clear" w:color="auto" w:fill="auto"/>
            <w:noWrap/>
            <w:vAlign w:val="center"/>
            <w:hideMark/>
          </w:tcPr>
          <w:p w14:paraId="3D38F5A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c>
          <w:tcPr>
            <w:tcW w:w="376" w:type="pct"/>
            <w:shd w:val="clear" w:color="auto" w:fill="auto"/>
            <w:noWrap/>
            <w:vAlign w:val="center"/>
            <w:hideMark/>
          </w:tcPr>
          <w:p w14:paraId="4D349DB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48 333.60</w:t>
            </w:r>
          </w:p>
        </w:tc>
      </w:tr>
      <w:tr w:rsidR="00760E27" w:rsidRPr="00760E27" w14:paraId="0D3D136E" w14:textId="77777777" w:rsidTr="0033605C">
        <w:trPr>
          <w:trHeight w:val="20"/>
        </w:trPr>
        <w:tc>
          <w:tcPr>
            <w:tcW w:w="1185" w:type="pct"/>
            <w:shd w:val="clear" w:color="auto" w:fill="auto"/>
            <w:noWrap/>
            <w:vAlign w:val="center"/>
            <w:hideMark/>
          </w:tcPr>
          <w:p w14:paraId="75C1ABA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21E25AF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3C88BF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FAEABE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B0635C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8490F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5ECE1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B878BA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5A05A61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5C1961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EA728F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56CEC841" w14:textId="77777777" w:rsidTr="0033605C">
        <w:trPr>
          <w:trHeight w:val="20"/>
        </w:trPr>
        <w:tc>
          <w:tcPr>
            <w:tcW w:w="1185" w:type="pct"/>
            <w:shd w:val="clear" w:color="auto" w:fill="auto"/>
            <w:noWrap/>
            <w:vAlign w:val="center"/>
            <w:hideMark/>
          </w:tcPr>
          <w:p w14:paraId="7B1F0A3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70D80D7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B886EB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c>
          <w:tcPr>
            <w:tcW w:w="376" w:type="pct"/>
            <w:shd w:val="clear" w:color="auto" w:fill="auto"/>
            <w:noWrap/>
            <w:vAlign w:val="center"/>
            <w:hideMark/>
          </w:tcPr>
          <w:p w14:paraId="2C0BFAA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c>
          <w:tcPr>
            <w:tcW w:w="376" w:type="pct"/>
            <w:shd w:val="clear" w:color="auto" w:fill="auto"/>
            <w:noWrap/>
            <w:vAlign w:val="center"/>
            <w:hideMark/>
          </w:tcPr>
          <w:p w14:paraId="629CD8C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c>
          <w:tcPr>
            <w:tcW w:w="376" w:type="pct"/>
            <w:shd w:val="clear" w:color="auto" w:fill="auto"/>
            <w:noWrap/>
            <w:vAlign w:val="center"/>
            <w:hideMark/>
          </w:tcPr>
          <w:p w14:paraId="36341B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c>
          <w:tcPr>
            <w:tcW w:w="376" w:type="pct"/>
            <w:shd w:val="clear" w:color="auto" w:fill="auto"/>
            <w:noWrap/>
            <w:vAlign w:val="center"/>
            <w:hideMark/>
          </w:tcPr>
          <w:p w14:paraId="07FE07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c>
          <w:tcPr>
            <w:tcW w:w="376" w:type="pct"/>
            <w:shd w:val="clear" w:color="auto" w:fill="auto"/>
            <w:noWrap/>
            <w:vAlign w:val="center"/>
            <w:hideMark/>
          </w:tcPr>
          <w:p w14:paraId="3775946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c>
          <w:tcPr>
            <w:tcW w:w="376" w:type="pct"/>
            <w:shd w:val="clear" w:color="auto" w:fill="auto"/>
            <w:noWrap/>
            <w:vAlign w:val="center"/>
            <w:hideMark/>
          </w:tcPr>
          <w:p w14:paraId="34CB12E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c>
          <w:tcPr>
            <w:tcW w:w="376" w:type="pct"/>
            <w:shd w:val="clear" w:color="auto" w:fill="auto"/>
            <w:noWrap/>
            <w:vAlign w:val="center"/>
            <w:hideMark/>
          </w:tcPr>
          <w:p w14:paraId="6DA004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c>
          <w:tcPr>
            <w:tcW w:w="376" w:type="pct"/>
            <w:shd w:val="clear" w:color="auto" w:fill="auto"/>
            <w:noWrap/>
            <w:vAlign w:val="center"/>
            <w:hideMark/>
          </w:tcPr>
          <w:p w14:paraId="2EEAB5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2 629.70</w:t>
            </w:r>
          </w:p>
        </w:tc>
      </w:tr>
      <w:tr w:rsidR="00760E27" w:rsidRPr="00760E27" w14:paraId="33BC173B" w14:textId="77777777" w:rsidTr="0033605C">
        <w:trPr>
          <w:trHeight w:val="20"/>
        </w:trPr>
        <w:tc>
          <w:tcPr>
            <w:tcW w:w="1185" w:type="pct"/>
            <w:shd w:val="clear" w:color="auto" w:fill="auto"/>
            <w:noWrap/>
            <w:vAlign w:val="center"/>
            <w:hideMark/>
          </w:tcPr>
          <w:p w14:paraId="55E54D3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58D0FF0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4D41ED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c>
          <w:tcPr>
            <w:tcW w:w="376" w:type="pct"/>
            <w:shd w:val="clear" w:color="auto" w:fill="auto"/>
            <w:noWrap/>
            <w:vAlign w:val="center"/>
            <w:hideMark/>
          </w:tcPr>
          <w:p w14:paraId="38AFBE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c>
          <w:tcPr>
            <w:tcW w:w="376" w:type="pct"/>
            <w:shd w:val="clear" w:color="auto" w:fill="auto"/>
            <w:noWrap/>
            <w:vAlign w:val="center"/>
            <w:hideMark/>
          </w:tcPr>
          <w:p w14:paraId="491F94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c>
          <w:tcPr>
            <w:tcW w:w="376" w:type="pct"/>
            <w:shd w:val="clear" w:color="auto" w:fill="auto"/>
            <w:noWrap/>
            <w:vAlign w:val="center"/>
            <w:hideMark/>
          </w:tcPr>
          <w:p w14:paraId="5B88FA2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c>
          <w:tcPr>
            <w:tcW w:w="376" w:type="pct"/>
            <w:shd w:val="clear" w:color="auto" w:fill="auto"/>
            <w:noWrap/>
            <w:vAlign w:val="center"/>
            <w:hideMark/>
          </w:tcPr>
          <w:p w14:paraId="30F296F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c>
          <w:tcPr>
            <w:tcW w:w="376" w:type="pct"/>
            <w:shd w:val="clear" w:color="auto" w:fill="auto"/>
            <w:noWrap/>
            <w:vAlign w:val="center"/>
            <w:hideMark/>
          </w:tcPr>
          <w:p w14:paraId="659777C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c>
          <w:tcPr>
            <w:tcW w:w="376" w:type="pct"/>
            <w:shd w:val="clear" w:color="auto" w:fill="auto"/>
            <w:noWrap/>
            <w:vAlign w:val="center"/>
            <w:hideMark/>
          </w:tcPr>
          <w:p w14:paraId="7EDAB7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c>
          <w:tcPr>
            <w:tcW w:w="376" w:type="pct"/>
            <w:shd w:val="clear" w:color="auto" w:fill="auto"/>
            <w:noWrap/>
            <w:vAlign w:val="center"/>
            <w:hideMark/>
          </w:tcPr>
          <w:p w14:paraId="27B227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c>
          <w:tcPr>
            <w:tcW w:w="376" w:type="pct"/>
            <w:shd w:val="clear" w:color="auto" w:fill="auto"/>
            <w:noWrap/>
            <w:vAlign w:val="center"/>
            <w:hideMark/>
          </w:tcPr>
          <w:p w14:paraId="78AD66B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3 852.00</w:t>
            </w:r>
          </w:p>
        </w:tc>
      </w:tr>
      <w:tr w:rsidR="00760E27" w:rsidRPr="00760E27" w14:paraId="21AAA54D" w14:textId="77777777" w:rsidTr="0033605C">
        <w:trPr>
          <w:trHeight w:val="20"/>
        </w:trPr>
        <w:tc>
          <w:tcPr>
            <w:tcW w:w="1185" w:type="pct"/>
            <w:shd w:val="clear" w:color="auto" w:fill="auto"/>
            <w:noWrap/>
            <w:vAlign w:val="center"/>
            <w:hideMark/>
          </w:tcPr>
          <w:p w14:paraId="51D4038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4D975A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26D78A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c>
          <w:tcPr>
            <w:tcW w:w="376" w:type="pct"/>
            <w:shd w:val="clear" w:color="auto" w:fill="auto"/>
            <w:noWrap/>
            <w:vAlign w:val="center"/>
            <w:hideMark/>
          </w:tcPr>
          <w:p w14:paraId="7CB9813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c>
          <w:tcPr>
            <w:tcW w:w="376" w:type="pct"/>
            <w:shd w:val="clear" w:color="auto" w:fill="auto"/>
            <w:noWrap/>
            <w:vAlign w:val="center"/>
            <w:hideMark/>
          </w:tcPr>
          <w:p w14:paraId="73A00FA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c>
          <w:tcPr>
            <w:tcW w:w="376" w:type="pct"/>
            <w:shd w:val="clear" w:color="auto" w:fill="auto"/>
            <w:noWrap/>
            <w:vAlign w:val="center"/>
            <w:hideMark/>
          </w:tcPr>
          <w:p w14:paraId="5E8625E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c>
          <w:tcPr>
            <w:tcW w:w="376" w:type="pct"/>
            <w:shd w:val="clear" w:color="auto" w:fill="auto"/>
            <w:noWrap/>
            <w:vAlign w:val="center"/>
            <w:hideMark/>
          </w:tcPr>
          <w:p w14:paraId="5B6908D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c>
          <w:tcPr>
            <w:tcW w:w="376" w:type="pct"/>
            <w:shd w:val="clear" w:color="auto" w:fill="auto"/>
            <w:noWrap/>
            <w:vAlign w:val="center"/>
            <w:hideMark/>
          </w:tcPr>
          <w:p w14:paraId="678474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c>
          <w:tcPr>
            <w:tcW w:w="376" w:type="pct"/>
            <w:shd w:val="clear" w:color="auto" w:fill="auto"/>
            <w:noWrap/>
            <w:vAlign w:val="center"/>
            <w:hideMark/>
          </w:tcPr>
          <w:p w14:paraId="5F81906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c>
          <w:tcPr>
            <w:tcW w:w="376" w:type="pct"/>
            <w:shd w:val="clear" w:color="auto" w:fill="auto"/>
            <w:noWrap/>
            <w:vAlign w:val="center"/>
            <w:hideMark/>
          </w:tcPr>
          <w:p w14:paraId="088D6E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c>
          <w:tcPr>
            <w:tcW w:w="376" w:type="pct"/>
            <w:shd w:val="clear" w:color="auto" w:fill="auto"/>
            <w:noWrap/>
            <w:vAlign w:val="center"/>
            <w:hideMark/>
          </w:tcPr>
          <w:p w14:paraId="34C8750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1 207.90</w:t>
            </w:r>
          </w:p>
        </w:tc>
      </w:tr>
      <w:tr w:rsidR="00760E27" w:rsidRPr="00760E27" w14:paraId="104DB1BF" w14:textId="77777777" w:rsidTr="0033605C">
        <w:trPr>
          <w:trHeight w:val="20"/>
        </w:trPr>
        <w:tc>
          <w:tcPr>
            <w:tcW w:w="1185" w:type="pct"/>
            <w:shd w:val="clear" w:color="auto" w:fill="auto"/>
            <w:noWrap/>
            <w:vAlign w:val="center"/>
            <w:hideMark/>
          </w:tcPr>
          <w:p w14:paraId="2A943E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142B07E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1DB06E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5AA3B7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55B1B12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CE7148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80BE2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AF85A7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4B335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A1F6C1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2828F5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4B32BFF5" w14:textId="77777777" w:rsidTr="0033605C">
        <w:trPr>
          <w:trHeight w:val="20"/>
        </w:trPr>
        <w:tc>
          <w:tcPr>
            <w:tcW w:w="1185" w:type="pct"/>
            <w:shd w:val="clear" w:color="auto" w:fill="auto"/>
            <w:noWrap/>
            <w:vAlign w:val="center"/>
            <w:hideMark/>
          </w:tcPr>
          <w:p w14:paraId="0FA8B7D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56A189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E2797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c>
          <w:tcPr>
            <w:tcW w:w="376" w:type="pct"/>
            <w:shd w:val="clear" w:color="auto" w:fill="auto"/>
            <w:noWrap/>
            <w:vAlign w:val="center"/>
            <w:hideMark/>
          </w:tcPr>
          <w:p w14:paraId="1FE843C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c>
          <w:tcPr>
            <w:tcW w:w="376" w:type="pct"/>
            <w:shd w:val="clear" w:color="auto" w:fill="auto"/>
            <w:noWrap/>
            <w:vAlign w:val="center"/>
            <w:hideMark/>
          </w:tcPr>
          <w:p w14:paraId="2C7DF33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c>
          <w:tcPr>
            <w:tcW w:w="376" w:type="pct"/>
            <w:shd w:val="clear" w:color="auto" w:fill="auto"/>
            <w:noWrap/>
            <w:vAlign w:val="center"/>
            <w:hideMark/>
          </w:tcPr>
          <w:p w14:paraId="76E7E2A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c>
          <w:tcPr>
            <w:tcW w:w="376" w:type="pct"/>
            <w:shd w:val="clear" w:color="auto" w:fill="auto"/>
            <w:noWrap/>
            <w:vAlign w:val="center"/>
            <w:hideMark/>
          </w:tcPr>
          <w:p w14:paraId="38EF664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c>
          <w:tcPr>
            <w:tcW w:w="376" w:type="pct"/>
            <w:shd w:val="clear" w:color="auto" w:fill="auto"/>
            <w:noWrap/>
            <w:vAlign w:val="center"/>
            <w:hideMark/>
          </w:tcPr>
          <w:p w14:paraId="5332A50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c>
          <w:tcPr>
            <w:tcW w:w="376" w:type="pct"/>
            <w:shd w:val="clear" w:color="auto" w:fill="auto"/>
            <w:noWrap/>
            <w:vAlign w:val="center"/>
            <w:hideMark/>
          </w:tcPr>
          <w:p w14:paraId="58F0E59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c>
          <w:tcPr>
            <w:tcW w:w="376" w:type="pct"/>
            <w:shd w:val="clear" w:color="auto" w:fill="auto"/>
            <w:noWrap/>
            <w:vAlign w:val="center"/>
            <w:hideMark/>
          </w:tcPr>
          <w:p w14:paraId="2CA49D9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c>
          <w:tcPr>
            <w:tcW w:w="376" w:type="pct"/>
            <w:shd w:val="clear" w:color="auto" w:fill="auto"/>
            <w:noWrap/>
            <w:vAlign w:val="center"/>
            <w:hideMark/>
          </w:tcPr>
          <w:p w14:paraId="423F35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3 900.00</w:t>
            </w:r>
          </w:p>
        </w:tc>
      </w:tr>
      <w:tr w:rsidR="00760E27" w:rsidRPr="00760E27" w14:paraId="3D7852CE" w14:textId="77777777" w:rsidTr="0033605C">
        <w:trPr>
          <w:trHeight w:val="20"/>
        </w:trPr>
        <w:tc>
          <w:tcPr>
            <w:tcW w:w="1185" w:type="pct"/>
            <w:shd w:val="clear" w:color="auto" w:fill="auto"/>
            <w:noWrap/>
            <w:vAlign w:val="center"/>
            <w:hideMark/>
          </w:tcPr>
          <w:p w14:paraId="74FAEFA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59C87E6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BA54FB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c>
          <w:tcPr>
            <w:tcW w:w="376" w:type="pct"/>
            <w:shd w:val="clear" w:color="auto" w:fill="auto"/>
            <w:noWrap/>
            <w:vAlign w:val="center"/>
            <w:hideMark/>
          </w:tcPr>
          <w:p w14:paraId="0FF0F33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c>
          <w:tcPr>
            <w:tcW w:w="376" w:type="pct"/>
            <w:shd w:val="clear" w:color="auto" w:fill="auto"/>
            <w:noWrap/>
            <w:vAlign w:val="center"/>
            <w:hideMark/>
          </w:tcPr>
          <w:p w14:paraId="29AF015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c>
          <w:tcPr>
            <w:tcW w:w="376" w:type="pct"/>
            <w:shd w:val="clear" w:color="auto" w:fill="auto"/>
            <w:noWrap/>
            <w:vAlign w:val="center"/>
            <w:hideMark/>
          </w:tcPr>
          <w:p w14:paraId="39D2115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c>
          <w:tcPr>
            <w:tcW w:w="376" w:type="pct"/>
            <w:shd w:val="clear" w:color="auto" w:fill="auto"/>
            <w:noWrap/>
            <w:vAlign w:val="center"/>
            <w:hideMark/>
          </w:tcPr>
          <w:p w14:paraId="4AF0D23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c>
          <w:tcPr>
            <w:tcW w:w="376" w:type="pct"/>
            <w:shd w:val="clear" w:color="auto" w:fill="auto"/>
            <w:noWrap/>
            <w:vAlign w:val="center"/>
            <w:hideMark/>
          </w:tcPr>
          <w:p w14:paraId="13BD28A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c>
          <w:tcPr>
            <w:tcW w:w="376" w:type="pct"/>
            <w:shd w:val="clear" w:color="auto" w:fill="auto"/>
            <w:noWrap/>
            <w:vAlign w:val="center"/>
            <w:hideMark/>
          </w:tcPr>
          <w:p w14:paraId="5ACD49A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c>
          <w:tcPr>
            <w:tcW w:w="376" w:type="pct"/>
            <w:shd w:val="clear" w:color="auto" w:fill="auto"/>
            <w:noWrap/>
            <w:vAlign w:val="center"/>
            <w:hideMark/>
          </w:tcPr>
          <w:p w14:paraId="108ECA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c>
          <w:tcPr>
            <w:tcW w:w="376" w:type="pct"/>
            <w:shd w:val="clear" w:color="auto" w:fill="auto"/>
            <w:noWrap/>
            <w:vAlign w:val="center"/>
            <w:hideMark/>
          </w:tcPr>
          <w:p w14:paraId="50EF29F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2 112.00</w:t>
            </w:r>
          </w:p>
        </w:tc>
      </w:tr>
      <w:tr w:rsidR="00760E27" w:rsidRPr="00760E27" w14:paraId="46AE06E9" w14:textId="77777777" w:rsidTr="0033605C">
        <w:trPr>
          <w:trHeight w:val="20"/>
        </w:trPr>
        <w:tc>
          <w:tcPr>
            <w:tcW w:w="1185" w:type="pct"/>
            <w:shd w:val="clear" w:color="auto" w:fill="auto"/>
            <w:noWrap/>
            <w:vAlign w:val="center"/>
            <w:hideMark/>
          </w:tcPr>
          <w:p w14:paraId="4C0D7FE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3CF0B4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9420A0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c>
          <w:tcPr>
            <w:tcW w:w="376" w:type="pct"/>
            <w:shd w:val="clear" w:color="auto" w:fill="auto"/>
            <w:noWrap/>
            <w:vAlign w:val="center"/>
            <w:hideMark/>
          </w:tcPr>
          <w:p w14:paraId="758855E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c>
          <w:tcPr>
            <w:tcW w:w="376" w:type="pct"/>
            <w:shd w:val="clear" w:color="auto" w:fill="auto"/>
            <w:noWrap/>
            <w:vAlign w:val="center"/>
            <w:hideMark/>
          </w:tcPr>
          <w:p w14:paraId="0A54A6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c>
          <w:tcPr>
            <w:tcW w:w="376" w:type="pct"/>
            <w:shd w:val="clear" w:color="auto" w:fill="auto"/>
            <w:noWrap/>
            <w:vAlign w:val="center"/>
            <w:hideMark/>
          </w:tcPr>
          <w:p w14:paraId="6C8B55B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c>
          <w:tcPr>
            <w:tcW w:w="376" w:type="pct"/>
            <w:shd w:val="clear" w:color="auto" w:fill="auto"/>
            <w:noWrap/>
            <w:vAlign w:val="center"/>
            <w:hideMark/>
          </w:tcPr>
          <w:p w14:paraId="386485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c>
          <w:tcPr>
            <w:tcW w:w="376" w:type="pct"/>
            <w:shd w:val="clear" w:color="auto" w:fill="auto"/>
            <w:noWrap/>
            <w:vAlign w:val="center"/>
            <w:hideMark/>
          </w:tcPr>
          <w:p w14:paraId="035CC45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c>
          <w:tcPr>
            <w:tcW w:w="376" w:type="pct"/>
            <w:shd w:val="clear" w:color="auto" w:fill="auto"/>
            <w:noWrap/>
            <w:vAlign w:val="center"/>
            <w:hideMark/>
          </w:tcPr>
          <w:p w14:paraId="18E3D2C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c>
          <w:tcPr>
            <w:tcW w:w="376" w:type="pct"/>
            <w:shd w:val="clear" w:color="auto" w:fill="auto"/>
            <w:noWrap/>
            <w:vAlign w:val="center"/>
            <w:hideMark/>
          </w:tcPr>
          <w:p w14:paraId="771A127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c>
          <w:tcPr>
            <w:tcW w:w="376" w:type="pct"/>
            <w:shd w:val="clear" w:color="auto" w:fill="auto"/>
            <w:noWrap/>
            <w:vAlign w:val="center"/>
            <w:hideMark/>
          </w:tcPr>
          <w:p w14:paraId="3E42D72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6 444.00</w:t>
            </w:r>
          </w:p>
        </w:tc>
      </w:tr>
      <w:tr w:rsidR="00760E27" w:rsidRPr="00760E27" w14:paraId="75705425" w14:textId="77777777" w:rsidTr="0033605C">
        <w:trPr>
          <w:trHeight w:val="20"/>
        </w:trPr>
        <w:tc>
          <w:tcPr>
            <w:tcW w:w="1185" w:type="pct"/>
            <w:shd w:val="clear" w:color="auto" w:fill="auto"/>
            <w:noWrap/>
            <w:vAlign w:val="center"/>
            <w:hideMark/>
          </w:tcPr>
          <w:p w14:paraId="1D4BEF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0540951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9A56BF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c>
          <w:tcPr>
            <w:tcW w:w="376" w:type="pct"/>
            <w:shd w:val="clear" w:color="auto" w:fill="auto"/>
            <w:noWrap/>
            <w:vAlign w:val="center"/>
            <w:hideMark/>
          </w:tcPr>
          <w:p w14:paraId="7A2B312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c>
          <w:tcPr>
            <w:tcW w:w="376" w:type="pct"/>
            <w:shd w:val="clear" w:color="auto" w:fill="auto"/>
            <w:noWrap/>
            <w:vAlign w:val="center"/>
            <w:hideMark/>
          </w:tcPr>
          <w:p w14:paraId="66088F6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c>
          <w:tcPr>
            <w:tcW w:w="376" w:type="pct"/>
            <w:shd w:val="clear" w:color="auto" w:fill="auto"/>
            <w:noWrap/>
            <w:vAlign w:val="center"/>
            <w:hideMark/>
          </w:tcPr>
          <w:p w14:paraId="71719F0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c>
          <w:tcPr>
            <w:tcW w:w="376" w:type="pct"/>
            <w:shd w:val="clear" w:color="auto" w:fill="auto"/>
            <w:noWrap/>
            <w:vAlign w:val="center"/>
            <w:hideMark/>
          </w:tcPr>
          <w:p w14:paraId="2EEFD0F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c>
          <w:tcPr>
            <w:tcW w:w="376" w:type="pct"/>
            <w:shd w:val="clear" w:color="auto" w:fill="auto"/>
            <w:noWrap/>
            <w:vAlign w:val="center"/>
            <w:hideMark/>
          </w:tcPr>
          <w:p w14:paraId="4130C81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c>
          <w:tcPr>
            <w:tcW w:w="376" w:type="pct"/>
            <w:shd w:val="clear" w:color="auto" w:fill="auto"/>
            <w:noWrap/>
            <w:vAlign w:val="center"/>
            <w:hideMark/>
          </w:tcPr>
          <w:p w14:paraId="0778AF7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c>
          <w:tcPr>
            <w:tcW w:w="376" w:type="pct"/>
            <w:shd w:val="clear" w:color="auto" w:fill="auto"/>
            <w:noWrap/>
            <w:vAlign w:val="center"/>
            <w:hideMark/>
          </w:tcPr>
          <w:p w14:paraId="3BF10A6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c>
          <w:tcPr>
            <w:tcW w:w="376" w:type="pct"/>
            <w:shd w:val="clear" w:color="auto" w:fill="auto"/>
            <w:noWrap/>
            <w:vAlign w:val="center"/>
            <w:hideMark/>
          </w:tcPr>
          <w:p w14:paraId="2929E46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710.07</w:t>
            </w:r>
          </w:p>
        </w:tc>
      </w:tr>
      <w:tr w:rsidR="00760E27" w:rsidRPr="00760E27" w14:paraId="16C53B23" w14:textId="77777777" w:rsidTr="0033605C">
        <w:trPr>
          <w:trHeight w:val="20"/>
        </w:trPr>
        <w:tc>
          <w:tcPr>
            <w:tcW w:w="1185" w:type="pct"/>
            <w:shd w:val="clear" w:color="auto" w:fill="auto"/>
            <w:noWrap/>
            <w:vAlign w:val="center"/>
            <w:hideMark/>
          </w:tcPr>
          <w:p w14:paraId="7159161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01B133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61418F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c>
          <w:tcPr>
            <w:tcW w:w="376" w:type="pct"/>
            <w:shd w:val="clear" w:color="auto" w:fill="auto"/>
            <w:noWrap/>
            <w:vAlign w:val="center"/>
            <w:hideMark/>
          </w:tcPr>
          <w:p w14:paraId="4C0EAD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c>
          <w:tcPr>
            <w:tcW w:w="376" w:type="pct"/>
            <w:shd w:val="clear" w:color="auto" w:fill="auto"/>
            <w:noWrap/>
            <w:vAlign w:val="center"/>
            <w:hideMark/>
          </w:tcPr>
          <w:p w14:paraId="6A10A2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c>
          <w:tcPr>
            <w:tcW w:w="376" w:type="pct"/>
            <w:shd w:val="clear" w:color="auto" w:fill="auto"/>
            <w:noWrap/>
            <w:vAlign w:val="center"/>
            <w:hideMark/>
          </w:tcPr>
          <w:p w14:paraId="1B2C5A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c>
          <w:tcPr>
            <w:tcW w:w="376" w:type="pct"/>
            <w:shd w:val="clear" w:color="auto" w:fill="auto"/>
            <w:noWrap/>
            <w:vAlign w:val="center"/>
            <w:hideMark/>
          </w:tcPr>
          <w:p w14:paraId="0F9B62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c>
          <w:tcPr>
            <w:tcW w:w="376" w:type="pct"/>
            <w:shd w:val="clear" w:color="auto" w:fill="auto"/>
            <w:noWrap/>
            <w:vAlign w:val="center"/>
            <w:hideMark/>
          </w:tcPr>
          <w:p w14:paraId="5711B7E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c>
          <w:tcPr>
            <w:tcW w:w="376" w:type="pct"/>
            <w:shd w:val="clear" w:color="auto" w:fill="auto"/>
            <w:noWrap/>
            <w:vAlign w:val="center"/>
            <w:hideMark/>
          </w:tcPr>
          <w:p w14:paraId="5DC900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c>
          <w:tcPr>
            <w:tcW w:w="376" w:type="pct"/>
            <w:shd w:val="clear" w:color="auto" w:fill="auto"/>
            <w:noWrap/>
            <w:vAlign w:val="center"/>
            <w:hideMark/>
          </w:tcPr>
          <w:p w14:paraId="031857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c>
          <w:tcPr>
            <w:tcW w:w="376" w:type="pct"/>
            <w:shd w:val="clear" w:color="auto" w:fill="auto"/>
            <w:noWrap/>
            <w:vAlign w:val="center"/>
            <w:hideMark/>
          </w:tcPr>
          <w:p w14:paraId="57CE6B9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2 326.76</w:t>
            </w:r>
          </w:p>
        </w:tc>
      </w:tr>
      <w:tr w:rsidR="00760E27" w:rsidRPr="00760E27" w14:paraId="78AB88FF" w14:textId="77777777" w:rsidTr="0033605C">
        <w:trPr>
          <w:trHeight w:val="20"/>
        </w:trPr>
        <w:tc>
          <w:tcPr>
            <w:tcW w:w="1185" w:type="pct"/>
            <w:shd w:val="clear" w:color="auto" w:fill="auto"/>
            <w:noWrap/>
            <w:vAlign w:val="center"/>
            <w:hideMark/>
          </w:tcPr>
          <w:p w14:paraId="277A6B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1E6DB54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1D00CC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c>
          <w:tcPr>
            <w:tcW w:w="376" w:type="pct"/>
            <w:shd w:val="clear" w:color="auto" w:fill="auto"/>
            <w:noWrap/>
            <w:vAlign w:val="center"/>
            <w:hideMark/>
          </w:tcPr>
          <w:p w14:paraId="5588148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c>
          <w:tcPr>
            <w:tcW w:w="376" w:type="pct"/>
            <w:shd w:val="clear" w:color="auto" w:fill="auto"/>
            <w:noWrap/>
            <w:vAlign w:val="center"/>
            <w:hideMark/>
          </w:tcPr>
          <w:p w14:paraId="608842D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c>
          <w:tcPr>
            <w:tcW w:w="376" w:type="pct"/>
            <w:shd w:val="clear" w:color="auto" w:fill="auto"/>
            <w:noWrap/>
            <w:vAlign w:val="center"/>
            <w:hideMark/>
          </w:tcPr>
          <w:p w14:paraId="66798D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c>
          <w:tcPr>
            <w:tcW w:w="376" w:type="pct"/>
            <w:shd w:val="clear" w:color="auto" w:fill="auto"/>
            <w:noWrap/>
            <w:vAlign w:val="center"/>
            <w:hideMark/>
          </w:tcPr>
          <w:p w14:paraId="6041947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c>
          <w:tcPr>
            <w:tcW w:w="376" w:type="pct"/>
            <w:shd w:val="clear" w:color="auto" w:fill="auto"/>
            <w:noWrap/>
            <w:vAlign w:val="center"/>
            <w:hideMark/>
          </w:tcPr>
          <w:p w14:paraId="4EE96C6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c>
          <w:tcPr>
            <w:tcW w:w="376" w:type="pct"/>
            <w:shd w:val="clear" w:color="auto" w:fill="auto"/>
            <w:noWrap/>
            <w:vAlign w:val="center"/>
            <w:hideMark/>
          </w:tcPr>
          <w:p w14:paraId="6BF076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c>
          <w:tcPr>
            <w:tcW w:w="376" w:type="pct"/>
            <w:shd w:val="clear" w:color="auto" w:fill="auto"/>
            <w:noWrap/>
            <w:vAlign w:val="center"/>
            <w:hideMark/>
          </w:tcPr>
          <w:p w14:paraId="03075FB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c>
          <w:tcPr>
            <w:tcW w:w="376" w:type="pct"/>
            <w:shd w:val="clear" w:color="auto" w:fill="auto"/>
            <w:noWrap/>
            <w:vAlign w:val="center"/>
            <w:hideMark/>
          </w:tcPr>
          <w:p w14:paraId="4CF0A8E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1 937.08</w:t>
            </w:r>
          </w:p>
        </w:tc>
      </w:tr>
      <w:tr w:rsidR="00760E27" w:rsidRPr="00760E27" w14:paraId="58C037CB" w14:textId="77777777" w:rsidTr="0033605C">
        <w:trPr>
          <w:trHeight w:val="20"/>
        </w:trPr>
        <w:tc>
          <w:tcPr>
            <w:tcW w:w="1185" w:type="pct"/>
            <w:shd w:val="clear" w:color="auto" w:fill="auto"/>
            <w:noWrap/>
            <w:vAlign w:val="center"/>
            <w:hideMark/>
          </w:tcPr>
          <w:p w14:paraId="67B38F8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6E970A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3707CD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c>
          <w:tcPr>
            <w:tcW w:w="376" w:type="pct"/>
            <w:shd w:val="clear" w:color="auto" w:fill="auto"/>
            <w:noWrap/>
            <w:vAlign w:val="center"/>
            <w:hideMark/>
          </w:tcPr>
          <w:p w14:paraId="7D72CE7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c>
          <w:tcPr>
            <w:tcW w:w="376" w:type="pct"/>
            <w:shd w:val="clear" w:color="auto" w:fill="auto"/>
            <w:noWrap/>
            <w:vAlign w:val="center"/>
            <w:hideMark/>
          </w:tcPr>
          <w:p w14:paraId="3867EDE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c>
          <w:tcPr>
            <w:tcW w:w="376" w:type="pct"/>
            <w:shd w:val="clear" w:color="auto" w:fill="auto"/>
            <w:noWrap/>
            <w:vAlign w:val="center"/>
            <w:hideMark/>
          </w:tcPr>
          <w:p w14:paraId="061E407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c>
          <w:tcPr>
            <w:tcW w:w="376" w:type="pct"/>
            <w:shd w:val="clear" w:color="auto" w:fill="auto"/>
            <w:noWrap/>
            <w:vAlign w:val="center"/>
            <w:hideMark/>
          </w:tcPr>
          <w:p w14:paraId="519ABE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c>
          <w:tcPr>
            <w:tcW w:w="376" w:type="pct"/>
            <w:shd w:val="clear" w:color="auto" w:fill="auto"/>
            <w:noWrap/>
            <w:vAlign w:val="center"/>
            <w:hideMark/>
          </w:tcPr>
          <w:p w14:paraId="3896046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c>
          <w:tcPr>
            <w:tcW w:w="376" w:type="pct"/>
            <w:shd w:val="clear" w:color="auto" w:fill="auto"/>
            <w:noWrap/>
            <w:vAlign w:val="center"/>
            <w:hideMark/>
          </w:tcPr>
          <w:p w14:paraId="6E33C60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c>
          <w:tcPr>
            <w:tcW w:w="376" w:type="pct"/>
            <w:shd w:val="clear" w:color="auto" w:fill="auto"/>
            <w:noWrap/>
            <w:vAlign w:val="center"/>
            <w:hideMark/>
          </w:tcPr>
          <w:p w14:paraId="5340AF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c>
          <w:tcPr>
            <w:tcW w:w="376" w:type="pct"/>
            <w:shd w:val="clear" w:color="auto" w:fill="auto"/>
            <w:noWrap/>
            <w:vAlign w:val="center"/>
            <w:hideMark/>
          </w:tcPr>
          <w:p w14:paraId="739A44F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8 107.65</w:t>
            </w:r>
          </w:p>
        </w:tc>
      </w:tr>
      <w:tr w:rsidR="00760E27" w:rsidRPr="00760E27" w14:paraId="559B15A2" w14:textId="77777777" w:rsidTr="0033605C">
        <w:trPr>
          <w:trHeight w:val="20"/>
        </w:trPr>
        <w:tc>
          <w:tcPr>
            <w:tcW w:w="1185" w:type="pct"/>
            <w:shd w:val="clear" w:color="auto" w:fill="auto"/>
            <w:noWrap/>
            <w:vAlign w:val="center"/>
            <w:hideMark/>
          </w:tcPr>
          <w:p w14:paraId="6129471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0799AF4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DE6E44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DD15B2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3A3BB3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B512B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2 564.80</w:t>
            </w:r>
          </w:p>
        </w:tc>
        <w:tc>
          <w:tcPr>
            <w:tcW w:w="376" w:type="pct"/>
            <w:shd w:val="clear" w:color="auto" w:fill="auto"/>
            <w:noWrap/>
            <w:vAlign w:val="center"/>
            <w:hideMark/>
          </w:tcPr>
          <w:p w14:paraId="6401B25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2 564.80</w:t>
            </w:r>
          </w:p>
        </w:tc>
        <w:tc>
          <w:tcPr>
            <w:tcW w:w="376" w:type="pct"/>
            <w:shd w:val="clear" w:color="auto" w:fill="auto"/>
            <w:noWrap/>
            <w:vAlign w:val="center"/>
            <w:hideMark/>
          </w:tcPr>
          <w:p w14:paraId="3024A5A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2 564.80</w:t>
            </w:r>
          </w:p>
        </w:tc>
        <w:tc>
          <w:tcPr>
            <w:tcW w:w="376" w:type="pct"/>
            <w:shd w:val="clear" w:color="auto" w:fill="auto"/>
            <w:noWrap/>
            <w:vAlign w:val="center"/>
            <w:hideMark/>
          </w:tcPr>
          <w:p w14:paraId="08F4BC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2 564.80</w:t>
            </w:r>
          </w:p>
        </w:tc>
        <w:tc>
          <w:tcPr>
            <w:tcW w:w="376" w:type="pct"/>
            <w:shd w:val="clear" w:color="auto" w:fill="auto"/>
            <w:noWrap/>
            <w:vAlign w:val="center"/>
            <w:hideMark/>
          </w:tcPr>
          <w:p w14:paraId="2FECC4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2 564.80</w:t>
            </w:r>
          </w:p>
        </w:tc>
        <w:tc>
          <w:tcPr>
            <w:tcW w:w="376" w:type="pct"/>
            <w:shd w:val="clear" w:color="auto" w:fill="auto"/>
            <w:noWrap/>
            <w:vAlign w:val="center"/>
            <w:hideMark/>
          </w:tcPr>
          <w:p w14:paraId="2939C5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2 564.80</w:t>
            </w:r>
          </w:p>
        </w:tc>
      </w:tr>
      <w:tr w:rsidR="00760E27" w:rsidRPr="00760E27" w14:paraId="1DAD0AEC" w14:textId="77777777" w:rsidTr="0033605C">
        <w:trPr>
          <w:trHeight w:val="20"/>
        </w:trPr>
        <w:tc>
          <w:tcPr>
            <w:tcW w:w="1185" w:type="pct"/>
            <w:shd w:val="clear" w:color="auto" w:fill="auto"/>
            <w:vAlign w:val="center"/>
            <w:hideMark/>
          </w:tcPr>
          <w:p w14:paraId="3999BA0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Полезный отпуск</w:t>
            </w:r>
          </w:p>
        </w:tc>
        <w:tc>
          <w:tcPr>
            <w:tcW w:w="431" w:type="pct"/>
            <w:shd w:val="clear" w:color="auto" w:fill="auto"/>
            <w:vAlign w:val="center"/>
            <w:hideMark/>
          </w:tcPr>
          <w:p w14:paraId="5983422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Гкал</w:t>
            </w:r>
          </w:p>
        </w:tc>
        <w:tc>
          <w:tcPr>
            <w:tcW w:w="376" w:type="pct"/>
            <w:shd w:val="clear" w:color="auto" w:fill="auto"/>
            <w:noWrap/>
            <w:vAlign w:val="center"/>
            <w:hideMark/>
          </w:tcPr>
          <w:p w14:paraId="1B8E1D0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501 991.45</w:t>
            </w:r>
          </w:p>
        </w:tc>
        <w:tc>
          <w:tcPr>
            <w:tcW w:w="376" w:type="pct"/>
            <w:shd w:val="clear" w:color="auto" w:fill="auto"/>
            <w:noWrap/>
            <w:vAlign w:val="center"/>
            <w:hideMark/>
          </w:tcPr>
          <w:p w14:paraId="35FB576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499 935.58</w:t>
            </w:r>
          </w:p>
        </w:tc>
        <w:tc>
          <w:tcPr>
            <w:tcW w:w="376" w:type="pct"/>
            <w:shd w:val="clear" w:color="auto" w:fill="auto"/>
            <w:noWrap/>
            <w:vAlign w:val="center"/>
            <w:hideMark/>
          </w:tcPr>
          <w:p w14:paraId="0653D791"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520 469.17</w:t>
            </w:r>
          </w:p>
        </w:tc>
        <w:tc>
          <w:tcPr>
            <w:tcW w:w="376" w:type="pct"/>
            <w:shd w:val="clear" w:color="auto" w:fill="auto"/>
            <w:noWrap/>
            <w:vAlign w:val="center"/>
            <w:hideMark/>
          </w:tcPr>
          <w:p w14:paraId="5981996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541 870.20</w:t>
            </w:r>
          </w:p>
        </w:tc>
        <w:tc>
          <w:tcPr>
            <w:tcW w:w="376" w:type="pct"/>
            <w:shd w:val="clear" w:color="auto" w:fill="auto"/>
            <w:noWrap/>
            <w:vAlign w:val="center"/>
            <w:hideMark/>
          </w:tcPr>
          <w:p w14:paraId="5BE732C6"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561 514.64</w:t>
            </w:r>
          </w:p>
        </w:tc>
        <w:tc>
          <w:tcPr>
            <w:tcW w:w="376" w:type="pct"/>
            <w:shd w:val="clear" w:color="auto" w:fill="auto"/>
            <w:noWrap/>
            <w:vAlign w:val="center"/>
            <w:hideMark/>
          </w:tcPr>
          <w:p w14:paraId="4F93C9C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583 732.11</w:t>
            </w:r>
          </w:p>
        </w:tc>
        <w:tc>
          <w:tcPr>
            <w:tcW w:w="376" w:type="pct"/>
            <w:shd w:val="clear" w:color="auto" w:fill="auto"/>
            <w:noWrap/>
            <w:vAlign w:val="center"/>
            <w:hideMark/>
          </w:tcPr>
          <w:p w14:paraId="73B05D5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607 171.49</w:t>
            </w:r>
          </w:p>
        </w:tc>
        <w:tc>
          <w:tcPr>
            <w:tcW w:w="376" w:type="pct"/>
            <w:shd w:val="clear" w:color="auto" w:fill="auto"/>
            <w:noWrap/>
            <w:vAlign w:val="center"/>
            <w:hideMark/>
          </w:tcPr>
          <w:p w14:paraId="4FFA879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599 929.73</w:t>
            </w:r>
          </w:p>
        </w:tc>
        <w:tc>
          <w:tcPr>
            <w:tcW w:w="376" w:type="pct"/>
            <w:shd w:val="clear" w:color="auto" w:fill="auto"/>
            <w:noWrap/>
            <w:vAlign w:val="center"/>
            <w:hideMark/>
          </w:tcPr>
          <w:p w14:paraId="593148C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595 089.61</w:t>
            </w:r>
          </w:p>
        </w:tc>
      </w:tr>
      <w:tr w:rsidR="00760E27" w:rsidRPr="00760E27" w14:paraId="682B5DC2" w14:textId="77777777" w:rsidTr="0033605C">
        <w:trPr>
          <w:trHeight w:val="20"/>
        </w:trPr>
        <w:tc>
          <w:tcPr>
            <w:tcW w:w="1185" w:type="pct"/>
            <w:shd w:val="clear" w:color="auto" w:fill="auto"/>
            <w:noWrap/>
            <w:vAlign w:val="center"/>
            <w:hideMark/>
          </w:tcPr>
          <w:p w14:paraId="1288B81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220AC7E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2A303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280 068.00</w:t>
            </w:r>
          </w:p>
        </w:tc>
        <w:tc>
          <w:tcPr>
            <w:tcW w:w="376" w:type="pct"/>
            <w:shd w:val="clear" w:color="auto" w:fill="auto"/>
            <w:noWrap/>
            <w:vAlign w:val="center"/>
            <w:hideMark/>
          </w:tcPr>
          <w:p w14:paraId="12BD48D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279 658.56</w:t>
            </w:r>
          </w:p>
        </w:tc>
        <w:tc>
          <w:tcPr>
            <w:tcW w:w="376" w:type="pct"/>
            <w:shd w:val="clear" w:color="auto" w:fill="auto"/>
            <w:noWrap/>
            <w:vAlign w:val="center"/>
            <w:hideMark/>
          </w:tcPr>
          <w:p w14:paraId="02A006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302 599.23</w:t>
            </w:r>
          </w:p>
        </w:tc>
        <w:tc>
          <w:tcPr>
            <w:tcW w:w="376" w:type="pct"/>
            <w:shd w:val="clear" w:color="auto" w:fill="auto"/>
            <w:noWrap/>
            <w:vAlign w:val="center"/>
            <w:hideMark/>
          </w:tcPr>
          <w:p w14:paraId="503082E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304 371.03</w:t>
            </w:r>
          </w:p>
        </w:tc>
        <w:tc>
          <w:tcPr>
            <w:tcW w:w="376" w:type="pct"/>
            <w:shd w:val="clear" w:color="auto" w:fill="auto"/>
            <w:noWrap/>
            <w:vAlign w:val="center"/>
            <w:hideMark/>
          </w:tcPr>
          <w:p w14:paraId="701B328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302 914.38</w:t>
            </w:r>
          </w:p>
        </w:tc>
        <w:tc>
          <w:tcPr>
            <w:tcW w:w="376" w:type="pct"/>
            <w:shd w:val="clear" w:color="auto" w:fill="auto"/>
            <w:noWrap/>
            <w:vAlign w:val="center"/>
            <w:hideMark/>
          </w:tcPr>
          <w:p w14:paraId="5E6F89D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302 409.30</w:t>
            </w:r>
          </w:p>
        </w:tc>
        <w:tc>
          <w:tcPr>
            <w:tcW w:w="376" w:type="pct"/>
            <w:shd w:val="clear" w:color="auto" w:fill="auto"/>
            <w:noWrap/>
            <w:vAlign w:val="center"/>
            <w:hideMark/>
          </w:tcPr>
          <w:p w14:paraId="7807DA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303 217.92</w:t>
            </w:r>
          </w:p>
        </w:tc>
        <w:tc>
          <w:tcPr>
            <w:tcW w:w="376" w:type="pct"/>
            <w:shd w:val="clear" w:color="auto" w:fill="auto"/>
            <w:noWrap/>
            <w:vAlign w:val="center"/>
            <w:hideMark/>
          </w:tcPr>
          <w:p w14:paraId="6057CD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299 088.96</w:t>
            </w:r>
          </w:p>
        </w:tc>
        <w:tc>
          <w:tcPr>
            <w:tcW w:w="376" w:type="pct"/>
            <w:shd w:val="clear" w:color="auto" w:fill="auto"/>
            <w:noWrap/>
            <w:vAlign w:val="center"/>
            <w:hideMark/>
          </w:tcPr>
          <w:p w14:paraId="236ED5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295 888.86</w:t>
            </w:r>
          </w:p>
        </w:tc>
      </w:tr>
      <w:tr w:rsidR="00760E27" w:rsidRPr="00760E27" w14:paraId="310D8FCE" w14:textId="77777777" w:rsidTr="0033605C">
        <w:trPr>
          <w:trHeight w:val="20"/>
        </w:trPr>
        <w:tc>
          <w:tcPr>
            <w:tcW w:w="1185" w:type="pct"/>
            <w:shd w:val="clear" w:color="auto" w:fill="auto"/>
            <w:noWrap/>
            <w:vAlign w:val="center"/>
            <w:hideMark/>
          </w:tcPr>
          <w:p w14:paraId="62B8D70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681E3BE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AECD94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B58096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B6E81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7958A8A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594A267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CB1A3E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5EAA40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5A252D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F51D15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7B65F5D1" w14:textId="77777777" w:rsidTr="0033605C">
        <w:trPr>
          <w:trHeight w:val="20"/>
        </w:trPr>
        <w:tc>
          <w:tcPr>
            <w:tcW w:w="1185" w:type="pct"/>
            <w:shd w:val="clear" w:color="auto" w:fill="auto"/>
            <w:noWrap/>
            <w:vAlign w:val="center"/>
            <w:hideMark/>
          </w:tcPr>
          <w:p w14:paraId="70529F6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2CB972B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1733A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8 321.80</w:t>
            </w:r>
          </w:p>
        </w:tc>
        <w:tc>
          <w:tcPr>
            <w:tcW w:w="376" w:type="pct"/>
            <w:shd w:val="clear" w:color="auto" w:fill="auto"/>
            <w:noWrap/>
            <w:vAlign w:val="center"/>
            <w:hideMark/>
          </w:tcPr>
          <w:p w14:paraId="1CA31C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8 321.80</w:t>
            </w:r>
          </w:p>
        </w:tc>
        <w:tc>
          <w:tcPr>
            <w:tcW w:w="376" w:type="pct"/>
            <w:shd w:val="clear" w:color="auto" w:fill="auto"/>
            <w:noWrap/>
            <w:vAlign w:val="center"/>
            <w:hideMark/>
          </w:tcPr>
          <w:p w14:paraId="3887ED3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8 321.80</w:t>
            </w:r>
          </w:p>
        </w:tc>
        <w:tc>
          <w:tcPr>
            <w:tcW w:w="376" w:type="pct"/>
            <w:shd w:val="clear" w:color="auto" w:fill="auto"/>
            <w:noWrap/>
            <w:vAlign w:val="center"/>
            <w:hideMark/>
          </w:tcPr>
          <w:p w14:paraId="51A3B3E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8 321.80</w:t>
            </w:r>
          </w:p>
        </w:tc>
        <w:tc>
          <w:tcPr>
            <w:tcW w:w="376" w:type="pct"/>
            <w:shd w:val="clear" w:color="auto" w:fill="auto"/>
            <w:noWrap/>
            <w:vAlign w:val="center"/>
            <w:hideMark/>
          </w:tcPr>
          <w:p w14:paraId="1039F18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8 321.80</w:t>
            </w:r>
          </w:p>
        </w:tc>
        <w:tc>
          <w:tcPr>
            <w:tcW w:w="376" w:type="pct"/>
            <w:shd w:val="clear" w:color="auto" w:fill="auto"/>
            <w:noWrap/>
            <w:vAlign w:val="center"/>
            <w:hideMark/>
          </w:tcPr>
          <w:p w14:paraId="19F464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8 031.40</w:t>
            </w:r>
          </w:p>
        </w:tc>
        <w:tc>
          <w:tcPr>
            <w:tcW w:w="376" w:type="pct"/>
            <w:shd w:val="clear" w:color="auto" w:fill="auto"/>
            <w:noWrap/>
            <w:vAlign w:val="center"/>
            <w:hideMark/>
          </w:tcPr>
          <w:p w14:paraId="4FADFD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8 031.40</w:t>
            </w:r>
          </w:p>
        </w:tc>
        <w:tc>
          <w:tcPr>
            <w:tcW w:w="376" w:type="pct"/>
            <w:shd w:val="clear" w:color="auto" w:fill="auto"/>
            <w:noWrap/>
            <w:vAlign w:val="center"/>
            <w:hideMark/>
          </w:tcPr>
          <w:p w14:paraId="60EA3C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7 186.60</w:t>
            </w:r>
          </w:p>
        </w:tc>
        <w:tc>
          <w:tcPr>
            <w:tcW w:w="376" w:type="pct"/>
            <w:shd w:val="clear" w:color="auto" w:fill="auto"/>
            <w:noWrap/>
            <w:vAlign w:val="center"/>
            <w:hideMark/>
          </w:tcPr>
          <w:p w14:paraId="150DB26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7 186.60</w:t>
            </w:r>
          </w:p>
        </w:tc>
      </w:tr>
      <w:tr w:rsidR="00760E27" w:rsidRPr="00760E27" w14:paraId="268D4311" w14:textId="77777777" w:rsidTr="0033605C">
        <w:trPr>
          <w:trHeight w:val="20"/>
        </w:trPr>
        <w:tc>
          <w:tcPr>
            <w:tcW w:w="1185" w:type="pct"/>
            <w:shd w:val="clear" w:color="auto" w:fill="auto"/>
            <w:noWrap/>
            <w:vAlign w:val="center"/>
            <w:hideMark/>
          </w:tcPr>
          <w:p w14:paraId="119447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00885EB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AA611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21 339.30</w:t>
            </w:r>
          </w:p>
        </w:tc>
        <w:tc>
          <w:tcPr>
            <w:tcW w:w="376" w:type="pct"/>
            <w:shd w:val="clear" w:color="auto" w:fill="auto"/>
            <w:noWrap/>
            <w:vAlign w:val="center"/>
            <w:hideMark/>
          </w:tcPr>
          <w:p w14:paraId="200313D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20 992.80</w:t>
            </w:r>
          </w:p>
        </w:tc>
        <w:tc>
          <w:tcPr>
            <w:tcW w:w="376" w:type="pct"/>
            <w:shd w:val="clear" w:color="auto" w:fill="auto"/>
            <w:noWrap/>
            <w:vAlign w:val="center"/>
            <w:hideMark/>
          </w:tcPr>
          <w:p w14:paraId="311C18F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20 351.94</w:t>
            </w:r>
          </w:p>
        </w:tc>
        <w:tc>
          <w:tcPr>
            <w:tcW w:w="376" w:type="pct"/>
            <w:shd w:val="clear" w:color="auto" w:fill="auto"/>
            <w:noWrap/>
            <w:vAlign w:val="center"/>
            <w:hideMark/>
          </w:tcPr>
          <w:p w14:paraId="1DF5E03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20 005.44</w:t>
            </w:r>
          </w:p>
        </w:tc>
        <w:tc>
          <w:tcPr>
            <w:tcW w:w="376" w:type="pct"/>
            <w:shd w:val="clear" w:color="auto" w:fill="auto"/>
            <w:noWrap/>
            <w:vAlign w:val="center"/>
            <w:hideMark/>
          </w:tcPr>
          <w:p w14:paraId="7CA71CB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20 005.44</w:t>
            </w:r>
          </w:p>
        </w:tc>
        <w:tc>
          <w:tcPr>
            <w:tcW w:w="376" w:type="pct"/>
            <w:shd w:val="clear" w:color="auto" w:fill="auto"/>
            <w:noWrap/>
            <w:vAlign w:val="center"/>
            <w:hideMark/>
          </w:tcPr>
          <w:p w14:paraId="320692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20 005.44</w:t>
            </w:r>
          </w:p>
        </w:tc>
        <w:tc>
          <w:tcPr>
            <w:tcW w:w="376" w:type="pct"/>
            <w:shd w:val="clear" w:color="auto" w:fill="auto"/>
            <w:noWrap/>
            <w:vAlign w:val="center"/>
            <w:hideMark/>
          </w:tcPr>
          <w:p w14:paraId="4121E4C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20 005.44</w:t>
            </w:r>
          </w:p>
        </w:tc>
        <w:tc>
          <w:tcPr>
            <w:tcW w:w="376" w:type="pct"/>
            <w:shd w:val="clear" w:color="auto" w:fill="auto"/>
            <w:noWrap/>
            <w:vAlign w:val="center"/>
            <w:hideMark/>
          </w:tcPr>
          <w:p w14:paraId="4C52240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20 005.44</w:t>
            </w:r>
          </w:p>
        </w:tc>
        <w:tc>
          <w:tcPr>
            <w:tcW w:w="376" w:type="pct"/>
            <w:shd w:val="clear" w:color="auto" w:fill="auto"/>
            <w:noWrap/>
            <w:vAlign w:val="center"/>
            <w:hideMark/>
          </w:tcPr>
          <w:p w14:paraId="063DA8F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18 742.92</w:t>
            </w:r>
          </w:p>
        </w:tc>
      </w:tr>
      <w:tr w:rsidR="00760E27" w:rsidRPr="00760E27" w14:paraId="31CACDAF" w14:textId="77777777" w:rsidTr="0033605C">
        <w:trPr>
          <w:trHeight w:val="20"/>
        </w:trPr>
        <w:tc>
          <w:tcPr>
            <w:tcW w:w="1185" w:type="pct"/>
            <w:shd w:val="clear" w:color="auto" w:fill="auto"/>
            <w:noWrap/>
            <w:vAlign w:val="center"/>
            <w:hideMark/>
          </w:tcPr>
          <w:p w14:paraId="1452A7F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420258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F08AD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10 065.70</w:t>
            </w:r>
          </w:p>
        </w:tc>
        <w:tc>
          <w:tcPr>
            <w:tcW w:w="376" w:type="pct"/>
            <w:shd w:val="clear" w:color="auto" w:fill="auto"/>
            <w:noWrap/>
            <w:vAlign w:val="center"/>
            <w:hideMark/>
          </w:tcPr>
          <w:p w14:paraId="3AFE03B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10 065.70</w:t>
            </w:r>
          </w:p>
        </w:tc>
        <w:tc>
          <w:tcPr>
            <w:tcW w:w="376" w:type="pct"/>
            <w:shd w:val="clear" w:color="auto" w:fill="auto"/>
            <w:noWrap/>
            <w:vAlign w:val="center"/>
            <w:hideMark/>
          </w:tcPr>
          <w:p w14:paraId="3DE0D45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10 065.70</w:t>
            </w:r>
          </w:p>
        </w:tc>
        <w:tc>
          <w:tcPr>
            <w:tcW w:w="376" w:type="pct"/>
            <w:shd w:val="clear" w:color="auto" w:fill="auto"/>
            <w:noWrap/>
            <w:vAlign w:val="center"/>
            <w:hideMark/>
          </w:tcPr>
          <w:p w14:paraId="753F50D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10 065.70</w:t>
            </w:r>
          </w:p>
        </w:tc>
        <w:tc>
          <w:tcPr>
            <w:tcW w:w="376" w:type="pct"/>
            <w:shd w:val="clear" w:color="auto" w:fill="auto"/>
            <w:noWrap/>
            <w:vAlign w:val="center"/>
            <w:hideMark/>
          </w:tcPr>
          <w:p w14:paraId="190E3C2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10 065.70</w:t>
            </w:r>
          </w:p>
        </w:tc>
        <w:tc>
          <w:tcPr>
            <w:tcW w:w="376" w:type="pct"/>
            <w:shd w:val="clear" w:color="auto" w:fill="auto"/>
            <w:noWrap/>
            <w:vAlign w:val="center"/>
            <w:hideMark/>
          </w:tcPr>
          <w:p w14:paraId="52256B9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10 065.70</w:t>
            </w:r>
          </w:p>
        </w:tc>
        <w:tc>
          <w:tcPr>
            <w:tcW w:w="376" w:type="pct"/>
            <w:shd w:val="clear" w:color="auto" w:fill="auto"/>
            <w:noWrap/>
            <w:vAlign w:val="center"/>
            <w:hideMark/>
          </w:tcPr>
          <w:p w14:paraId="009E7DF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8 757.70</w:t>
            </w:r>
          </w:p>
        </w:tc>
        <w:tc>
          <w:tcPr>
            <w:tcW w:w="376" w:type="pct"/>
            <w:shd w:val="clear" w:color="auto" w:fill="auto"/>
            <w:noWrap/>
            <w:vAlign w:val="center"/>
            <w:hideMark/>
          </w:tcPr>
          <w:p w14:paraId="5B543AD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6 489.70</w:t>
            </w:r>
          </w:p>
        </w:tc>
        <w:tc>
          <w:tcPr>
            <w:tcW w:w="376" w:type="pct"/>
            <w:shd w:val="clear" w:color="auto" w:fill="auto"/>
            <w:noWrap/>
            <w:vAlign w:val="center"/>
            <w:hideMark/>
          </w:tcPr>
          <w:p w14:paraId="4961FB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6 489.70</w:t>
            </w:r>
          </w:p>
        </w:tc>
      </w:tr>
      <w:tr w:rsidR="00760E27" w:rsidRPr="00760E27" w14:paraId="7C037FB2" w14:textId="77777777" w:rsidTr="0033605C">
        <w:trPr>
          <w:trHeight w:val="20"/>
        </w:trPr>
        <w:tc>
          <w:tcPr>
            <w:tcW w:w="1185" w:type="pct"/>
            <w:shd w:val="clear" w:color="auto" w:fill="auto"/>
            <w:noWrap/>
            <w:vAlign w:val="center"/>
            <w:hideMark/>
          </w:tcPr>
          <w:p w14:paraId="4C418A1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095B74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4853B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5648136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261C82C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2ED2B10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63DE99C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3 569.00</w:t>
            </w:r>
          </w:p>
        </w:tc>
        <w:tc>
          <w:tcPr>
            <w:tcW w:w="376" w:type="pct"/>
            <w:shd w:val="clear" w:color="auto" w:fill="auto"/>
            <w:noWrap/>
            <w:vAlign w:val="center"/>
            <w:hideMark/>
          </w:tcPr>
          <w:p w14:paraId="6DBF777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6557AF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6FEF11B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c>
          <w:tcPr>
            <w:tcW w:w="376" w:type="pct"/>
            <w:shd w:val="clear" w:color="auto" w:fill="auto"/>
            <w:noWrap/>
            <w:vAlign w:val="center"/>
            <w:hideMark/>
          </w:tcPr>
          <w:p w14:paraId="4186B91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3 354.20</w:t>
            </w:r>
          </w:p>
        </w:tc>
      </w:tr>
      <w:tr w:rsidR="00760E27" w:rsidRPr="00760E27" w14:paraId="735CDB24" w14:textId="77777777" w:rsidTr="0033605C">
        <w:trPr>
          <w:trHeight w:val="20"/>
        </w:trPr>
        <w:tc>
          <w:tcPr>
            <w:tcW w:w="1185" w:type="pct"/>
            <w:shd w:val="clear" w:color="auto" w:fill="auto"/>
            <w:noWrap/>
            <w:vAlign w:val="center"/>
            <w:hideMark/>
          </w:tcPr>
          <w:p w14:paraId="2D46D8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11DD7B2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8CB080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14 613.30</w:t>
            </w:r>
          </w:p>
        </w:tc>
        <w:tc>
          <w:tcPr>
            <w:tcW w:w="376" w:type="pct"/>
            <w:shd w:val="clear" w:color="auto" w:fill="auto"/>
            <w:noWrap/>
            <w:vAlign w:val="center"/>
            <w:hideMark/>
          </w:tcPr>
          <w:p w14:paraId="1FFF9B2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14 177.67</w:t>
            </w:r>
          </w:p>
        </w:tc>
        <w:tc>
          <w:tcPr>
            <w:tcW w:w="376" w:type="pct"/>
            <w:shd w:val="clear" w:color="auto" w:fill="auto"/>
            <w:noWrap/>
            <w:vAlign w:val="center"/>
            <w:hideMark/>
          </w:tcPr>
          <w:p w14:paraId="2BEF2FC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12 843.45</w:t>
            </w:r>
          </w:p>
        </w:tc>
        <w:tc>
          <w:tcPr>
            <w:tcW w:w="376" w:type="pct"/>
            <w:shd w:val="clear" w:color="auto" w:fill="auto"/>
            <w:noWrap/>
            <w:vAlign w:val="center"/>
            <w:hideMark/>
          </w:tcPr>
          <w:p w14:paraId="1209E47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12 335.92</w:t>
            </w:r>
          </w:p>
        </w:tc>
        <w:tc>
          <w:tcPr>
            <w:tcW w:w="376" w:type="pct"/>
            <w:shd w:val="clear" w:color="auto" w:fill="auto"/>
            <w:noWrap/>
            <w:vAlign w:val="center"/>
            <w:hideMark/>
          </w:tcPr>
          <w:p w14:paraId="208EF2B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12 335.92</w:t>
            </w:r>
          </w:p>
        </w:tc>
        <w:tc>
          <w:tcPr>
            <w:tcW w:w="376" w:type="pct"/>
            <w:shd w:val="clear" w:color="auto" w:fill="auto"/>
            <w:noWrap/>
            <w:vAlign w:val="center"/>
            <w:hideMark/>
          </w:tcPr>
          <w:p w14:paraId="27021A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12 335.92</w:t>
            </w:r>
          </w:p>
        </w:tc>
        <w:tc>
          <w:tcPr>
            <w:tcW w:w="376" w:type="pct"/>
            <w:shd w:val="clear" w:color="auto" w:fill="auto"/>
            <w:noWrap/>
            <w:vAlign w:val="center"/>
            <w:hideMark/>
          </w:tcPr>
          <w:p w14:paraId="16C011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12 335.92</w:t>
            </w:r>
          </w:p>
        </w:tc>
        <w:tc>
          <w:tcPr>
            <w:tcW w:w="376" w:type="pct"/>
            <w:shd w:val="clear" w:color="auto" w:fill="auto"/>
            <w:noWrap/>
            <w:vAlign w:val="center"/>
            <w:hideMark/>
          </w:tcPr>
          <w:p w14:paraId="615CA9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12 335.92</w:t>
            </w:r>
          </w:p>
        </w:tc>
        <w:tc>
          <w:tcPr>
            <w:tcW w:w="376" w:type="pct"/>
            <w:shd w:val="clear" w:color="auto" w:fill="auto"/>
            <w:noWrap/>
            <w:vAlign w:val="center"/>
            <w:hideMark/>
          </w:tcPr>
          <w:p w14:paraId="3ACF123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12 335.92</w:t>
            </w:r>
          </w:p>
        </w:tc>
      </w:tr>
      <w:tr w:rsidR="00760E27" w:rsidRPr="00760E27" w14:paraId="2134FD78" w14:textId="77777777" w:rsidTr="0033605C">
        <w:trPr>
          <w:trHeight w:val="20"/>
        </w:trPr>
        <w:tc>
          <w:tcPr>
            <w:tcW w:w="1185" w:type="pct"/>
            <w:shd w:val="clear" w:color="auto" w:fill="auto"/>
            <w:noWrap/>
            <w:vAlign w:val="center"/>
            <w:hideMark/>
          </w:tcPr>
          <w:p w14:paraId="4C4FF34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3235E1A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81EE09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8 893.62</w:t>
            </w:r>
          </w:p>
        </w:tc>
        <w:tc>
          <w:tcPr>
            <w:tcW w:w="376" w:type="pct"/>
            <w:shd w:val="clear" w:color="auto" w:fill="auto"/>
            <w:noWrap/>
            <w:vAlign w:val="center"/>
            <w:hideMark/>
          </w:tcPr>
          <w:p w14:paraId="339A022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8 893.62</w:t>
            </w:r>
          </w:p>
        </w:tc>
        <w:tc>
          <w:tcPr>
            <w:tcW w:w="376" w:type="pct"/>
            <w:shd w:val="clear" w:color="auto" w:fill="auto"/>
            <w:noWrap/>
            <w:vAlign w:val="center"/>
            <w:hideMark/>
          </w:tcPr>
          <w:p w14:paraId="3651661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8 893.62</w:t>
            </w:r>
          </w:p>
        </w:tc>
        <w:tc>
          <w:tcPr>
            <w:tcW w:w="376" w:type="pct"/>
            <w:shd w:val="clear" w:color="auto" w:fill="auto"/>
            <w:noWrap/>
            <w:vAlign w:val="center"/>
            <w:hideMark/>
          </w:tcPr>
          <w:p w14:paraId="6BC6449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8 893.62</w:t>
            </w:r>
          </w:p>
        </w:tc>
        <w:tc>
          <w:tcPr>
            <w:tcW w:w="376" w:type="pct"/>
            <w:shd w:val="clear" w:color="auto" w:fill="auto"/>
            <w:noWrap/>
            <w:vAlign w:val="center"/>
            <w:hideMark/>
          </w:tcPr>
          <w:p w14:paraId="3043271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8 668.62</w:t>
            </w:r>
          </w:p>
        </w:tc>
        <w:tc>
          <w:tcPr>
            <w:tcW w:w="376" w:type="pct"/>
            <w:shd w:val="clear" w:color="auto" w:fill="auto"/>
            <w:noWrap/>
            <w:vAlign w:val="center"/>
            <w:hideMark/>
          </w:tcPr>
          <w:p w14:paraId="1B3F27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8 668.62</w:t>
            </w:r>
          </w:p>
        </w:tc>
        <w:tc>
          <w:tcPr>
            <w:tcW w:w="376" w:type="pct"/>
            <w:shd w:val="clear" w:color="auto" w:fill="auto"/>
            <w:noWrap/>
            <w:vAlign w:val="center"/>
            <w:hideMark/>
          </w:tcPr>
          <w:p w14:paraId="60E593E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8 074.62</w:t>
            </w:r>
          </w:p>
        </w:tc>
        <w:tc>
          <w:tcPr>
            <w:tcW w:w="376" w:type="pct"/>
            <w:shd w:val="clear" w:color="auto" w:fill="auto"/>
            <w:noWrap/>
            <w:vAlign w:val="center"/>
            <w:hideMark/>
          </w:tcPr>
          <w:p w14:paraId="626899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8 074.62</w:t>
            </w:r>
          </w:p>
        </w:tc>
        <w:tc>
          <w:tcPr>
            <w:tcW w:w="376" w:type="pct"/>
            <w:shd w:val="clear" w:color="auto" w:fill="auto"/>
            <w:noWrap/>
            <w:vAlign w:val="center"/>
            <w:hideMark/>
          </w:tcPr>
          <w:p w14:paraId="61C388A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8 074.62</w:t>
            </w:r>
          </w:p>
        </w:tc>
      </w:tr>
      <w:tr w:rsidR="00760E27" w:rsidRPr="00760E27" w14:paraId="16D5084D" w14:textId="77777777" w:rsidTr="0033605C">
        <w:trPr>
          <w:trHeight w:val="20"/>
        </w:trPr>
        <w:tc>
          <w:tcPr>
            <w:tcW w:w="1185" w:type="pct"/>
            <w:shd w:val="clear" w:color="auto" w:fill="auto"/>
            <w:noWrap/>
            <w:vAlign w:val="center"/>
            <w:hideMark/>
          </w:tcPr>
          <w:p w14:paraId="08ECA86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7A05600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B41692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c>
          <w:tcPr>
            <w:tcW w:w="376" w:type="pct"/>
            <w:shd w:val="clear" w:color="auto" w:fill="auto"/>
            <w:noWrap/>
            <w:vAlign w:val="center"/>
            <w:hideMark/>
          </w:tcPr>
          <w:p w14:paraId="576C90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c>
          <w:tcPr>
            <w:tcW w:w="376" w:type="pct"/>
            <w:shd w:val="clear" w:color="auto" w:fill="auto"/>
            <w:noWrap/>
            <w:vAlign w:val="center"/>
            <w:hideMark/>
          </w:tcPr>
          <w:p w14:paraId="7AE5F9B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c>
          <w:tcPr>
            <w:tcW w:w="376" w:type="pct"/>
            <w:shd w:val="clear" w:color="auto" w:fill="auto"/>
            <w:noWrap/>
            <w:vAlign w:val="center"/>
            <w:hideMark/>
          </w:tcPr>
          <w:p w14:paraId="63A9592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c>
          <w:tcPr>
            <w:tcW w:w="376" w:type="pct"/>
            <w:shd w:val="clear" w:color="auto" w:fill="auto"/>
            <w:noWrap/>
            <w:vAlign w:val="center"/>
            <w:hideMark/>
          </w:tcPr>
          <w:p w14:paraId="72CE73F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c>
          <w:tcPr>
            <w:tcW w:w="376" w:type="pct"/>
            <w:shd w:val="clear" w:color="auto" w:fill="auto"/>
            <w:noWrap/>
            <w:vAlign w:val="center"/>
            <w:hideMark/>
          </w:tcPr>
          <w:p w14:paraId="75432D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c>
          <w:tcPr>
            <w:tcW w:w="376" w:type="pct"/>
            <w:shd w:val="clear" w:color="auto" w:fill="auto"/>
            <w:noWrap/>
            <w:vAlign w:val="center"/>
            <w:hideMark/>
          </w:tcPr>
          <w:p w14:paraId="2D2FF4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c>
          <w:tcPr>
            <w:tcW w:w="376" w:type="pct"/>
            <w:shd w:val="clear" w:color="auto" w:fill="auto"/>
            <w:noWrap/>
            <w:vAlign w:val="center"/>
            <w:hideMark/>
          </w:tcPr>
          <w:p w14:paraId="23C275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c>
          <w:tcPr>
            <w:tcW w:w="376" w:type="pct"/>
            <w:shd w:val="clear" w:color="auto" w:fill="auto"/>
            <w:noWrap/>
            <w:vAlign w:val="center"/>
            <w:hideMark/>
          </w:tcPr>
          <w:p w14:paraId="7623EF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20 373.47</w:t>
            </w:r>
          </w:p>
        </w:tc>
      </w:tr>
      <w:tr w:rsidR="00760E27" w:rsidRPr="00760E27" w14:paraId="3EB70775" w14:textId="77777777" w:rsidTr="0033605C">
        <w:trPr>
          <w:trHeight w:val="20"/>
        </w:trPr>
        <w:tc>
          <w:tcPr>
            <w:tcW w:w="1185" w:type="pct"/>
            <w:shd w:val="clear" w:color="auto" w:fill="auto"/>
            <w:noWrap/>
            <w:vAlign w:val="center"/>
            <w:hideMark/>
          </w:tcPr>
          <w:p w14:paraId="05AC3C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3B86B78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A3B5C4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3 771.00</w:t>
            </w:r>
          </w:p>
        </w:tc>
        <w:tc>
          <w:tcPr>
            <w:tcW w:w="376" w:type="pct"/>
            <w:shd w:val="clear" w:color="auto" w:fill="auto"/>
            <w:noWrap/>
            <w:vAlign w:val="center"/>
            <w:hideMark/>
          </w:tcPr>
          <w:p w14:paraId="124F1BE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3 771.00</w:t>
            </w:r>
          </w:p>
        </w:tc>
        <w:tc>
          <w:tcPr>
            <w:tcW w:w="376" w:type="pct"/>
            <w:shd w:val="clear" w:color="auto" w:fill="auto"/>
            <w:noWrap/>
            <w:vAlign w:val="center"/>
            <w:hideMark/>
          </w:tcPr>
          <w:p w14:paraId="7FED60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3 339.00</w:t>
            </w:r>
          </w:p>
        </w:tc>
        <w:tc>
          <w:tcPr>
            <w:tcW w:w="376" w:type="pct"/>
            <w:shd w:val="clear" w:color="auto" w:fill="auto"/>
            <w:noWrap/>
            <w:vAlign w:val="center"/>
            <w:hideMark/>
          </w:tcPr>
          <w:p w14:paraId="50A1BF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3 339.00</w:t>
            </w:r>
          </w:p>
        </w:tc>
        <w:tc>
          <w:tcPr>
            <w:tcW w:w="376" w:type="pct"/>
            <w:shd w:val="clear" w:color="auto" w:fill="auto"/>
            <w:noWrap/>
            <w:vAlign w:val="center"/>
            <w:hideMark/>
          </w:tcPr>
          <w:p w14:paraId="68350F0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3 339.00</w:t>
            </w:r>
          </w:p>
        </w:tc>
        <w:tc>
          <w:tcPr>
            <w:tcW w:w="376" w:type="pct"/>
            <w:shd w:val="clear" w:color="auto" w:fill="auto"/>
            <w:noWrap/>
            <w:vAlign w:val="center"/>
            <w:hideMark/>
          </w:tcPr>
          <w:p w14:paraId="568EEE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3 339.00</w:t>
            </w:r>
          </w:p>
        </w:tc>
        <w:tc>
          <w:tcPr>
            <w:tcW w:w="376" w:type="pct"/>
            <w:shd w:val="clear" w:color="auto" w:fill="auto"/>
            <w:noWrap/>
            <w:vAlign w:val="center"/>
            <w:hideMark/>
          </w:tcPr>
          <w:p w14:paraId="4462F4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2 073.00</w:t>
            </w:r>
          </w:p>
        </w:tc>
        <w:tc>
          <w:tcPr>
            <w:tcW w:w="376" w:type="pct"/>
            <w:shd w:val="clear" w:color="auto" w:fill="auto"/>
            <w:noWrap/>
            <w:vAlign w:val="center"/>
            <w:hideMark/>
          </w:tcPr>
          <w:p w14:paraId="2355A12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2 073.00</w:t>
            </w:r>
          </w:p>
        </w:tc>
        <w:tc>
          <w:tcPr>
            <w:tcW w:w="376" w:type="pct"/>
            <w:shd w:val="clear" w:color="auto" w:fill="auto"/>
            <w:noWrap/>
            <w:vAlign w:val="center"/>
            <w:hideMark/>
          </w:tcPr>
          <w:p w14:paraId="27134E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2 073.00</w:t>
            </w:r>
          </w:p>
        </w:tc>
      </w:tr>
      <w:tr w:rsidR="00760E27" w:rsidRPr="00760E27" w14:paraId="23E699EF" w14:textId="77777777" w:rsidTr="0033605C">
        <w:trPr>
          <w:trHeight w:val="20"/>
        </w:trPr>
        <w:tc>
          <w:tcPr>
            <w:tcW w:w="1185" w:type="pct"/>
            <w:shd w:val="clear" w:color="auto" w:fill="auto"/>
            <w:noWrap/>
            <w:vAlign w:val="center"/>
            <w:hideMark/>
          </w:tcPr>
          <w:p w14:paraId="0EA5D65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0B1CA25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48CE28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c>
          <w:tcPr>
            <w:tcW w:w="376" w:type="pct"/>
            <w:shd w:val="clear" w:color="auto" w:fill="auto"/>
            <w:noWrap/>
            <w:vAlign w:val="center"/>
            <w:hideMark/>
          </w:tcPr>
          <w:p w14:paraId="0BDB701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c>
          <w:tcPr>
            <w:tcW w:w="376" w:type="pct"/>
            <w:shd w:val="clear" w:color="auto" w:fill="auto"/>
            <w:noWrap/>
            <w:vAlign w:val="center"/>
            <w:hideMark/>
          </w:tcPr>
          <w:p w14:paraId="7C67354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c>
          <w:tcPr>
            <w:tcW w:w="376" w:type="pct"/>
            <w:shd w:val="clear" w:color="auto" w:fill="auto"/>
            <w:noWrap/>
            <w:vAlign w:val="center"/>
            <w:hideMark/>
          </w:tcPr>
          <w:p w14:paraId="1E73133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c>
          <w:tcPr>
            <w:tcW w:w="376" w:type="pct"/>
            <w:shd w:val="clear" w:color="auto" w:fill="auto"/>
            <w:noWrap/>
            <w:vAlign w:val="center"/>
            <w:hideMark/>
          </w:tcPr>
          <w:p w14:paraId="3FB446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c>
          <w:tcPr>
            <w:tcW w:w="376" w:type="pct"/>
            <w:shd w:val="clear" w:color="auto" w:fill="auto"/>
            <w:noWrap/>
            <w:vAlign w:val="center"/>
            <w:hideMark/>
          </w:tcPr>
          <w:p w14:paraId="02014E1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c>
          <w:tcPr>
            <w:tcW w:w="376" w:type="pct"/>
            <w:shd w:val="clear" w:color="auto" w:fill="auto"/>
            <w:noWrap/>
            <w:vAlign w:val="center"/>
            <w:hideMark/>
          </w:tcPr>
          <w:p w14:paraId="071E1EB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c>
          <w:tcPr>
            <w:tcW w:w="376" w:type="pct"/>
            <w:shd w:val="clear" w:color="auto" w:fill="auto"/>
            <w:noWrap/>
            <w:vAlign w:val="center"/>
            <w:hideMark/>
          </w:tcPr>
          <w:p w14:paraId="298D92E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c>
          <w:tcPr>
            <w:tcW w:w="376" w:type="pct"/>
            <w:shd w:val="clear" w:color="auto" w:fill="auto"/>
            <w:noWrap/>
            <w:vAlign w:val="center"/>
            <w:hideMark/>
          </w:tcPr>
          <w:p w14:paraId="37495D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18 286.94</w:t>
            </w:r>
          </w:p>
        </w:tc>
      </w:tr>
      <w:tr w:rsidR="00760E27" w:rsidRPr="00760E27" w14:paraId="4D63F12B" w14:textId="77777777" w:rsidTr="0033605C">
        <w:trPr>
          <w:trHeight w:val="20"/>
        </w:trPr>
        <w:tc>
          <w:tcPr>
            <w:tcW w:w="1185" w:type="pct"/>
            <w:shd w:val="clear" w:color="auto" w:fill="auto"/>
            <w:noWrap/>
            <w:vAlign w:val="center"/>
            <w:hideMark/>
          </w:tcPr>
          <w:p w14:paraId="60AC355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4986804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7F3F67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18 186.50</w:t>
            </w:r>
          </w:p>
        </w:tc>
        <w:tc>
          <w:tcPr>
            <w:tcW w:w="376" w:type="pct"/>
            <w:shd w:val="clear" w:color="auto" w:fill="auto"/>
            <w:noWrap/>
            <w:vAlign w:val="center"/>
            <w:hideMark/>
          </w:tcPr>
          <w:p w14:paraId="75420D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17 322.20</w:t>
            </w:r>
          </w:p>
        </w:tc>
        <w:tc>
          <w:tcPr>
            <w:tcW w:w="376" w:type="pct"/>
            <w:shd w:val="clear" w:color="auto" w:fill="auto"/>
            <w:noWrap/>
            <w:vAlign w:val="center"/>
            <w:hideMark/>
          </w:tcPr>
          <w:p w14:paraId="021D95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17 322.20</w:t>
            </w:r>
          </w:p>
        </w:tc>
        <w:tc>
          <w:tcPr>
            <w:tcW w:w="376" w:type="pct"/>
            <w:shd w:val="clear" w:color="auto" w:fill="auto"/>
            <w:noWrap/>
            <w:vAlign w:val="center"/>
            <w:hideMark/>
          </w:tcPr>
          <w:p w14:paraId="43FFAC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16 457.90</w:t>
            </w:r>
          </w:p>
        </w:tc>
        <w:tc>
          <w:tcPr>
            <w:tcW w:w="376" w:type="pct"/>
            <w:shd w:val="clear" w:color="auto" w:fill="auto"/>
            <w:noWrap/>
            <w:vAlign w:val="center"/>
            <w:hideMark/>
          </w:tcPr>
          <w:p w14:paraId="4284AA6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16 457.90</w:t>
            </w:r>
          </w:p>
        </w:tc>
        <w:tc>
          <w:tcPr>
            <w:tcW w:w="376" w:type="pct"/>
            <w:shd w:val="clear" w:color="auto" w:fill="auto"/>
            <w:noWrap/>
            <w:vAlign w:val="center"/>
            <w:hideMark/>
          </w:tcPr>
          <w:p w14:paraId="768A25D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16 049.90</w:t>
            </w:r>
          </w:p>
        </w:tc>
        <w:tc>
          <w:tcPr>
            <w:tcW w:w="376" w:type="pct"/>
            <w:shd w:val="clear" w:color="auto" w:fill="auto"/>
            <w:noWrap/>
            <w:vAlign w:val="center"/>
            <w:hideMark/>
          </w:tcPr>
          <w:p w14:paraId="2CDB26B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15 773.90</w:t>
            </w:r>
          </w:p>
        </w:tc>
        <w:tc>
          <w:tcPr>
            <w:tcW w:w="376" w:type="pct"/>
            <w:shd w:val="clear" w:color="auto" w:fill="auto"/>
            <w:noWrap/>
            <w:vAlign w:val="center"/>
            <w:hideMark/>
          </w:tcPr>
          <w:p w14:paraId="6E69F4F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15 773.90</w:t>
            </w:r>
          </w:p>
        </w:tc>
        <w:tc>
          <w:tcPr>
            <w:tcW w:w="376" w:type="pct"/>
            <w:shd w:val="clear" w:color="auto" w:fill="auto"/>
            <w:noWrap/>
            <w:vAlign w:val="center"/>
            <w:hideMark/>
          </w:tcPr>
          <w:p w14:paraId="71E71BB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15 396.39</w:t>
            </w:r>
          </w:p>
        </w:tc>
      </w:tr>
      <w:tr w:rsidR="00760E27" w:rsidRPr="00760E27" w14:paraId="082981ED" w14:textId="77777777" w:rsidTr="0033605C">
        <w:trPr>
          <w:trHeight w:val="20"/>
        </w:trPr>
        <w:tc>
          <w:tcPr>
            <w:tcW w:w="1185" w:type="pct"/>
            <w:shd w:val="clear" w:color="auto" w:fill="auto"/>
            <w:noWrap/>
            <w:vAlign w:val="center"/>
            <w:hideMark/>
          </w:tcPr>
          <w:p w14:paraId="0E27EFC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2D25F05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381438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94 502.82</w:t>
            </w:r>
          </w:p>
        </w:tc>
        <w:tc>
          <w:tcPr>
            <w:tcW w:w="376" w:type="pct"/>
            <w:shd w:val="clear" w:color="auto" w:fill="auto"/>
            <w:noWrap/>
            <w:vAlign w:val="center"/>
            <w:hideMark/>
          </w:tcPr>
          <w:p w14:paraId="310814F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94 502.82</w:t>
            </w:r>
          </w:p>
        </w:tc>
        <w:tc>
          <w:tcPr>
            <w:tcW w:w="376" w:type="pct"/>
            <w:shd w:val="clear" w:color="auto" w:fill="auto"/>
            <w:noWrap/>
            <w:vAlign w:val="center"/>
            <w:hideMark/>
          </w:tcPr>
          <w:p w14:paraId="1E1924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94 502.82</w:t>
            </w:r>
          </w:p>
        </w:tc>
        <w:tc>
          <w:tcPr>
            <w:tcW w:w="376" w:type="pct"/>
            <w:shd w:val="clear" w:color="auto" w:fill="auto"/>
            <w:noWrap/>
            <w:vAlign w:val="center"/>
            <w:hideMark/>
          </w:tcPr>
          <w:p w14:paraId="45A54A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94 502.82</w:t>
            </w:r>
          </w:p>
        </w:tc>
        <w:tc>
          <w:tcPr>
            <w:tcW w:w="376" w:type="pct"/>
            <w:shd w:val="clear" w:color="auto" w:fill="auto"/>
            <w:noWrap/>
            <w:vAlign w:val="center"/>
            <w:hideMark/>
          </w:tcPr>
          <w:p w14:paraId="711A7BC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93 970.98</w:t>
            </w:r>
          </w:p>
        </w:tc>
        <w:tc>
          <w:tcPr>
            <w:tcW w:w="376" w:type="pct"/>
            <w:shd w:val="clear" w:color="auto" w:fill="auto"/>
            <w:noWrap/>
            <w:vAlign w:val="center"/>
            <w:hideMark/>
          </w:tcPr>
          <w:p w14:paraId="200C6C2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93 970.98</w:t>
            </w:r>
          </w:p>
        </w:tc>
        <w:tc>
          <w:tcPr>
            <w:tcW w:w="376" w:type="pct"/>
            <w:shd w:val="clear" w:color="auto" w:fill="auto"/>
            <w:noWrap/>
            <w:vAlign w:val="center"/>
            <w:hideMark/>
          </w:tcPr>
          <w:p w14:paraId="179EA1D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93 970.98</w:t>
            </w:r>
          </w:p>
        </w:tc>
        <w:tc>
          <w:tcPr>
            <w:tcW w:w="376" w:type="pct"/>
            <w:shd w:val="clear" w:color="auto" w:fill="auto"/>
            <w:noWrap/>
            <w:vAlign w:val="center"/>
            <w:hideMark/>
          </w:tcPr>
          <w:p w14:paraId="3BB35E0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93 970.98</w:t>
            </w:r>
          </w:p>
        </w:tc>
        <w:tc>
          <w:tcPr>
            <w:tcW w:w="376" w:type="pct"/>
            <w:shd w:val="clear" w:color="auto" w:fill="auto"/>
            <w:noWrap/>
            <w:vAlign w:val="center"/>
            <w:hideMark/>
          </w:tcPr>
          <w:p w14:paraId="6B2AA0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93 970.98</w:t>
            </w:r>
          </w:p>
        </w:tc>
      </w:tr>
      <w:tr w:rsidR="00760E27" w:rsidRPr="00760E27" w14:paraId="06198FDE" w14:textId="77777777" w:rsidTr="0033605C">
        <w:trPr>
          <w:trHeight w:val="20"/>
        </w:trPr>
        <w:tc>
          <w:tcPr>
            <w:tcW w:w="1185" w:type="pct"/>
            <w:shd w:val="clear" w:color="auto" w:fill="auto"/>
            <w:noWrap/>
            <w:vAlign w:val="center"/>
            <w:hideMark/>
          </w:tcPr>
          <w:p w14:paraId="3B6A045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lastRenderedPageBreak/>
              <w:t>котельная "ИНК"</w:t>
            </w:r>
          </w:p>
        </w:tc>
        <w:tc>
          <w:tcPr>
            <w:tcW w:w="431" w:type="pct"/>
            <w:shd w:val="clear" w:color="auto" w:fill="auto"/>
            <w:vAlign w:val="center"/>
            <w:hideMark/>
          </w:tcPr>
          <w:p w14:paraId="6D34592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C4C790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CCB7E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55BFB0A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5E83E8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21 347.55</w:t>
            </w:r>
          </w:p>
        </w:tc>
        <w:tc>
          <w:tcPr>
            <w:tcW w:w="376" w:type="pct"/>
            <w:shd w:val="clear" w:color="auto" w:fill="auto"/>
            <w:noWrap/>
            <w:vAlign w:val="center"/>
            <w:hideMark/>
          </w:tcPr>
          <w:p w14:paraId="29B458D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43 205.48</w:t>
            </w:r>
          </w:p>
        </w:tc>
        <w:tc>
          <w:tcPr>
            <w:tcW w:w="376" w:type="pct"/>
            <w:shd w:val="clear" w:color="auto" w:fill="auto"/>
            <w:noWrap/>
            <w:vAlign w:val="center"/>
            <w:hideMark/>
          </w:tcPr>
          <w:p w14:paraId="06C079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66 841.23</w:t>
            </w:r>
          </w:p>
        </w:tc>
        <w:tc>
          <w:tcPr>
            <w:tcW w:w="376" w:type="pct"/>
            <w:shd w:val="clear" w:color="auto" w:fill="auto"/>
            <w:noWrap/>
            <w:vAlign w:val="center"/>
            <w:hideMark/>
          </w:tcPr>
          <w:p w14:paraId="2112932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92 916.00</w:t>
            </w:r>
          </w:p>
        </w:tc>
        <w:tc>
          <w:tcPr>
            <w:tcW w:w="376" w:type="pct"/>
            <w:shd w:val="clear" w:color="auto" w:fill="auto"/>
            <w:noWrap/>
            <w:vAlign w:val="center"/>
            <w:hideMark/>
          </w:tcPr>
          <w:p w14:paraId="60A404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92 916.00</w:t>
            </w:r>
          </w:p>
        </w:tc>
        <w:tc>
          <w:tcPr>
            <w:tcW w:w="376" w:type="pct"/>
            <w:shd w:val="clear" w:color="auto" w:fill="auto"/>
            <w:noWrap/>
            <w:vAlign w:val="center"/>
            <w:hideMark/>
          </w:tcPr>
          <w:p w14:paraId="0F3B579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92 916.00</w:t>
            </w:r>
          </w:p>
        </w:tc>
      </w:tr>
      <w:tr w:rsidR="00760E27" w:rsidRPr="00760E27" w14:paraId="39118117" w14:textId="77777777" w:rsidTr="0033605C">
        <w:trPr>
          <w:trHeight w:val="20"/>
        </w:trPr>
        <w:tc>
          <w:tcPr>
            <w:tcW w:w="1185" w:type="pct"/>
            <w:shd w:val="clear" w:color="auto" w:fill="auto"/>
            <w:vAlign w:val="center"/>
            <w:hideMark/>
          </w:tcPr>
          <w:p w14:paraId="1DB0F804" w14:textId="77777777" w:rsidR="00760E27" w:rsidRPr="00760E27" w:rsidRDefault="00760E27" w:rsidP="00760E27">
            <w:pPr>
              <w:widowControl/>
              <w:ind w:firstLine="0"/>
              <w:jc w:val="center"/>
              <w:rPr>
                <w:rFonts w:eastAsia="Times New Roman" w:cs="Times New Roman"/>
                <w:b/>
                <w:bCs/>
                <w:color w:val="000000"/>
                <w:sz w:val="18"/>
                <w:szCs w:val="18"/>
                <w:lang w:eastAsia="ru-RU"/>
              </w:rPr>
            </w:pPr>
            <w:proofErr w:type="spellStart"/>
            <w:r w:rsidRPr="00760E27">
              <w:rPr>
                <w:rFonts w:eastAsia="Times New Roman" w:cs="Times New Roman"/>
                <w:b/>
                <w:bCs/>
                <w:color w:val="000000"/>
                <w:sz w:val="18"/>
                <w:szCs w:val="18"/>
                <w:lang w:eastAsia="ru-RU"/>
              </w:rPr>
              <w:t>Установленая</w:t>
            </w:r>
            <w:proofErr w:type="spellEnd"/>
            <w:r w:rsidRPr="00760E27">
              <w:rPr>
                <w:rFonts w:eastAsia="Times New Roman" w:cs="Times New Roman"/>
                <w:b/>
                <w:bCs/>
                <w:color w:val="000000"/>
                <w:sz w:val="18"/>
                <w:szCs w:val="18"/>
                <w:lang w:eastAsia="ru-RU"/>
              </w:rPr>
              <w:t xml:space="preserve"> мощность</w:t>
            </w:r>
          </w:p>
        </w:tc>
        <w:tc>
          <w:tcPr>
            <w:tcW w:w="431" w:type="pct"/>
            <w:shd w:val="clear" w:color="auto" w:fill="auto"/>
            <w:vAlign w:val="center"/>
            <w:hideMark/>
          </w:tcPr>
          <w:p w14:paraId="2927660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Гкал/ч</w:t>
            </w:r>
          </w:p>
        </w:tc>
        <w:tc>
          <w:tcPr>
            <w:tcW w:w="376" w:type="pct"/>
            <w:shd w:val="clear" w:color="auto" w:fill="auto"/>
            <w:noWrap/>
            <w:vAlign w:val="center"/>
            <w:hideMark/>
          </w:tcPr>
          <w:p w14:paraId="6782EE31"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275.96</w:t>
            </w:r>
          </w:p>
        </w:tc>
        <w:tc>
          <w:tcPr>
            <w:tcW w:w="376" w:type="pct"/>
            <w:shd w:val="clear" w:color="auto" w:fill="auto"/>
            <w:noWrap/>
            <w:vAlign w:val="center"/>
            <w:hideMark/>
          </w:tcPr>
          <w:p w14:paraId="24F8B61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275.96</w:t>
            </w:r>
          </w:p>
        </w:tc>
        <w:tc>
          <w:tcPr>
            <w:tcW w:w="376" w:type="pct"/>
            <w:shd w:val="clear" w:color="auto" w:fill="auto"/>
            <w:noWrap/>
            <w:vAlign w:val="center"/>
            <w:hideMark/>
          </w:tcPr>
          <w:p w14:paraId="746ED74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301.76</w:t>
            </w:r>
          </w:p>
        </w:tc>
        <w:tc>
          <w:tcPr>
            <w:tcW w:w="376" w:type="pct"/>
            <w:shd w:val="clear" w:color="auto" w:fill="auto"/>
            <w:noWrap/>
            <w:vAlign w:val="center"/>
            <w:hideMark/>
          </w:tcPr>
          <w:p w14:paraId="5B46158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301.76</w:t>
            </w:r>
          </w:p>
        </w:tc>
        <w:tc>
          <w:tcPr>
            <w:tcW w:w="376" w:type="pct"/>
            <w:shd w:val="clear" w:color="auto" w:fill="auto"/>
            <w:noWrap/>
            <w:vAlign w:val="center"/>
            <w:hideMark/>
          </w:tcPr>
          <w:p w14:paraId="2AB5191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301.76</w:t>
            </w:r>
          </w:p>
        </w:tc>
        <w:tc>
          <w:tcPr>
            <w:tcW w:w="376" w:type="pct"/>
            <w:shd w:val="clear" w:color="auto" w:fill="auto"/>
            <w:noWrap/>
            <w:vAlign w:val="center"/>
            <w:hideMark/>
          </w:tcPr>
          <w:p w14:paraId="0090458D"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301.76</w:t>
            </w:r>
          </w:p>
        </w:tc>
        <w:tc>
          <w:tcPr>
            <w:tcW w:w="376" w:type="pct"/>
            <w:shd w:val="clear" w:color="auto" w:fill="auto"/>
            <w:noWrap/>
            <w:vAlign w:val="center"/>
            <w:hideMark/>
          </w:tcPr>
          <w:p w14:paraId="39C8DC8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301.76</w:t>
            </w:r>
          </w:p>
        </w:tc>
        <w:tc>
          <w:tcPr>
            <w:tcW w:w="376" w:type="pct"/>
            <w:shd w:val="clear" w:color="auto" w:fill="auto"/>
            <w:noWrap/>
            <w:vAlign w:val="center"/>
            <w:hideMark/>
          </w:tcPr>
          <w:p w14:paraId="69C2257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301.76</w:t>
            </w:r>
          </w:p>
        </w:tc>
        <w:tc>
          <w:tcPr>
            <w:tcW w:w="376" w:type="pct"/>
            <w:shd w:val="clear" w:color="auto" w:fill="auto"/>
            <w:noWrap/>
            <w:vAlign w:val="center"/>
            <w:hideMark/>
          </w:tcPr>
          <w:p w14:paraId="5824A238"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301.76</w:t>
            </w:r>
          </w:p>
        </w:tc>
      </w:tr>
      <w:tr w:rsidR="00760E27" w:rsidRPr="00760E27" w14:paraId="5FE59F91" w14:textId="77777777" w:rsidTr="0033605C">
        <w:trPr>
          <w:trHeight w:val="20"/>
        </w:trPr>
        <w:tc>
          <w:tcPr>
            <w:tcW w:w="1185" w:type="pct"/>
            <w:shd w:val="clear" w:color="auto" w:fill="auto"/>
            <w:noWrap/>
            <w:vAlign w:val="center"/>
            <w:hideMark/>
          </w:tcPr>
          <w:p w14:paraId="6F921C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534F0B5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A72D62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c>
          <w:tcPr>
            <w:tcW w:w="376" w:type="pct"/>
            <w:shd w:val="clear" w:color="auto" w:fill="auto"/>
            <w:noWrap/>
            <w:vAlign w:val="center"/>
            <w:hideMark/>
          </w:tcPr>
          <w:p w14:paraId="428E96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c>
          <w:tcPr>
            <w:tcW w:w="376" w:type="pct"/>
            <w:shd w:val="clear" w:color="auto" w:fill="auto"/>
            <w:noWrap/>
            <w:vAlign w:val="center"/>
            <w:hideMark/>
          </w:tcPr>
          <w:p w14:paraId="7328AC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c>
          <w:tcPr>
            <w:tcW w:w="376" w:type="pct"/>
            <w:shd w:val="clear" w:color="auto" w:fill="auto"/>
            <w:noWrap/>
            <w:vAlign w:val="center"/>
            <w:hideMark/>
          </w:tcPr>
          <w:p w14:paraId="7A6756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c>
          <w:tcPr>
            <w:tcW w:w="376" w:type="pct"/>
            <w:shd w:val="clear" w:color="auto" w:fill="auto"/>
            <w:noWrap/>
            <w:vAlign w:val="center"/>
            <w:hideMark/>
          </w:tcPr>
          <w:p w14:paraId="6971134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c>
          <w:tcPr>
            <w:tcW w:w="376" w:type="pct"/>
            <w:shd w:val="clear" w:color="auto" w:fill="auto"/>
            <w:noWrap/>
            <w:vAlign w:val="center"/>
            <w:hideMark/>
          </w:tcPr>
          <w:p w14:paraId="31FC73F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c>
          <w:tcPr>
            <w:tcW w:w="376" w:type="pct"/>
            <w:shd w:val="clear" w:color="auto" w:fill="auto"/>
            <w:noWrap/>
            <w:vAlign w:val="center"/>
            <w:hideMark/>
          </w:tcPr>
          <w:p w14:paraId="3CF98BE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c>
          <w:tcPr>
            <w:tcW w:w="376" w:type="pct"/>
            <w:shd w:val="clear" w:color="auto" w:fill="auto"/>
            <w:noWrap/>
            <w:vAlign w:val="center"/>
            <w:hideMark/>
          </w:tcPr>
          <w:p w14:paraId="4C79914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c>
          <w:tcPr>
            <w:tcW w:w="376" w:type="pct"/>
            <w:shd w:val="clear" w:color="auto" w:fill="auto"/>
            <w:noWrap/>
            <w:vAlign w:val="center"/>
            <w:hideMark/>
          </w:tcPr>
          <w:p w14:paraId="6EC6777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108.00</w:t>
            </w:r>
          </w:p>
        </w:tc>
      </w:tr>
      <w:tr w:rsidR="00760E27" w:rsidRPr="00760E27" w14:paraId="36B15881" w14:textId="77777777" w:rsidTr="0033605C">
        <w:trPr>
          <w:trHeight w:val="20"/>
        </w:trPr>
        <w:tc>
          <w:tcPr>
            <w:tcW w:w="1185" w:type="pct"/>
            <w:shd w:val="clear" w:color="auto" w:fill="auto"/>
            <w:noWrap/>
            <w:vAlign w:val="center"/>
            <w:hideMark/>
          </w:tcPr>
          <w:p w14:paraId="07276BD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0E6031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B5ACFE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c>
          <w:tcPr>
            <w:tcW w:w="376" w:type="pct"/>
            <w:shd w:val="clear" w:color="auto" w:fill="auto"/>
            <w:noWrap/>
            <w:vAlign w:val="center"/>
            <w:hideMark/>
          </w:tcPr>
          <w:p w14:paraId="05E5F82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c>
          <w:tcPr>
            <w:tcW w:w="376" w:type="pct"/>
            <w:shd w:val="clear" w:color="auto" w:fill="auto"/>
            <w:noWrap/>
            <w:vAlign w:val="center"/>
            <w:hideMark/>
          </w:tcPr>
          <w:p w14:paraId="626CDA7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c>
          <w:tcPr>
            <w:tcW w:w="376" w:type="pct"/>
            <w:shd w:val="clear" w:color="auto" w:fill="auto"/>
            <w:noWrap/>
            <w:vAlign w:val="center"/>
            <w:hideMark/>
          </w:tcPr>
          <w:p w14:paraId="0505BDD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c>
          <w:tcPr>
            <w:tcW w:w="376" w:type="pct"/>
            <w:shd w:val="clear" w:color="auto" w:fill="auto"/>
            <w:noWrap/>
            <w:vAlign w:val="center"/>
            <w:hideMark/>
          </w:tcPr>
          <w:p w14:paraId="48513DF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c>
          <w:tcPr>
            <w:tcW w:w="376" w:type="pct"/>
            <w:shd w:val="clear" w:color="auto" w:fill="auto"/>
            <w:noWrap/>
            <w:vAlign w:val="center"/>
            <w:hideMark/>
          </w:tcPr>
          <w:p w14:paraId="6FC4256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c>
          <w:tcPr>
            <w:tcW w:w="376" w:type="pct"/>
            <w:shd w:val="clear" w:color="auto" w:fill="auto"/>
            <w:noWrap/>
            <w:vAlign w:val="center"/>
            <w:hideMark/>
          </w:tcPr>
          <w:p w14:paraId="52DB71A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c>
          <w:tcPr>
            <w:tcW w:w="376" w:type="pct"/>
            <w:shd w:val="clear" w:color="auto" w:fill="auto"/>
            <w:noWrap/>
            <w:vAlign w:val="center"/>
            <w:hideMark/>
          </w:tcPr>
          <w:p w14:paraId="47A3E51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c>
          <w:tcPr>
            <w:tcW w:w="376" w:type="pct"/>
            <w:shd w:val="clear" w:color="auto" w:fill="auto"/>
            <w:noWrap/>
            <w:vAlign w:val="center"/>
            <w:hideMark/>
          </w:tcPr>
          <w:p w14:paraId="7599746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58.00</w:t>
            </w:r>
          </w:p>
        </w:tc>
      </w:tr>
      <w:tr w:rsidR="00760E27" w:rsidRPr="00760E27" w14:paraId="33F5E573" w14:textId="77777777" w:rsidTr="0033605C">
        <w:trPr>
          <w:trHeight w:val="20"/>
        </w:trPr>
        <w:tc>
          <w:tcPr>
            <w:tcW w:w="1185" w:type="pct"/>
            <w:shd w:val="clear" w:color="auto" w:fill="auto"/>
            <w:noWrap/>
            <w:vAlign w:val="center"/>
            <w:hideMark/>
          </w:tcPr>
          <w:p w14:paraId="4C9D2A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446F72B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29118D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c>
          <w:tcPr>
            <w:tcW w:w="376" w:type="pct"/>
            <w:shd w:val="clear" w:color="auto" w:fill="auto"/>
            <w:noWrap/>
            <w:vAlign w:val="center"/>
            <w:hideMark/>
          </w:tcPr>
          <w:p w14:paraId="1372F70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c>
          <w:tcPr>
            <w:tcW w:w="376" w:type="pct"/>
            <w:shd w:val="clear" w:color="auto" w:fill="auto"/>
            <w:noWrap/>
            <w:vAlign w:val="center"/>
            <w:hideMark/>
          </w:tcPr>
          <w:p w14:paraId="3C7C8C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c>
          <w:tcPr>
            <w:tcW w:w="376" w:type="pct"/>
            <w:shd w:val="clear" w:color="auto" w:fill="auto"/>
            <w:noWrap/>
            <w:vAlign w:val="center"/>
            <w:hideMark/>
          </w:tcPr>
          <w:p w14:paraId="112FDF1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c>
          <w:tcPr>
            <w:tcW w:w="376" w:type="pct"/>
            <w:shd w:val="clear" w:color="auto" w:fill="auto"/>
            <w:noWrap/>
            <w:vAlign w:val="center"/>
            <w:hideMark/>
          </w:tcPr>
          <w:p w14:paraId="748D4F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c>
          <w:tcPr>
            <w:tcW w:w="376" w:type="pct"/>
            <w:shd w:val="clear" w:color="auto" w:fill="auto"/>
            <w:noWrap/>
            <w:vAlign w:val="center"/>
            <w:hideMark/>
          </w:tcPr>
          <w:p w14:paraId="6C36FBD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c>
          <w:tcPr>
            <w:tcW w:w="376" w:type="pct"/>
            <w:shd w:val="clear" w:color="auto" w:fill="auto"/>
            <w:noWrap/>
            <w:vAlign w:val="center"/>
            <w:hideMark/>
          </w:tcPr>
          <w:p w14:paraId="146825F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c>
          <w:tcPr>
            <w:tcW w:w="376" w:type="pct"/>
            <w:shd w:val="clear" w:color="auto" w:fill="auto"/>
            <w:noWrap/>
            <w:vAlign w:val="center"/>
            <w:hideMark/>
          </w:tcPr>
          <w:p w14:paraId="7A8584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c>
          <w:tcPr>
            <w:tcW w:w="376" w:type="pct"/>
            <w:shd w:val="clear" w:color="auto" w:fill="auto"/>
            <w:noWrap/>
            <w:vAlign w:val="center"/>
            <w:hideMark/>
          </w:tcPr>
          <w:p w14:paraId="6F2E2C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8.60</w:t>
            </w:r>
          </w:p>
        </w:tc>
      </w:tr>
      <w:tr w:rsidR="00760E27" w:rsidRPr="00760E27" w14:paraId="00C57384" w14:textId="77777777" w:rsidTr="0033605C">
        <w:trPr>
          <w:trHeight w:val="20"/>
        </w:trPr>
        <w:tc>
          <w:tcPr>
            <w:tcW w:w="1185" w:type="pct"/>
            <w:shd w:val="clear" w:color="auto" w:fill="auto"/>
            <w:noWrap/>
            <w:vAlign w:val="center"/>
            <w:hideMark/>
          </w:tcPr>
          <w:p w14:paraId="7B7041B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1C97157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B1FC2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3C668F6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4597429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56E2B0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519C5B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765C154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45A8E51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7B6961E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14DE67E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r>
      <w:tr w:rsidR="00760E27" w:rsidRPr="00760E27" w14:paraId="4760C134" w14:textId="77777777" w:rsidTr="0033605C">
        <w:trPr>
          <w:trHeight w:val="20"/>
        </w:trPr>
        <w:tc>
          <w:tcPr>
            <w:tcW w:w="1185" w:type="pct"/>
            <w:shd w:val="clear" w:color="auto" w:fill="auto"/>
            <w:noWrap/>
            <w:vAlign w:val="center"/>
            <w:hideMark/>
          </w:tcPr>
          <w:p w14:paraId="31ED3BF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752312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D93642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7A75C29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12B640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74E078F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628EB2E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1771B0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7F80253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722035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c>
          <w:tcPr>
            <w:tcW w:w="376" w:type="pct"/>
            <w:shd w:val="clear" w:color="auto" w:fill="auto"/>
            <w:noWrap/>
            <w:vAlign w:val="center"/>
            <w:hideMark/>
          </w:tcPr>
          <w:p w14:paraId="58C281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6.40</w:t>
            </w:r>
          </w:p>
        </w:tc>
      </w:tr>
      <w:tr w:rsidR="00760E27" w:rsidRPr="00760E27" w14:paraId="40CC2151" w14:textId="77777777" w:rsidTr="0033605C">
        <w:trPr>
          <w:trHeight w:val="20"/>
        </w:trPr>
        <w:tc>
          <w:tcPr>
            <w:tcW w:w="1185" w:type="pct"/>
            <w:shd w:val="clear" w:color="auto" w:fill="auto"/>
            <w:noWrap/>
            <w:vAlign w:val="center"/>
            <w:hideMark/>
          </w:tcPr>
          <w:p w14:paraId="65E0C42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7AD0F0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CA5F43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c>
          <w:tcPr>
            <w:tcW w:w="376" w:type="pct"/>
            <w:shd w:val="clear" w:color="auto" w:fill="auto"/>
            <w:noWrap/>
            <w:vAlign w:val="center"/>
            <w:hideMark/>
          </w:tcPr>
          <w:p w14:paraId="459622D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c>
          <w:tcPr>
            <w:tcW w:w="376" w:type="pct"/>
            <w:shd w:val="clear" w:color="auto" w:fill="auto"/>
            <w:noWrap/>
            <w:vAlign w:val="center"/>
            <w:hideMark/>
          </w:tcPr>
          <w:p w14:paraId="2BC2810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c>
          <w:tcPr>
            <w:tcW w:w="376" w:type="pct"/>
            <w:shd w:val="clear" w:color="auto" w:fill="auto"/>
            <w:noWrap/>
            <w:vAlign w:val="center"/>
            <w:hideMark/>
          </w:tcPr>
          <w:p w14:paraId="5FDD6A0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c>
          <w:tcPr>
            <w:tcW w:w="376" w:type="pct"/>
            <w:shd w:val="clear" w:color="auto" w:fill="auto"/>
            <w:noWrap/>
            <w:vAlign w:val="center"/>
            <w:hideMark/>
          </w:tcPr>
          <w:p w14:paraId="4C3938A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c>
          <w:tcPr>
            <w:tcW w:w="376" w:type="pct"/>
            <w:shd w:val="clear" w:color="auto" w:fill="auto"/>
            <w:noWrap/>
            <w:vAlign w:val="center"/>
            <w:hideMark/>
          </w:tcPr>
          <w:p w14:paraId="4A3F3BA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c>
          <w:tcPr>
            <w:tcW w:w="376" w:type="pct"/>
            <w:shd w:val="clear" w:color="auto" w:fill="auto"/>
            <w:noWrap/>
            <w:vAlign w:val="center"/>
            <w:hideMark/>
          </w:tcPr>
          <w:p w14:paraId="76E05F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c>
          <w:tcPr>
            <w:tcW w:w="376" w:type="pct"/>
            <w:shd w:val="clear" w:color="auto" w:fill="auto"/>
            <w:noWrap/>
            <w:vAlign w:val="center"/>
            <w:hideMark/>
          </w:tcPr>
          <w:p w14:paraId="18BB44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c>
          <w:tcPr>
            <w:tcW w:w="376" w:type="pct"/>
            <w:shd w:val="clear" w:color="auto" w:fill="auto"/>
            <w:noWrap/>
            <w:vAlign w:val="center"/>
            <w:hideMark/>
          </w:tcPr>
          <w:p w14:paraId="633A0EB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4.00</w:t>
            </w:r>
          </w:p>
        </w:tc>
      </w:tr>
      <w:tr w:rsidR="00760E27" w:rsidRPr="00760E27" w14:paraId="6B999551" w14:textId="77777777" w:rsidTr="0033605C">
        <w:trPr>
          <w:trHeight w:val="20"/>
        </w:trPr>
        <w:tc>
          <w:tcPr>
            <w:tcW w:w="1185" w:type="pct"/>
            <w:shd w:val="clear" w:color="auto" w:fill="auto"/>
            <w:noWrap/>
            <w:vAlign w:val="center"/>
            <w:hideMark/>
          </w:tcPr>
          <w:p w14:paraId="722703A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5DC3243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250F4A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c>
          <w:tcPr>
            <w:tcW w:w="376" w:type="pct"/>
            <w:shd w:val="clear" w:color="auto" w:fill="auto"/>
            <w:noWrap/>
            <w:vAlign w:val="center"/>
            <w:hideMark/>
          </w:tcPr>
          <w:p w14:paraId="16C748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c>
          <w:tcPr>
            <w:tcW w:w="376" w:type="pct"/>
            <w:shd w:val="clear" w:color="auto" w:fill="auto"/>
            <w:noWrap/>
            <w:vAlign w:val="center"/>
            <w:hideMark/>
          </w:tcPr>
          <w:p w14:paraId="76278F3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c>
          <w:tcPr>
            <w:tcW w:w="376" w:type="pct"/>
            <w:shd w:val="clear" w:color="auto" w:fill="auto"/>
            <w:noWrap/>
            <w:vAlign w:val="center"/>
            <w:hideMark/>
          </w:tcPr>
          <w:p w14:paraId="66AE91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c>
          <w:tcPr>
            <w:tcW w:w="376" w:type="pct"/>
            <w:shd w:val="clear" w:color="auto" w:fill="auto"/>
            <w:noWrap/>
            <w:vAlign w:val="center"/>
            <w:hideMark/>
          </w:tcPr>
          <w:p w14:paraId="520F63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c>
          <w:tcPr>
            <w:tcW w:w="376" w:type="pct"/>
            <w:shd w:val="clear" w:color="auto" w:fill="auto"/>
            <w:noWrap/>
            <w:vAlign w:val="center"/>
            <w:hideMark/>
          </w:tcPr>
          <w:p w14:paraId="336B634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c>
          <w:tcPr>
            <w:tcW w:w="376" w:type="pct"/>
            <w:shd w:val="clear" w:color="auto" w:fill="auto"/>
            <w:noWrap/>
            <w:vAlign w:val="center"/>
            <w:hideMark/>
          </w:tcPr>
          <w:p w14:paraId="39CC7E1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c>
          <w:tcPr>
            <w:tcW w:w="376" w:type="pct"/>
            <w:shd w:val="clear" w:color="auto" w:fill="auto"/>
            <w:noWrap/>
            <w:vAlign w:val="center"/>
            <w:hideMark/>
          </w:tcPr>
          <w:p w14:paraId="750D6C3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c>
          <w:tcPr>
            <w:tcW w:w="376" w:type="pct"/>
            <w:shd w:val="clear" w:color="auto" w:fill="auto"/>
            <w:noWrap/>
            <w:vAlign w:val="center"/>
            <w:hideMark/>
          </w:tcPr>
          <w:p w14:paraId="1EFDD8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10.32</w:t>
            </w:r>
          </w:p>
        </w:tc>
      </w:tr>
      <w:tr w:rsidR="00760E27" w:rsidRPr="00760E27" w14:paraId="5CC4618B" w14:textId="77777777" w:rsidTr="0033605C">
        <w:trPr>
          <w:trHeight w:val="20"/>
        </w:trPr>
        <w:tc>
          <w:tcPr>
            <w:tcW w:w="1185" w:type="pct"/>
            <w:shd w:val="clear" w:color="auto" w:fill="auto"/>
            <w:noWrap/>
            <w:vAlign w:val="center"/>
            <w:hideMark/>
          </w:tcPr>
          <w:p w14:paraId="7E023F1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373AEFC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B0E905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c>
          <w:tcPr>
            <w:tcW w:w="376" w:type="pct"/>
            <w:shd w:val="clear" w:color="auto" w:fill="auto"/>
            <w:noWrap/>
            <w:vAlign w:val="center"/>
            <w:hideMark/>
          </w:tcPr>
          <w:p w14:paraId="28C3758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c>
          <w:tcPr>
            <w:tcW w:w="376" w:type="pct"/>
            <w:shd w:val="clear" w:color="auto" w:fill="auto"/>
            <w:noWrap/>
            <w:vAlign w:val="center"/>
            <w:hideMark/>
          </w:tcPr>
          <w:p w14:paraId="6D7F95E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c>
          <w:tcPr>
            <w:tcW w:w="376" w:type="pct"/>
            <w:shd w:val="clear" w:color="auto" w:fill="auto"/>
            <w:noWrap/>
            <w:vAlign w:val="center"/>
            <w:hideMark/>
          </w:tcPr>
          <w:p w14:paraId="52A78A8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c>
          <w:tcPr>
            <w:tcW w:w="376" w:type="pct"/>
            <w:shd w:val="clear" w:color="auto" w:fill="auto"/>
            <w:noWrap/>
            <w:vAlign w:val="center"/>
            <w:hideMark/>
          </w:tcPr>
          <w:p w14:paraId="007B1AF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c>
          <w:tcPr>
            <w:tcW w:w="376" w:type="pct"/>
            <w:shd w:val="clear" w:color="auto" w:fill="auto"/>
            <w:noWrap/>
            <w:vAlign w:val="center"/>
            <w:hideMark/>
          </w:tcPr>
          <w:p w14:paraId="0DC644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c>
          <w:tcPr>
            <w:tcW w:w="376" w:type="pct"/>
            <w:shd w:val="clear" w:color="auto" w:fill="auto"/>
            <w:noWrap/>
            <w:vAlign w:val="center"/>
            <w:hideMark/>
          </w:tcPr>
          <w:p w14:paraId="0A2F998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c>
          <w:tcPr>
            <w:tcW w:w="376" w:type="pct"/>
            <w:shd w:val="clear" w:color="auto" w:fill="auto"/>
            <w:noWrap/>
            <w:vAlign w:val="center"/>
            <w:hideMark/>
          </w:tcPr>
          <w:p w14:paraId="5F2092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c>
          <w:tcPr>
            <w:tcW w:w="376" w:type="pct"/>
            <w:shd w:val="clear" w:color="auto" w:fill="auto"/>
            <w:noWrap/>
            <w:vAlign w:val="center"/>
            <w:hideMark/>
          </w:tcPr>
          <w:p w14:paraId="7FAA269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6.95</w:t>
            </w:r>
          </w:p>
        </w:tc>
      </w:tr>
      <w:tr w:rsidR="00760E27" w:rsidRPr="00760E27" w14:paraId="329344B4" w14:textId="77777777" w:rsidTr="0033605C">
        <w:trPr>
          <w:trHeight w:val="20"/>
        </w:trPr>
        <w:tc>
          <w:tcPr>
            <w:tcW w:w="1185" w:type="pct"/>
            <w:shd w:val="clear" w:color="auto" w:fill="auto"/>
            <w:noWrap/>
            <w:vAlign w:val="center"/>
            <w:hideMark/>
          </w:tcPr>
          <w:p w14:paraId="74DEEDF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275BAF6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3644B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c>
          <w:tcPr>
            <w:tcW w:w="376" w:type="pct"/>
            <w:shd w:val="clear" w:color="auto" w:fill="auto"/>
            <w:noWrap/>
            <w:vAlign w:val="center"/>
            <w:hideMark/>
          </w:tcPr>
          <w:p w14:paraId="39B6DB3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c>
          <w:tcPr>
            <w:tcW w:w="376" w:type="pct"/>
            <w:shd w:val="clear" w:color="auto" w:fill="auto"/>
            <w:noWrap/>
            <w:vAlign w:val="center"/>
            <w:hideMark/>
          </w:tcPr>
          <w:p w14:paraId="3705E5B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c>
          <w:tcPr>
            <w:tcW w:w="376" w:type="pct"/>
            <w:shd w:val="clear" w:color="auto" w:fill="auto"/>
            <w:noWrap/>
            <w:vAlign w:val="center"/>
            <w:hideMark/>
          </w:tcPr>
          <w:p w14:paraId="784A718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c>
          <w:tcPr>
            <w:tcW w:w="376" w:type="pct"/>
            <w:shd w:val="clear" w:color="auto" w:fill="auto"/>
            <w:noWrap/>
            <w:vAlign w:val="center"/>
            <w:hideMark/>
          </w:tcPr>
          <w:p w14:paraId="5AF3006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c>
          <w:tcPr>
            <w:tcW w:w="376" w:type="pct"/>
            <w:shd w:val="clear" w:color="auto" w:fill="auto"/>
            <w:noWrap/>
            <w:vAlign w:val="center"/>
            <w:hideMark/>
          </w:tcPr>
          <w:p w14:paraId="3763ECC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c>
          <w:tcPr>
            <w:tcW w:w="376" w:type="pct"/>
            <w:shd w:val="clear" w:color="auto" w:fill="auto"/>
            <w:noWrap/>
            <w:vAlign w:val="center"/>
            <w:hideMark/>
          </w:tcPr>
          <w:p w14:paraId="0F7E607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c>
          <w:tcPr>
            <w:tcW w:w="376" w:type="pct"/>
            <w:shd w:val="clear" w:color="auto" w:fill="auto"/>
            <w:noWrap/>
            <w:vAlign w:val="center"/>
            <w:hideMark/>
          </w:tcPr>
          <w:p w14:paraId="7E47591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c>
          <w:tcPr>
            <w:tcW w:w="376" w:type="pct"/>
            <w:shd w:val="clear" w:color="auto" w:fill="auto"/>
            <w:noWrap/>
            <w:vAlign w:val="center"/>
            <w:hideMark/>
          </w:tcPr>
          <w:p w14:paraId="1232D45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8.54</w:t>
            </w:r>
          </w:p>
        </w:tc>
      </w:tr>
      <w:tr w:rsidR="00760E27" w:rsidRPr="00760E27" w14:paraId="63852CDD" w14:textId="77777777" w:rsidTr="0033605C">
        <w:trPr>
          <w:trHeight w:val="20"/>
        </w:trPr>
        <w:tc>
          <w:tcPr>
            <w:tcW w:w="1185" w:type="pct"/>
            <w:shd w:val="clear" w:color="auto" w:fill="auto"/>
            <w:noWrap/>
            <w:vAlign w:val="center"/>
            <w:hideMark/>
          </w:tcPr>
          <w:p w14:paraId="56BF74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09E5147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44DE08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c>
          <w:tcPr>
            <w:tcW w:w="376" w:type="pct"/>
            <w:shd w:val="clear" w:color="auto" w:fill="auto"/>
            <w:noWrap/>
            <w:vAlign w:val="center"/>
            <w:hideMark/>
          </w:tcPr>
          <w:p w14:paraId="2AABA51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c>
          <w:tcPr>
            <w:tcW w:w="376" w:type="pct"/>
            <w:shd w:val="clear" w:color="auto" w:fill="auto"/>
            <w:noWrap/>
            <w:vAlign w:val="center"/>
            <w:hideMark/>
          </w:tcPr>
          <w:p w14:paraId="15E8209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c>
          <w:tcPr>
            <w:tcW w:w="376" w:type="pct"/>
            <w:shd w:val="clear" w:color="auto" w:fill="auto"/>
            <w:noWrap/>
            <w:vAlign w:val="center"/>
            <w:hideMark/>
          </w:tcPr>
          <w:p w14:paraId="0538240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c>
          <w:tcPr>
            <w:tcW w:w="376" w:type="pct"/>
            <w:shd w:val="clear" w:color="auto" w:fill="auto"/>
            <w:noWrap/>
            <w:vAlign w:val="center"/>
            <w:hideMark/>
          </w:tcPr>
          <w:p w14:paraId="55CA866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c>
          <w:tcPr>
            <w:tcW w:w="376" w:type="pct"/>
            <w:shd w:val="clear" w:color="auto" w:fill="auto"/>
            <w:noWrap/>
            <w:vAlign w:val="center"/>
            <w:hideMark/>
          </w:tcPr>
          <w:p w14:paraId="55929B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c>
          <w:tcPr>
            <w:tcW w:w="376" w:type="pct"/>
            <w:shd w:val="clear" w:color="auto" w:fill="auto"/>
            <w:noWrap/>
            <w:vAlign w:val="center"/>
            <w:hideMark/>
          </w:tcPr>
          <w:p w14:paraId="74632F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c>
          <w:tcPr>
            <w:tcW w:w="376" w:type="pct"/>
            <w:shd w:val="clear" w:color="auto" w:fill="auto"/>
            <w:noWrap/>
            <w:vAlign w:val="center"/>
            <w:hideMark/>
          </w:tcPr>
          <w:p w14:paraId="1C11B5A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c>
          <w:tcPr>
            <w:tcW w:w="376" w:type="pct"/>
            <w:shd w:val="clear" w:color="auto" w:fill="auto"/>
            <w:noWrap/>
            <w:vAlign w:val="center"/>
            <w:hideMark/>
          </w:tcPr>
          <w:p w14:paraId="6E71D7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4.65</w:t>
            </w:r>
          </w:p>
        </w:tc>
      </w:tr>
      <w:tr w:rsidR="00760E27" w:rsidRPr="00760E27" w14:paraId="2253C7B9" w14:textId="77777777" w:rsidTr="0033605C">
        <w:trPr>
          <w:trHeight w:val="20"/>
        </w:trPr>
        <w:tc>
          <w:tcPr>
            <w:tcW w:w="1185" w:type="pct"/>
            <w:shd w:val="clear" w:color="auto" w:fill="auto"/>
            <w:noWrap/>
            <w:vAlign w:val="center"/>
            <w:hideMark/>
          </w:tcPr>
          <w:p w14:paraId="0717103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1AD630C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61AF70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c>
          <w:tcPr>
            <w:tcW w:w="376" w:type="pct"/>
            <w:shd w:val="clear" w:color="auto" w:fill="auto"/>
            <w:noWrap/>
            <w:vAlign w:val="center"/>
            <w:hideMark/>
          </w:tcPr>
          <w:p w14:paraId="73827C4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c>
          <w:tcPr>
            <w:tcW w:w="376" w:type="pct"/>
            <w:shd w:val="clear" w:color="auto" w:fill="auto"/>
            <w:noWrap/>
            <w:vAlign w:val="center"/>
            <w:hideMark/>
          </w:tcPr>
          <w:p w14:paraId="6FE5F83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c>
          <w:tcPr>
            <w:tcW w:w="376" w:type="pct"/>
            <w:shd w:val="clear" w:color="auto" w:fill="auto"/>
            <w:noWrap/>
            <w:vAlign w:val="center"/>
            <w:hideMark/>
          </w:tcPr>
          <w:p w14:paraId="646F78B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c>
          <w:tcPr>
            <w:tcW w:w="376" w:type="pct"/>
            <w:shd w:val="clear" w:color="auto" w:fill="auto"/>
            <w:noWrap/>
            <w:vAlign w:val="center"/>
            <w:hideMark/>
          </w:tcPr>
          <w:p w14:paraId="237619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c>
          <w:tcPr>
            <w:tcW w:w="376" w:type="pct"/>
            <w:shd w:val="clear" w:color="auto" w:fill="auto"/>
            <w:noWrap/>
            <w:vAlign w:val="center"/>
            <w:hideMark/>
          </w:tcPr>
          <w:p w14:paraId="04AE15D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c>
          <w:tcPr>
            <w:tcW w:w="376" w:type="pct"/>
            <w:shd w:val="clear" w:color="auto" w:fill="auto"/>
            <w:noWrap/>
            <w:vAlign w:val="center"/>
            <w:hideMark/>
          </w:tcPr>
          <w:p w14:paraId="2588F50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c>
          <w:tcPr>
            <w:tcW w:w="376" w:type="pct"/>
            <w:shd w:val="clear" w:color="auto" w:fill="auto"/>
            <w:noWrap/>
            <w:vAlign w:val="center"/>
            <w:hideMark/>
          </w:tcPr>
          <w:p w14:paraId="122D0D8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c>
          <w:tcPr>
            <w:tcW w:w="376" w:type="pct"/>
            <w:shd w:val="clear" w:color="auto" w:fill="auto"/>
            <w:noWrap/>
            <w:vAlign w:val="center"/>
            <w:hideMark/>
          </w:tcPr>
          <w:p w14:paraId="656C8A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4.80</w:t>
            </w:r>
          </w:p>
        </w:tc>
      </w:tr>
      <w:tr w:rsidR="00760E27" w:rsidRPr="00760E27" w14:paraId="16AF9A4E" w14:textId="77777777" w:rsidTr="0033605C">
        <w:trPr>
          <w:trHeight w:val="20"/>
        </w:trPr>
        <w:tc>
          <w:tcPr>
            <w:tcW w:w="1185" w:type="pct"/>
            <w:shd w:val="clear" w:color="auto" w:fill="auto"/>
            <w:noWrap/>
            <w:vAlign w:val="center"/>
            <w:hideMark/>
          </w:tcPr>
          <w:p w14:paraId="0321DA8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44C92A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4614F6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c>
          <w:tcPr>
            <w:tcW w:w="376" w:type="pct"/>
            <w:shd w:val="clear" w:color="auto" w:fill="auto"/>
            <w:noWrap/>
            <w:vAlign w:val="center"/>
            <w:hideMark/>
          </w:tcPr>
          <w:p w14:paraId="54314F4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c>
          <w:tcPr>
            <w:tcW w:w="376" w:type="pct"/>
            <w:shd w:val="clear" w:color="auto" w:fill="auto"/>
            <w:noWrap/>
            <w:vAlign w:val="center"/>
            <w:hideMark/>
          </w:tcPr>
          <w:p w14:paraId="02BC587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c>
          <w:tcPr>
            <w:tcW w:w="376" w:type="pct"/>
            <w:shd w:val="clear" w:color="auto" w:fill="auto"/>
            <w:noWrap/>
            <w:vAlign w:val="center"/>
            <w:hideMark/>
          </w:tcPr>
          <w:p w14:paraId="0E9A09F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c>
          <w:tcPr>
            <w:tcW w:w="376" w:type="pct"/>
            <w:shd w:val="clear" w:color="auto" w:fill="auto"/>
            <w:noWrap/>
            <w:vAlign w:val="center"/>
            <w:hideMark/>
          </w:tcPr>
          <w:p w14:paraId="467C5E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c>
          <w:tcPr>
            <w:tcW w:w="376" w:type="pct"/>
            <w:shd w:val="clear" w:color="auto" w:fill="auto"/>
            <w:noWrap/>
            <w:vAlign w:val="center"/>
            <w:hideMark/>
          </w:tcPr>
          <w:p w14:paraId="2C3EB64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c>
          <w:tcPr>
            <w:tcW w:w="376" w:type="pct"/>
            <w:shd w:val="clear" w:color="auto" w:fill="auto"/>
            <w:noWrap/>
            <w:vAlign w:val="center"/>
            <w:hideMark/>
          </w:tcPr>
          <w:p w14:paraId="7CE40E0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c>
          <w:tcPr>
            <w:tcW w:w="376" w:type="pct"/>
            <w:shd w:val="clear" w:color="auto" w:fill="auto"/>
            <w:noWrap/>
            <w:vAlign w:val="center"/>
            <w:hideMark/>
          </w:tcPr>
          <w:p w14:paraId="53FBC20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c>
          <w:tcPr>
            <w:tcW w:w="376" w:type="pct"/>
            <w:shd w:val="clear" w:color="auto" w:fill="auto"/>
            <w:noWrap/>
            <w:vAlign w:val="center"/>
            <w:hideMark/>
          </w:tcPr>
          <w:p w14:paraId="7C4FF8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7.20</w:t>
            </w:r>
          </w:p>
        </w:tc>
      </w:tr>
      <w:tr w:rsidR="00760E27" w:rsidRPr="00760E27" w14:paraId="27CC7A4D" w14:textId="77777777" w:rsidTr="0033605C">
        <w:trPr>
          <w:trHeight w:val="20"/>
        </w:trPr>
        <w:tc>
          <w:tcPr>
            <w:tcW w:w="1185" w:type="pct"/>
            <w:shd w:val="clear" w:color="auto" w:fill="auto"/>
            <w:noWrap/>
            <w:vAlign w:val="center"/>
            <w:hideMark/>
          </w:tcPr>
          <w:p w14:paraId="69BF685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6F11DE4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B89A8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c>
          <w:tcPr>
            <w:tcW w:w="376" w:type="pct"/>
            <w:shd w:val="clear" w:color="auto" w:fill="auto"/>
            <w:noWrap/>
            <w:vAlign w:val="center"/>
            <w:hideMark/>
          </w:tcPr>
          <w:p w14:paraId="0B05CAC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c>
          <w:tcPr>
            <w:tcW w:w="376" w:type="pct"/>
            <w:shd w:val="clear" w:color="auto" w:fill="auto"/>
            <w:noWrap/>
            <w:vAlign w:val="center"/>
            <w:hideMark/>
          </w:tcPr>
          <w:p w14:paraId="783FD9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c>
          <w:tcPr>
            <w:tcW w:w="376" w:type="pct"/>
            <w:shd w:val="clear" w:color="auto" w:fill="auto"/>
            <w:noWrap/>
            <w:vAlign w:val="center"/>
            <w:hideMark/>
          </w:tcPr>
          <w:p w14:paraId="448DB47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c>
          <w:tcPr>
            <w:tcW w:w="376" w:type="pct"/>
            <w:shd w:val="clear" w:color="auto" w:fill="auto"/>
            <w:noWrap/>
            <w:vAlign w:val="center"/>
            <w:hideMark/>
          </w:tcPr>
          <w:p w14:paraId="0B50CFC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c>
          <w:tcPr>
            <w:tcW w:w="376" w:type="pct"/>
            <w:shd w:val="clear" w:color="auto" w:fill="auto"/>
            <w:noWrap/>
            <w:vAlign w:val="center"/>
            <w:hideMark/>
          </w:tcPr>
          <w:p w14:paraId="36401F5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c>
          <w:tcPr>
            <w:tcW w:w="376" w:type="pct"/>
            <w:shd w:val="clear" w:color="auto" w:fill="auto"/>
            <w:noWrap/>
            <w:vAlign w:val="center"/>
            <w:hideMark/>
          </w:tcPr>
          <w:p w14:paraId="54FF5E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c>
          <w:tcPr>
            <w:tcW w:w="376" w:type="pct"/>
            <w:shd w:val="clear" w:color="auto" w:fill="auto"/>
            <w:noWrap/>
            <w:vAlign w:val="center"/>
            <w:hideMark/>
          </w:tcPr>
          <w:p w14:paraId="63CD54D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c>
          <w:tcPr>
            <w:tcW w:w="376" w:type="pct"/>
            <w:shd w:val="clear" w:color="auto" w:fill="auto"/>
            <w:noWrap/>
            <w:vAlign w:val="center"/>
            <w:hideMark/>
          </w:tcPr>
          <w:p w14:paraId="573DA5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42.10</w:t>
            </w:r>
          </w:p>
        </w:tc>
      </w:tr>
      <w:tr w:rsidR="00760E27" w:rsidRPr="00760E27" w14:paraId="7128A6D7" w14:textId="77777777" w:rsidTr="0033605C">
        <w:trPr>
          <w:trHeight w:val="20"/>
        </w:trPr>
        <w:tc>
          <w:tcPr>
            <w:tcW w:w="1185" w:type="pct"/>
            <w:shd w:val="clear" w:color="auto" w:fill="auto"/>
            <w:noWrap/>
            <w:vAlign w:val="center"/>
            <w:hideMark/>
          </w:tcPr>
          <w:p w14:paraId="6A7CB70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4D85BC2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E907B7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7DC4BE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958E36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25.80</w:t>
            </w:r>
          </w:p>
        </w:tc>
        <w:tc>
          <w:tcPr>
            <w:tcW w:w="376" w:type="pct"/>
            <w:shd w:val="clear" w:color="auto" w:fill="auto"/>
            <w:noWrap/>
            <w:vAlign w:val="center"/>
            <w:hideMark/>
          </w:tcPr>
          <w:p w14:paraId="7219351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25.80</w:t>
            </w:r>
          </w:p>
        </w:tc>
        <w:tc>
          <w:tcPr>
            <w:tcW w:w="376" w:type="pct"/>
            <w:shd w:val="clear" w:color="auto" w:fill="auto"/>
            <w:noWrap/>
            <w:vAlign w:val="center"/>
            <w:hideMark/>
          </w:tcPr>
          <w:p w14:paraId="4C15CC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25.80</w:t>
            </w:r>
          </w:p>
        </w:tc>
        <w:tc>
          <w:tcPr>
            <w:tcW w:w="376" w:type="pct"/>
            <w:shd w:val="clear" w:color="auto" w:fill="auto"/>
            <w:noWrap/>
            <w:vAlign w:val="center"/>
            <w:hideMark/>
          </w:tcPr>
          <w:p w14:paraId="7B4116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25.80</w:t>
            </w:r>
          </w:p>
        </w:tc>
        <w:tc>
          <w:tcPr>
            <w:tcW w:w="376" w:type="pct"/>
            <w:shd w:val="clear" w:color="auto" w:fill="auto"/>
            <w:noWrap/>
            <w:vAlign w:val="center"/>
            <w:hideMark/>
          </w:tcPr>
          <w:p w14:paraId="0B01D8E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25.80</w:t>
            </w:r>
          </w:p>
        </w:tc>
        <w:tc>
          <w:tcPr>
            <w:tcW w:w="376" w:type="pct"/>
            <w:shd w:val="clear" w:color="auto" w:fill="auto"/>
            <w:noWrap/>
            <w:vAlign w:val="center"/>
            <w:hideMark/>
          </w:tcPr>
          <w:p w14:paraId="60E9CC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25.80</w:t>
            </w:r>
          </w:p>
        </w:tc>
        <w:tc>
          <w:tcPr>
            <w:tcW w:w="376" w:type="pct"/>
            <w:shd w:val="clear" w:color="auto" w:fill="auto"/>
            <w:noWrap/>
            <w:vAlign w:val="center"/>
            <w:hideMark/>
          </w:tcPr>
          <w:p w14:paraId="04602D7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25.80</w:t>
            </w:r>
          </w:p>
        </w:tc>
      </w:tr>
      <w:tr w:rsidR="00760E27" w:rsidRPr="00760E27" w14:paraId="474977E9" w14:textId="77777777" w:rsidTr="0033605C">
        <w:trPr>
          <w:trHeight w:val="20"/>
        </w:trPr>
        <w:tc>
          <w:tcPr>
            <w:tcW w:w="1185" w:type="pct"/>
            <w:shd w:val="clear" w:color="auto" w:fill="auto"/>
            <w:vAlign w:val="center"/>
            <w:hideMark/>
          </w:tcPr>
          <w:p w14:paraId="3F958CE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Фактическая подключенная нагрузка</w:t>
            </w:r>
          </w:p>
        </w:tc>
        <w:tc>
          <w:tcPr>
            <w:tcW w:w="431" w:type="pct"/>
            <w:shd w:val="clear" w:color="auto" w:fill="auto"/>
            <w:vAlign w:val="center"/>
            <w:hideMark/>
          </w:tcPr>
          <w:p w14:paraId="674B4B1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Гкал/ч</w:t>
            </w:r>
          </w:p>
        </w:tc>
        <w:tc>
          <w:tcPr>
            <w:tcW w:w="376" w:type="pct"/>
            <w:shd w:val="clear" w:color="auto" w:fill="auto"/>
            <w:noWrap/>
            <w:vAlign w:val="center"/>
            <w:hideMark/>
          </w:tcPr>
          <w:p w14:paraId="4E8B9A26"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154.38</w:t>
            </w:r>
          </w:p>
        </w:tc>
        <w:tc>
          <w:tcPr>
            <w:tcW w:w="376" w:type="pct"/>
            <w:shd w:val="clear" w:color="auto" w:fill="auto"/>
            <w:noWrap/>
            <w:vAlign w:val="center"/>
            <w:hideMark/>
          </w:tcPr>
          <w:p w14:paraId="5CA58EE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154.03</w:t>
            </w:r>
          </w:p>
        </w:tc>
        <w:tc>
          <w:tcPr>
            <w:tcW w:w="376" w:type="pct"/>
            <w:shd w:val="clear" w:color="auto" w:fill="auto"/>
            <w:noWrap/>
            <w:vAlign w:val="center"/>
            <w:hideMark/>
          </w:tcPr>
          <w:p w14:paraId="566716D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161.80</w:t>
            </w:r>
          </w:p>
        </w:tc>
        <w:tc>
          <w:tcPr>
            <w:tcW w:w="376" w:type="pct"/>
            <w:shd w:val="clear" w:color="auto" w:fill="auto"/>
            <w:noWrap/>
            <w:vAlign w:val="center"/>
            <w:hideMark/>
          </w:tcPr>
          <w:p w14:paraId="4BE5274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166.25</w:t>
            </w:r>
          </w:p>
        </w:tc>
        <w:tc>
          <w:tcPr>
            <w:tcW w:w="376" w:type="pct"/>
            <w:shd w:val="clear" w:color="auto" w:fill="auto"/>
            <w:noWrap/>
            <w:vAlign w:val="center"/>
            <w:hideMark/>
          </w:tcPr>
          <w:p w14:paraId="3120A676"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170.64</w:t>
            </w:r>
          </w:p>
        </w:tc>
        <w:tc>
          <w:tcPr>
            <w:tcW w:w="376" w:type="pct"/>
            <w:shd w:val="clear" w:color="auto" w:fill="auto"/>
            <w:noWrap/>
            <w:vAlign w:val="center"/>
            <w:hideMark/>
          </w:tcPr>
          <w:p w14:paraId="4C9EC446"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175.68</w:t>
            </w:r>
          </w:p>
        </w:tc>
        <w:tc>
          <w:tcPr>
            <w:tcW w:w="376" w:type="pct"/>
            <w:shd w:val="clear" w:color="auto" w:fill="auto"/>
            <w:noWrap/>
            <w:vAlign w:val="center"/>
            <w:hideMark/>
          </w:tcPr>
          <w:p w14:paraId="01DC8F3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175.20</w:t>
            </w:r>
          </w:p>
        </w:tc>
        <w:tc>
          <w:tcPr>
            <w:tcW w:w="376" w:type="pct"/>
            <w:shd w:val="clear" w:color="auto" w:fill="auto"/>
            <w:noWrap/>
            <w:vAlign w:val="center"/>
            <w:hideMark/>
          </w:tcPr>
          <w:p w14:paraId="057000E3"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173.92</w:t>
            </w:r>
          </w:p>
        </w:tc>
        <w:tc>
          <w:tcPr>
            <w:tcW w:w="376" w:type="pct"/>
            <w:shd w:val="clear" w:color="auto" w:fill="auto"/>
            <w:noWrap/>
            <w:vAlign w:val="center"/>
            <w:hideMark/>
          </w:tcPr>
          <w:p w14:paraId="34DEC342"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173.05</w:t>
            </w:r>
          </w:p>
        </w:tc>
      </w:tr>
      <w:tr w:rsidR="00760E27" w:rsidRPr="00760E27" w14:paraId="50DB544B" w14:textId="77777777" w:rsidTr="0033605C">
        <w:trPr>
          <w:trHeight w:val="20"/>
        </w:trPr>
        <w:tc>
          <w:tcPr>
            <w:tcW w:w="1185" w:type="pct"/>
            <w:shd w:val="clear" w:color="auto" w:fill="auto"/>
            <w:noWrap/>
            <w:vAlign w:val="center"/>
            <w:hideMark/>
          </w:tcPr>
          <w:p w14:paraId="6889F51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0F8B7BB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515326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493C8CD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53.02</w:t>
            </w:r>
          </w:p>
        </w:tc>
        <w:tc>
          <w:tcPr>
            <w:tcW w:w="376" w:type="pct"/>
            <w:shd w:val="clear" w:color="auto" w:fill="auto"/>
            <w:noWrap/>
            <w:vAlign w:val="center"/>
            <w:hideMark/>
          </w:tcPr>
          <w:p w14:paraId="32F3D6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56.85</w:t>
            </w:r>
          </w:p>
        </w:tc>
        <w:tc>
          <w:tcPr>
            <w:tcW w:w="376" w:type="pct"/>
            <w:shd w:val="clear" w:color="auto" w:fill="auto"/>
            <w:noWrap/>
            <w:vAlign w:val="center"/>
            <w:hideMark/>
          </w:tcPr>
          <w:p w14:paraId="4F8116A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57.13</w:t>
            </w:r>
          </w:p>
        </w:tc>
        <w:tc>
          <w:tcPr>
            <w:tcW w:w="376" w:type="pct"/>
            <w:shd w:val="clear" w:color="auto" w:fill="auto"/>
            <w:noWrap/>
            <w:vAlign w:val="center"/>
            <w:hideMark/>
          </w:tcPr>
          <w:p w14:paraId="264FCFC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56.83</w:t>
            </w:r>
          </w:p>
        </w:tc>
        <w:tc>
          <w:tcPr>
            <w:tcW w:w="376" w:type="pct"/>
            <w:shd w:val="clear" w:color="auto" w:fill="auto"/>
            <w:noWrap/>
            <w:vAlign w:val="center"/>
            <w:hideMark/>
          </w:tcPr>
          <w:p w14:paraId="5EE2D2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56.70</w:t>
            </w:r>
          </w:p>
        </w:tc>
        <w:tc>
          <w:tcPr>
            <w:tcW w:w="376" w:type="pct"/>
            <w:shd w:val="clear" w:color="auto" w:fill="auto"/>
            <w:noWrap/>
            <w:vAlign w:val="center"/>
            <w:hideMark/>
          </w:tcPr>
          <w:p w14:paraId="3EB122E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56.80</w:t>
            </w:r>
          </w:p>
        </w:tc>
        <w:tc>
          <w:tcPr>
            <w:tcW w:w="376" w:type="pct"/>
            <w:shd w:val="clear" w:color="auto" w:fill="auto"/>
            <w:noWrap/>
            <w:vAlign w:val="center"/>
            <w:hideMark/>
          </w:tcPr>
          <w:p w14:paraId="2C93F10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56.04</w:t>
            </w:r>
          </w:p>
        </w:tc>
        <w:tc>
          <w:tcPr>
            <w:tcW w:w="376" w:type="pct"/>
            <w:shd w:val="clear" w:color="auto" w:fill="auto"/>
            <w:noWrap/>
            <w:vAlign w:val="center"/>
            <w:hideMark/>
          </w:tcPr>
          <w:p w14:paraId="429334F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55.44</w:t>
            </w:r>
          </w:p>
        </w:tc>
      </w:tr>
      <w:tr w:rsidR="00760E27" w:rsidRPr="00760E27" w14:paraId="6D681833" w14:textId="77777777" w:rsidTr="0033605C">
        <w:trPr>
          <w:trHeight w:val="20"/>
        </w:trPr>
        <w:tc>
          <w:tcPr>
            <w:tcW w:w="1185" w:type="pct"/>
            <w:shd w:val="clear" w:color="auto" w:fill="auto"/>
            <w:noWrap/>
            <w:vAlign w:val="center"/>
            <w:hideMark/>
          </w:tcPr>
          <w:p w14:paraId="093D98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1B0ED1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27C14F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0D3D7B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0AC853B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42418A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6770C7F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6CB50BE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7896725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3EAD29C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c>
          <w:tcPr>
            <w:tcW w:w="376" w:type="pct"/>
            <w:shd w:val="clear" w:color="auto" w:fill="auto"/>
            <w:noWrap/>
            <w:vAlign w:val="center"/>
            <w:hideMark/>
          </w:tcPr>
          <w:p w14:paraId="14289DB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53.10</w:t>
            </w:r>
          </w:p>
        </w:tc>
      </w:tr>
      <w:tr w:rsidR="00760E27" w:rsidRPr="00760E27" w14:paraId="0D4E6CFB" w14:textId="77777777" w:rsidTr="0033605C">
        <w:trPr>
          <w:trHeight w:val="20"/>
        </w:trPr>
        <w:tc>
          <w:tcPr>
            <w:tcW w:w="1185" w:type="pct"/>
            <w:shd w:val="clear" w:color="auto" w:fill="auto"/>
            <w:noWrap/>
            <w:vAlign w:val="center"/>
            <w:hideMark/>
          </w:tcPr>
          <w:p w14:paraId="4D75436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26A7AF6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A007B8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3.47</w:t>
            </w:r>
          </w:p>
        </w:tc>
        <w:tc>
          <w:tcPr>
            <w:tcW w:w="376" w:type="pct"/>
            <w:shd w:val="clear" w:color="auto" w:fill="auto"/>
            <w:noWrap/>
            <w:vAlign w:val="center"/>
            <w:hideMark/>
          </w:tcPr>
          <w:p w14:paraId="4F8FA89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3.47</w:t>
            </w:r>
          </w:p>
        </w:tc>
        <w:tc>
          <w:tcPr>
            <w:tcW w:w="376" w:type="pct"/>
            <w:shd w:val="clear" w:color="auto" w:fill="auto"/>
            <w:noWrap/>
            <w:vAlign w:val="center"/>
            <w:hideMark/>
          </w:tcPr>
          <w:p w14:paraId="554435D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3.47</w:t>
            </w:r>
          </w:p>
        </w:tc>
        <w:tc>
          <w:tcPr>
            <w:tcW w:w="376" w:type="pct"/>
            <w:shd w:val="clear" w:color="auto" w:fill="auto"/>
            <w:noWrap/>
            <w:vAlign w:val="center"/>
            <w:hideMark/>
          </w:tcPr>
          <w:p w14:paraId="34D2A31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3.47</w:t>
            </w:r>
          </w:p>
        </w:tc>
        <w:tc>
          <w:tcPr>
            <w:tcW w:w="376" w:type="pct"/>
            <w:shd w:val="clear" w:color="auto" w:fill="auto"/>
            <w:noWrap/>
            <w:vAlign w:val="center"/>
            <w:hideMark/>
          </w:tcPr>
          <w:p w14:paraId="0FC8953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3.47</w:t>
            </w:r>
          </w:p>
        </w:tc>
        <w:tc>
          <w:tcPr>
            <w:tcW w:w="376" w:type="pct"/>
            <w:shd w:val="clear" w:color="auto" w:fill="auto"/>
            <w:noWrap/>
            <w:vAlign w:val="center"/>
            <w:hideMark/>
          </w:tcPr>
          <w:p w14:paraId="1D10EDE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3.42</w:t>
            </w:r>
          </w:p>
        </w:tc>
        <w:tc>
          <w:tcPr>
            <w:tcW w:w="376" w:type="pct"/>
            <w:shd w:val="clear" w:color="auto" w:fill="auto"/>
            <w:noWrap/>
            <w:vAlign w:val="center"/>
            <w:hideMark/>
          </w:tcPr>
          <w:p w14:paraId="2D83234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3.42</w:t>
            </w:r>
          </w:p>
        </w:tc>
        <w:tc>
          <w:tcPr>
            <w:tcW w:w="376" w:type="pct"/>
            <w:shd w:val="clear" w:color="auto" w:fill="auto"/>
            <w:noWrap/>
            <w:vAlign w:val="center"/>
            <w:hideMark/>
          </w:tcPr>
          <w:p w14:paraId="1AED91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3.28</w:t>
            </w:r>
          </w:p>
        </w:tc>
        <w:tc>
          <w:tcPr>
            <w:tcW w:w="376" w:type="pct"/>
            <w:shd w:val="clear" w:color="auto" w:fill="auto"/>
            <w:noWrap/>
            <w:vAlign w:val="center"/>
            <w:hideMark/>
          </w:tcPr>
          <w:p w14:paraId="26E41C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3.28</w:t>
            </w:r>
          </w:p>
        </w:tc>
      </w:tr>
      <w:tr w:rsidR="00760E27" w:rsidRPr="00760E27" w14:paraId="6215801C" w14:textId="77777777" w:rsidTr="0033605C">
        <w:trPr>
          <w:trHeight w:val="20"/>
        </w:trPr>
        <w:tc>
          <w:tcPr>
            <w:tcW w:w="1185" w:type="pct"/>
            <w:shd w:val="clear" w:color="auto" w:fill="auto"/>
            <w:noWrap/>
            <w:vAlign w:val="center"/>
            <w:hideMark/>
          </w:tcPr>
          <w:p w14:paraId="14B79A4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62A7298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1F10AA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3.88</w:t>
            </w:r>
          </w:p>
        </w:tc>
        <w:tc>
          <w:tcPr>
            <w:tcW w:w="376" w:type="pct"/>
            <w:shd w:val="clear" w:color="auto" w:fill="auto"/>
            <w:noWrap/>
            <w:vAlign w:val="center"/>
            <w:hideMark/>
          </w:tcPr>
          <w:p w14:paraId="573307C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3.82</w:t>
            </w:r>
          </w:p>
        </w:tc>
        <w:tc>
          <w:tcPr>
            <w:tcW w:w="376" w:type="pct"/>
            <w:shd w:val="clear" w:color="auto" w:fill="auto"/>
            <w:noWrap/>
            <w:vAlign w:val="center"/>
            <w:hideMark/>
          </w:tcPr>
          <w:p w14:paraId="5BBF40D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3.72</w:t>
            </w:r>
          </w:p>
        </w:tc>
        <w:tc>
          <w:tcPr>
            <w:tcW w:w="376" w:type="pct"/>
            <w:shd w:val="clear" w:color="auto" w:fill="auto"/>
            <w:noWrap/>
            <w:vAlign w:val="center"/>
            <w:hideMark/>
          </w:tcPr>
          <w:p w14:paraId="5326DA6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3.66</w:t>
            </w:r>
          </w:p>
        </w:tc>
        <w:tc>
          <w:tcPr>
            <w:tcW w:w="376" w:type="pct"/>
            <w:shd w:val="clear" w:color="auto" w:fill="auto"/>
            <w:noWrap/>
            <w:vAlign w:val="center"/>
            <w:hideMark/>
          </w:tcPr>
          <w:p w14:paraId="1496B0D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3.66</w:t>
            </w:r>
          </w:p>
        </w:tc>
        <w:tc>
          <w:tcPr>
            <w:tcW w:w="376" w:type="pct"/>
            <w:shd w:val="clear" w:color="auto" w:fill="auto"/>
            <w:noWrap/>
            <w:vAlign w:val="center"/>
            <w:hideMark/>
          </w:tcPr>
          <w:p w14:paraId="740BCE4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3.66</w:t>
            </w:r>
          </w:p>
        </w:tc>
        <w:tc>
          <w:tcPr>
            <w:tcW w:w="376" w:type="pct"/>
            <w:shd w:val="clear" w:color="auto" w:fill="auto"/>
            <w:noWrap/>
            <w:vAlign w:val="center"/>
            <w:hideMark/>
          </w:tcPr>
          <w:p w14:paraId="03F531E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3.66</w:t>
            </w:r>
          </w:p>
        </w:tc>
        <w:tc>
          <w:tcPr>
            <w:tcW w:w="376" w:type="pct"/>
            <w:shd w:val="clear" w:color="auto" w:fill="auto"/>
            <w:noWrap/>
            <w:vAlign w:val="center"/>
            <w:hideMark/>
          </w:tcPr>
          <w:p w14:paraId="7088B9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3.66</w:t>
            </w:r>
          </w:p>
        </w:tc>
        <w:tc>
          <w:tcPr>
            <w:tcW w:w="376" w:type="pct"/>
            <w:shd w:val="clear" w:color="auto" w:fill="auto"/>
            <w:noWrap/>
            <w:vAlign w:val="center"/>
            <w:hideMark/>
          </w:tcPr>
          <w:p w14:paraId="484C8E2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3.45</w:t>
            </w:r>
          </w:p>
        </w:tc>
      </w:tr>
      <w:tr w:rsidR="00760E27" w:rsidRPr="00760E27" w14:paraId="4FF84884" w14:textId="77777777" w:rsidTr="0033605C">
        <w:trPr>
          <w:trHeight w:val="20"/>
        </w:trPr>
        <w:tc>
          <w:tcPr>
            <w:tcW w:w="1185" w:type="pct"/>
            <w:shd w:val="clear" w:color="auto" w:fill="auto"/>
            <w:noWrap/>
            <w:vAlign w:val="center"/>
            <w:hideMark/>
          </w:tcPr>
          <w:p w14:paraId="6DE0957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5BD250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E65D07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1.18</w:t>
            </w:r>
          </w:p>
        </w:tc>
        <w:tc>
          <w:tcPr>
            <w:tcW w:w="376" w:type="pct"/>
            <w:shd w:val="clear" w:color="auto" w:fill="auto"/>
            <w:noWrap/>
            <w:vAlign w:val="center"/>
            <w:hideMark/>
          </w:tcPr>
          <w:p w14:paraId="12FAC93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1.18</w:t>
            </w:r>
          </w:p>
        </w:tc>
        <w:tc>
          <w:tcPr>
            <w:tcW w:w="376" w:type="pct"/>
            <w:shd w:val="clear" w:color="auto" w:fill="auto"/>
            <w:noWrap/>
            <w:vAlign w:val="center"/>
            <w:hideMark/>
          </w:tcPr>
          <w:p w14:paraId="3A05D2A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1.18</w:t>
            </w:r>
          </w:p>
        </w:tc>
        <w:tc>
          <w:tcPr>
            <w:tcW w:w="376" w:type="pct"/>
            <w:shd w:val="clear" w:color="auto" w:fill="auto"/>
            <w:noWrap/>
            <w:vAlign w:val="center"/>
            <w:hideMark/>
          </w:tcPr>
          <w:p w14:paraId="0C6EB5F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1.18</w:t>
            </w:r>
          </w:p>
        </w:tc>
        <w:tc>
          <w:tcPr>
            <w:tcW w:w="376" w:type="pct"/>
            <w:shd w:val="clear" w:color="auto" w:fill="auto"/>
            <w:noWrap/>
            <w:vAlign w:val="center"/>
            <w:hideMark/>
          </w:tcPr>
          <w:p w14:paraId="0E48B8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1.18</w:t>
            </w:r>
          </w:p>
        </w:tc>
        <w:tc>
          <w:tcPr>
            <w:tcW w:w="376" w:type="pct"/>
            <w:shd w:val="clear" w:color="auto" w:fill="auto"/>
            <w:noWrap/>
            <w:vAlign w:val="center"/>
            <w:hideMark/>
          </w:tcPr>
          <w:p w14:paraId="16C7B2F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1.18</w:t>
            </w:r>
          </w:p>
        </w:tc>
        <w:tc>
          <w:tcPr>
            <w:tcW w:w="376" w:type="pct"/>
            <w:shd w:val="clear" w:color="auto" w:fill="auto"/>
            <w:noWrap/>
            <w:vAlign w:val="center"/>
            <w:hideMark/>
          </w:tcPr>
          <w:p w14:paraId="062974D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0.96</w:t>
            </w:r>
          </w:p>
        </w:tc>
        <w:tc>
          <w:tcPr>
            <w:tcW w:w="376" w:type="pct"/>
            <w:shd w:val="clear" w:color="auto" w:fill="auto"/>
            <w:noWrap/>
            <w:vAlign w:val="center"/>
            <w:hideMark/>
          </w:tcPr>
          <w:p w14:paraId="7F741E0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0.58</w:t>
            </w:r>
          </w:p>
        </w:tc>
        <w:tc>
          <w:tcPr>
            <w:tcW w:w="376" w:type="pct"/>
            <w:shd w:val="clear" w:color="auto" w:fill="auto"/>
            <w:noWrap/>
            <w:vAlign w:val="center"/>
            <w:hideMark/>
          </w:tcPr>
          <w:p w14:paraId="24B15FD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0.58</w:t>
            </w:r>
          </w:p>
        </w:tc>
      </w:tr>
      <w:tr w:rsidR="00760E27" w:rsidRPr="00760E27" w14:paraId="1F4031BB" w14:textId="77777777" w:rsidTr="0033605C">
        <w:trPr>
          <w:trHeight w:val="20"/>
        </w:trPr>
        <w:tc>
          <w:tcPr>
            <w:tcW w:w="1185" w:type="pct"/>
            <w:shd w:val="clear" w:color="auto" w:fill="auto"/>
            <w:noWrap/>
            <w:vAlign w:val="center"/>
            <w:hideMark/>
          </w:tcPr>
          <w:p w14:paraId="0302C27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1BEA8F1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08052F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3.46</w:t>
            </w:r>
          </w:p>
        </w:tc>
        <w:tc>
          <w:tcPr>
            <w:tcW w:w="376" w:type="pct"/>
            <w:shd w:val="clear" w:color="auto" w:fill="auto"/>
            <w:noWrap/>
            <w:vAlign w:val="center"/>
            <w:hideMark/>
          </w:tcPr>
          <w:p w14:paraId="25FC27B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3.46</w:t>
            </w:r>
          </w:p>
        </w:tc>
        <w:tc>
          <w:tcPr>
            <w:tcW w:w="376" w:type="pct"/>
            <w:shd w:val="clear" w:color="auto" w:fill="auto"/>
            <w:noWrap/>
            <w:vAlign w:val="center"/>
            <w:hideMark/>
          </w:tcPr>
          <w:p w14:paraId="558BC0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3.46</w:t>
            </w:r>
          </w:p>
        </w:tc>
        <w:tc>
          <w:tcPr>
            <w:tcW w:w="376" w:type="pct"/>
            <w:shd w:val="clear" w:color="auto" w:fill="auto"/>
            <w:noWrap/>
            <w:vAlign w:val="center"/>
            <w:hideMark/>
          </w:tcPr>
          <w:p w14:paraId="6D6739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3.46</w:t>
            </w:r>
          </w:p>
        </w:tc>
        <w:tc>
          <w:tcPr>
            <w:tcW w:w="376" w:type="pct"/>
            <w:shd w:val="clear" w:color="auto" w:fill="auto"/>
            <w:noWrap/>
            <w:vAlign w:val="center"/>
            <w:hideMark/>
          </w:tcPr>
          <w:p w14:paraId="2C174C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3.46</w:t>
            </w:r>
          </w:p>
        </w:tc>
        <w:tc>
          <w:tcPr>
            <w:tcW w:w="376" w:type="pct"/>
            <w:shd w:val="clear" w:color="auto" w:fill="auto"/>
            <w:noWrap/>
            <w:vAlign w:val="center"/>
            <w:hideMark/>
          </w:tcPr>
          <w:p w14:paraId="14D274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3.42</w:t>
            </w:r>
          </w:p>
        </w:tc>
        <w:tc>
          <w:tcPr>
            <w:tcW w:w="376" w:type="pct"/>
            <w:shd w:val="clear" w:color="auto" w:fill="auto"/>
            <w:noWrap/>
            <w:vAlign w:val="center"/>
            <w:hideMark/>
          </w:tcPr>
          <w:p w14:paraId="68B9F8E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3.42</w:t>
            </w:r>
          </w:p>
        </w:tc>
        <w:tc>
          <w:tcPr>
            <w:tcW w:w="376" w:type="pct"/>
            <w:shd w:val="clear" w:color="auto" w:fill="auto"/>
            <w:noWrap/>
            <w:vAlign w:val="center"/>
            <w:hideMark/>
          </w:tcPr>
          <w:p w14:paraId="418F616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3.42</w:t>
            </w:r>
          </w:p>
        </w:tc>
        <w:tc>
          <w:tcPr>
            <w:tcW w:w="376" w:type="pct"/>
            <w:shd w:val="clear" w:color="auto" w:fill="auto"/>
            <w:noWrap/>
            <w:vAlign w:val="center"/>
            <w:hideMark/>
          </w:tcPr>
          <w:p w14:paraId="3498AD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3.42</w:t>
            </w:r>
          </w:p>
        </w:tc>
      </w:tr>
      <w:tr w:rsidR="00760E27" w:rsidRPr="00760E27" w14:paraId="71AA37EA" w14:textId="77777777" w:rsidTr="0033605C">
        <w:trPr>
          <w:trHeight w:val="20"/>
        </w:trPr>
        <w:tc>
          <w:tcPr>
            <w:tcW w:w="1185" w:type="pct"/>
            <w:shd w:val="clear" w:color="auto" w:fill="auto"/>
            <w:noWrap/>
            <w:vAlign w:val="center"/>
            <w:hideMark/>
          </w:tcPr>
          <w:p w14:paraId="7CC0A48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0574C7D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C22E25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6.96</w:t>
            </w:r>
          </w:p>
        </w:tc>
        <w:tc>
          <w:tcPr>
            <w:tcW w:w="376" w:type="pct"/>
            <w:shd w:val="clear" w:color="auto" w:fill="auto"/>
            <w:noWrap/>
            <w:vAlign w:val="center"/>
            <w:hideMark/>
          </w:tcPr>
          <w:p w14:paraId="1152D5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6.89</w:t>
            </w:r>
          </w:p>
        </w:tc>
        <w:tc>
          <w:tcPr>
            <w:tcW w:w="376" w:type="pct"/>
            <w:shd w:val="clear" w:color="auto" w:fill="auto"/>
            <w:noWrap/>
            <w:vAlign w:val="center"/>
            <w:hideMark/>
          </w:tcPr>
          <w:p w14:paraId="31C87BE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6.67</w:t>
            </w:r>
          </w:p>
        </w:tc>
        <w:tc>
          <w:tcPr>
            <w:tcW w:w="376" w:type="pct"/>
            <w:shd w:val="clear" w:color="auto" w:fill="auto"/>
            <w:noWrap/>
            <w:vAlign w:val="center"/>
            <w:hideMark/>
          </w:tcPr>
          <w:p w14:paraId="7346505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6.59</w:t>
            </w:r>
          </w:p>
        </w:tc>
        <w:tc>
          <w:tcPr>
            <w:tcW w:w="376" w:type="pct"/>
            <w:shd w:val="clear" w:color="auto" w:fill="auto"/>
            <w:noWrap/>
            <w:vAlign w:val="center"/>
            <w:hideMark/>
          </w:tcPr>
          <w:p w14:paraId="6B850A5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6.59</w:t>
            </w:r>
          </w:p>
        </w:tc>
        <w:tc>
          <w:tcPr>
            <w:tcW w:w="376" w:type="pct"/>
            <w:shd w:val="clear" w:color="auto" w:fill="auto"/>
            <w:noWrap/>
            <w:vAlign w:val="center"/>
            <w:hideMark/>
          </w:tcPr>
          <w:p w14:paraId="69EBC69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6.59</w:t>
            </w:r>
          </w:p>
        </w:tc>
        <w:tc>
          <w:tcPr>
            <w:tcW w:w="376" w:type="pct"/>
            <w:shd w:val="clear" w:color="auto" w:fill="auto"/>
            <w:noWrap/>
            <w:vAlign w:val="center"/>
            <w:hideMark/>
          </w:tcPr>
          <w:p w14:paraId="152E4DE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6.59</w:t>
            </w:r>
          </w:p>
        </w:tc>
        <w:tc>
          <w:tcPr>
            <w:tcW w:w="376" w:type="pct"/>
            <w:shd w:val="clear" w:color="auto" w:fill="auto"/>
            <w:noWrap/>
            <w:vAlign w:val="center"/>
            <w:hideMark/>
          </w:tcPr>
          <w:p w14:paraId="2C6E34A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6.59</w:t>
            </w:r>
          </w:p>
        </w:tc>
        <w:tc>
          <w:tcPr>
            <w:tcW w:w="376" w:type="pct"/>
            <w:shd w:val="clear" w:color="auto" w:fill="auto"/>
            <w:noWrap/>
            <w:vAlign w:val="center"/>
            <w:hideMark/>
          </w:tcPr>
          <w:p w14:paraId="1AE615C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6.59</w:t>
            </w:r>
          </w:p>
        </w:tc>
      </w:tr>
      <w:tr w:rsidR="00760E27" w:rsidRPr="00760E27" w14:paraId="65A9A16F" w14:textId="77777777" w:rsidTr="0033605C">
        <w:trPr>
          <w:trHeight w:val="20"/>
        </w:trPr>
        <w:tc>
          <w:tcPr>
            <w:tcW w:w="1185" w:type="pct"/>
            <w:shd w:val="clear" w:color="auto" w:fill="auto"/>
            <w:noWrap/>
            <w:vAlign w:val="center"/>
            <w:hideMark/>
          </w:tcPr>
          <w:p w14:paraId="2A30094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0FE12A5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C21DF8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1.97</w:t>
            </w:r>
          </w:p>
        </w:tc>
        <w:tc>
          <w:tcPr>
            <w:tcW w:w="376" w:type="pct"/>
            <w:shd w:val="clear" w:color="auto" w:fill="auto"/>
            <w:noWrap/>
            <w:vAlign w:val="center"/>
            <w:hideMark/>
          </w:tcPr>
          <w:p w14:paraId="4A8970B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1.97</w:t>
            </w:r>
          </w:p>
        </w:tc>
        <w:tc>
          <w:tcPr>
            <w:tcW w:w="376" w:type="pct"/>
            <w:shd w:val="clear" w:color="auto" w:fill="auto"/>
            <w:noWrap/>
            <w:vAlign w:val="center"/>
            <w:hideMark/>
          </w:tcPr>
          <w:p w14:paraId="15B7316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1.97</w:t>
            </w:r>
          </w:p>
        </w:tc>
        <w:tc>
          <w:tcPr>
            <w:tcW w:w="376" w:type="pct"/>
            <w:shd w:val="clear" w:color="auto" w:fill="auto"/>
            <w:noWrap/>
            <w:vAlign w:val="center"/>
            <w:hideMark/>
          </w:tcPr>
          <w:p w14:paraId="2FEEB9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1.97</w:t>
            </w:r>
          </w:p>
        </w:tc>
        <w:tc>
          <w:tcPr>
            <w:tcW w:w="376" w:type="pct"/>
            <w:shd w:val="clear" w:color="auto" w:fill="auto"/>
            <w:noWrap/>
            <w:vAlign w:val="center"/>
            <w:hideMark/>
          </w:tcPr>
          <w:p w14:paraId="7454D3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1.93</w:t>
            </w:r>
          </w:p>
        </w:tc>
        <w:tc>
          <w:tcPr>
            <w:tcW w:w="376" w:type="pct"/>
            <w:shd w:val="clear" w:color="auto" w:fill="auto"/>
            <w:noWrap/>
            <w:vAlign w:val="center"/>
            <w:hideMark/>
          </w:tcPr>
          <w:p w14:paraId="75427FD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1.93</w:t>
            </w:r>
          </w:p>
        </w:tc>
        <w:tc>
          <w:tcPr>
            <w:tcW w:w="376" w:type="pct"/>
            <w:shd w:val="clear" w:color="auto" w:fill="auto"/>
            <w:noWrap/>
            <w:vAlign w:val="center"/>
            <w:hideMark/>
          </w:tcPr>
          <w:p w14:paraId="132F005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1.83</w:t>
            </w:r>
          </w:p>
        </w:tc>
        <w:tc>
          <w:tcPr>
            <w:tcW w:w="376" w:type="pct"/>
            <w:shd w:val="clear" w:color="auto" w:fill="auto"/>
            <w:noWrap/>
            <w:vAlign w:val="center"/>
            <w:hideMark/>
          </w:tcPr>
          <w:p w14:paraId="0D2D147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1.83</w:t>
            </w:r>
          </w:p>
        </w:tc>
        <w:tc>
          <w:tcPr>
            <w:tcW w:w="376" w:type="pct"/>
            <w:shd w:val="clear" w:color="auto" w:fill="auto"/>
            <w:noWrap/>
            <w:vAlign w:val="center"/>
            <w:hideMark/>
          </w:tcPr>
          <w:p w14:paraId="1576498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1.83</w:t>
            </w:r>
          </w:p>
        </w:tc>
      </w:tr>
      <w:tr w:rsidR="00760E27" w:rsidRPr="00760E27" w14:paraId="0BD94B1D" w14:textId="77777777" w:rsidTr="0033605C">
        <w:trPr>
          <w:trHeight w:val="20"/>
        </w:trPr>
        <w:tc>
          <w:tcPr>
            <w:tcW w:w="1185" w:type="pct"/>
            <w:shd w:val="clear" w:color="auto" w:fill="auto"/>
            <w:noWrap/>
            <w:vAlign w:val="center"/>
            <w:hideMark/>
          </w:tcPr>
          <w:p w14:paraId="37A3103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05B2EA1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BCB97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c>
          <w:tcPr>
            <w:tcW w:w="376" w:type="pct"/>
            <w:shd w:val="clear" w:color="auto" w:fill="auto"/>
            <w:noWrap/>
            <w:vAlign w:val="center"/>
            <w:hideMark/>
          </w:tcPr>
          <w:p w14:paraId="0C7367E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c>
          <w:tcPr>
            <w:tcW w:w="376" w:type="pct"/>
            <w:shd w:val="clear" w:color="auto" w:fill="auto"/>
            <w:noWrap/>
            <w:vAlign w:val="center"/>
            <w:hideMark/>
          </w:tcPr>
          <w:p w14:paraId="4264BDA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c>
          <w:tcPr>
            <w:tcW w:w="376" w:type="pct"/>
            <w:shd w:val="clear" w:color="auto" w:fill="auto"/>
            <w:noWrap/>
            <w:vAlign w:val="center"/>
            <w:hideMark/>
          </w:tcPr>
          <w:p w14:paraId="2DCBF81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c>
          <w:tcPr>
            <w:tcW w:w="376" w:type="pct"/>
            <w:shd w:val="clear" w:color="auto" w:fill="auto"/>
            <w:noWrap/>
            <w:vAlign w:val="center"/>
            <w:hideMark/>
          </w:tcPr>
          <w:p w14:paraId="04F8ACE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c>
          <w:tcPr>
            <w:tcW w:w="376" w:type="pct"/>
            <w:shd w:val="clear" w:color="auto" w:fill="auto"/>
            <w:noWrap/>
            <w:vAlign w:val="center"/>
            <w:hideMark/>
          </w:tcPr>
          <w:p w14:paraId="530EA0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c>
          <w:tcPr>
            <w:tcW w:w="376" w:type="pct"/>
            <w:shd w:val="clear" w:color="auto" w:fill="auto"/>
            <w:noWrap/>
            <w:vAlign w:val="center"/>
            <w:hideMark/>
          </w:tcPr>
          <w:p w14:paraId="7323619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c>
          <w:tcPr>
            <w:tcW w:w="376" w:type="pct"/>
            <w:shd w:val="clear" w:color="auto" w:fill="auto"/>
            <w:noWrap/>
            <w:vAlign w:val="center"/>
            <w:hideMark/>
          </w:tcPr>
          <w:p w14:paraId="2F62F09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c>
          <w:tcPr>
            <w:tcW w:w="376" w:type="pct"/>
            <w:shd w:val="clear" w:color="auto" w:fill="auto"/>
            <w:noWrap/>
            <w:vAlign w:val="center"/>
            <w:hideMark/>
          </w:tcPr>
          <w:p w14:paraId="01B571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4.63</w:t>
            </w:r>
          </w:p>
        </w:tc>
      </w:tr>
      <w:tr w:rsidR="00760E27" w:rsidRPr="00760E27" w14:paraId="379A3EE4" w14:textId="77777777" w:rsidTr="0033605C">
        <w:trPr>
          <w:trHeight w:val="20"/>
        </w:trPr>
        <w:tc>
          <w:tcPr>
            <w:tcW w:w="1185" w:type="pct"/>
            <w:shd w:val="clear" w:color="auto" w:fill="auto"/>
            <w:noWrap/>
            <w:vAlign w:val="center"/>
            <w:hideMark/>
          </w:tcPr>
          <w:p w14:paraId="2A23510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27E7796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629C07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1.37</w:t>
            </w:r>
          </w:p>
        </w:tc>
        <w:tc>
          <w:tcPr>
            <w:tcW w:w="376" w:type="pct"/>
            <w:shd w:val="clear" w:color="auto" w:fill="auto"/>
            <w:noWrap/>
            <w:vAlign w:val="center"/>
            <w:hideMark/>
          </w:tcPr>
          <w:p w14:paraId="3ACA1AE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1.37</w:t>
            </w:r>
          </w:p>
        </w:tc>
        <w:tc>
          <w:tcPr>
            <w:tcW w:w="376" w:type="pct"/>
            <w:shd w:val="clear" w:color="auto" w:fill="auto"/>
            <w:noWrap/>
            <w:vAlign w:val="center"/>
            <w:hideMark/>
          </w:tcPr>
          <w:p w14:paraId="76760EA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1.30</w:t>
            </w:r>
          </w:p>
        </w:tc>
        <w:tc>
          <w:tcPr>
            <w:tcW w:w="376" w:type="pct"/>
            <w:shd w:val="clear" w:color="auto" w:fill="auto"/>
            <w:noWrap/>
            <w:vAlign w:val="center"/>
            <w:hideMark/>
          </w:tcPr>
          <w:p w14:paraId="2A1D834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1.30</w:t>
            </w:r>
          </w:p>
        </w:tc>
        <w:tc>
          <w:tcPr>
            <w:tcW w:w="376" w:type="pct"/>
            <w:shd w:val="clear" w:color="auto" w:fill="auto"/>
            <w:noWrap/>
            <w:vAlign w:val="center"/>
            <w:hideMark/>
          </w:tcPr>
          <w:p w14:paraId="4942D80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1.30</w:t>
            </w:r>
          </w:p>
        </w:tc>
        <w:tc>
          <w:tcPr>
            <w:tcW w:w="376" w:type="pct"/>
            <w:shd w:val="clear" w:color="auto" w:fill="auto"/>
            <w:noWrap/>
            <w:vAlign w:val="center"/>
            <w:hideMark/>
          </w:tcPr>
          <w:p w14:paraId="24670B3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1.30</w:t>
            </w:r>
          </w:p>
        </w:tc>
        <w:tc>
          <w:tcPr>
            <w:tcW w:w="376" w:type="pct"/>
            <w:shd w:val="clear" w:color="auto" w:fill="auto"/>
            <w:noWrap/>
            <w:vAlign w:val="center"/>
            <w:hideMark/>
          </w:tcPr>
          <w:p w14:paraId="20271CE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1.09</w:t>
            </w:r>
          </w:p>
        </w:tc>
        <w:tc>
          <w:tcPr>
            <w:tcW w:w="376" w:type="pct"/>
            <w:shd w:val="clear" w:color="auto" w:fill="auto"/>
            <w:noWrap/>
            <w:vAlign w:val="center"/>
            <w:hideMark/>
          </w:tcPr>
          <w:p w14:paraId="178D43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1.09</w:t>
            </w:r>
          </w:p>
        </w:tc>
        <w:tc>
          <w:tcPr>
            <w:tcW w:w="376" w:type="pct"/>
            <w:shd w:val="clear" w:color="auto" w:fill="auto"/>
            <w:noWrap/>
            <w:vAlign w:val="center"/>
            <w:hideMark/>
          </w:tcPr>
          <w:p w14:paraId="216667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1.09</w:t>
            </w:r>
          </w:p>
        </w:tc>
      </w:tr>
      <w:tr w:rsidR="00760E27" w:rsidRPr="00760E27" w14:paraId="74A683B3" w14:textId="77777777" w:rsidTr="0033605C">
        <w:trPr>
          <w:trHeight w:val="20"/>
        </w:trPr>
        <w:tc>
          <w:tcPr>
            <w:tcW w:w="1185" w:type="pct"/>
            <w:shd w:val="clear" w:color="auto" w:fill="auto"/>
            <w:noWrap/>
            <w:vAlign w:val="center"/>
            <w:hideMark/>
          </w:tcPr>
          <w:p w14:paraId="336B84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3EBC5EE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B9219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c>
          <w:tcPr>
            <w:tcW w:w="376" w:type="pct"/>
            <w:shd w:val="clear" w:color="auto" w:fill="auto"/>
            <w:noWrap/>
            <w:vAlign w:val="center"/>
            <w:hideMark/>
          </w:tcPr>
          <w:p w14:paraId="0EEA978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c>
          <w:tcPr>
            <w:tcW w:w="376" w:type="pct"/>
            <w:shd w:val="clear" w:color="auto" w:fill="auto"/>
            <w:noWrap/>
            <w:vAlign w:val="center"/>
            <w:hideMark/>
          </w:tcPr>
          <w:p w14:paraId="58C2F7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c>
          <w:tcPr>
            <w:tcW w:w="376" w:type="pct"/>
            <w:shd w:val="clear" w:color="auto" w:fill="auto"/>
            <w:noWrap/>
            <w:vAlign w:val="center"/>
            <w:hideMark/>
          </w:tcPr>
          <w:p w14:paraId="4AA06F5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c>
          <w:tcPr>
            <w:tcW w:w="376" w:type="pct"/>
            <w:shd w:val="clear" w:color="auto" w:fill="auto"/>
            <w:noWrap/>
            <w:vAlign w:val="center"/>
            <w:hideMark/>
          </w:tcPr>
          <w:p w14:paraId="07DCF5A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c>
          <w:tcPr>
            <w:tcW w:w="376" w:type="pct"/>
            <w:shd w:val="clear" w:color="auto" w:fill="auto"/>
            <w:noWrap/>
            <w:vAlign w:val="center"/>
            <w:hideMark/>
          </w:tcPr>
          <w:p w14:paraId="42C93B0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c>
          <w:tcPr>
            <w:tcW w:w="376" w:type="pct"/>
            <w:shd w:val="clear" w:color="auto" w:fill="auto"/>
            <w:noWrap/>
            <w:vAlign w:val="center"/>
            <w:hideMark/>
          </w:tcPr>
          <w:p w14:paraId="3CEB0F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c>
          <w:tcPr>
            <w:tcW w:w="376" w:type="pct"/>
            <w:shd w:val="clear" w:color="auto" w:fill="auto"/>
            <w:noWrap/>
            <w:vAlign w:val="center"/>
            <w:hideMark/>
          </w:tcPr>
          <w:p w14:paraId="20B8E14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c>
          <w:tcPr>
            <w:tcW w:w="376" w:type="pct"/>
            <w:shd w:val="clear" w:color="auto" w:fill="auto"/>
            <w:noWrap/>
            <w:vAlign w:val="center"/>
            <w:hideMark/>
          </w:tcPr>
          <w:p w14:paraId="6FA7957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4.60</w:t>
            </w:r>
          </w:p>
        </w:tc>
      </w:tr>
      <w:tr w:rsidR="00760E27" w:rsidRPr="00760E27" w14:paraId="56844194" w14:textId="77777777" w:rsidTr="0033605C">
        <w:trPr>
          <w:trHeight w:val="20"/>
        </w:trPr>
        <w:tc>
          <w:tcPr>
            <w:tcW w:w="1185" w:type="pct"/>
            <w:shd w:val="clear" w:color="auto" w:fill="auto"/>
            <w:noWrap/>
            <w:vAlign w:val="center"/>
            <w:hideMark/>
          </w:tcPr>
          <w:p w14:paraId="3317664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23BAD21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11B57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1.06</w:t>
            </w:r>
          </w:p>
        </w:tc>
        <w:tc>
          <w:tcPr>
            <w:tcW w:w="376" w:type="pct"/>
            <w:shd w:val="clear" w:color="auto" w:fill="auto"/>
            <w:noWrap/>
            <w:vAlign w:val="center"/>
            <w:hideMark/>
          </w:tcPr>
          <w:p w14:paraId="21019FC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0.92</w:t>
            </w:r>
          </w:p>
        </w:tc>
        <w:tc>
          <w:tcPr>
            <w:tcW w:w="376" w:type="pct"/>
            <w:shd w:val="clear" w:color="auto" w:fill="auto"/>
            <w:noWrap/>
            <w:vAlign w:val="center"/>
            <w:hideMark/>
          </w:tcPr>
          <w:p w14:paraId="565BCFB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0.92</w:t>
            </w:r>
          </w:p>
        </w:tc>
        <w:tc>
          <w:tcPr>
            <w:tcW w:w="376" w:type="pct"/>
            <w:shd w:val="clear" w:color="auto" w:fill="auto"/>
            <w:noWrap/>
            <w:vAlign w:val="center"/>
            <w:hideMark/>
          </w:tcPr>
          <w:p w14:paraId="1B3C765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0.77</w:t>
            </w:r>
          </w:p>
        </w:tc>
        <w:tc>
          <w:tcPr>
            <w:tcW w:w="376" w:type="pct"/>
            <w:shd w:val="clear" w:color="auto" w:fill="auto"/>
            <w:noWrap/>
            <w:vAlign w:val="center"/>
            <w:hideMark/>
          </w:tcPr>
          <w:p w14:paraId="799415A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0.77</w:t>
            </w:r>
          </w:p>
        </w:tc>
        <w:tc>
          <w:tcPr>
            <w:tcW w:w="376" w:type="pct"/>
            <w:shd w:val="clear" w:color="auto" w:fill="auto"/>
            <w:noWrap/>
            <w:vAlign w:val="center"/>
            <w:hideMark/>
          </w:tcPr>
          <w:p w14:paraId="410ECCA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0.71</w:t>
            </w:r>
          </w:p>
        </w:tc>
        <w:tc>
          <w:tcPr>
            <w:tcW w:w="376" w:type="pct"/>
            <w:shd w:val="clear" w:color="auto" w:fill="auto"/>
            <w:noWrap/>
            <w:vAlign w:val="center"/>
            <w:hideMark/>
          </w:tcPr>
          <w:p w14:paraId="6FCD222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0.66</w:t>
            </w:r>
          </w:p>
        </w:tc>
        <w:tc>
          <w:tcPr>
            <w:tcW w:w="376" w:type="pct"/>
            <w:shd w:val="clear" w:color="auto" w:fill="auto"/>
            <w:noWrap/>
            <w:vAlign w:val="center"/>
            <w:hideMark/>
          </w:tcPr>
          <w:p w14:paraId="2BA491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0.66</w:t>
            </w:r>
          </w:p>
        </w:tc>
        <w:tc>
          <w:tcPr>
            <w:tcW w:w="376" w:type="pct"/>
            <w:shd w:val="clear" w:color="auto" w:fill="auto"/>
            <w:noWrap/>
            <w:vAlign w:val="center"/>
            <w:hideMark/>
          </w:tcPr>
          <w:p w14:paraId="6378738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0.60</w:t>
            </w:r>
          </w:p>
        </w:tc>
      </w:tr>
      <w:tr w:rsidR="00760E27" w:rsidRPr="00760E27" w14:paraId="4C89449A" w14:textId="77777777" w:rsidTr="0033605C">
        <w:trPr>
          <w:trHeight w:val="20"/>
        </w:trPr>
        <w:tc>
          <w:tcPr>
            <w:tcW w:w="1185" w:type="pct"/>
            <w:shd w:val="clear" w:color="auto" w:fill="auto"/>
            <w:noWrap/>
            <w:vAlign w:val="center"/>
            <w:hideMark/>
          </w:tcPr>
          <w:p w14:paraId="2AD49BF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39710ED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153A8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15.60</w:t>
            </w:r>
          </w:p>
        </w:tc>
        <w:tc>
          <w:tcPr>
            <w:tcW w:w="376" w:type="pct"/>
            <w:shd w:val="clear" w:color="auto" w:fill="auto"/>
            <w:noWrap/>
            <w:vAlign w:val="center"/>
            <w:hideMark/>
          </w:tcPr>
          <w:p w14:paraId="416683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15.60</w:t>
            </w:r>
          </w:p>
        </w:tc>
        <w:tc>
          <w:tcPr>
            <w:tcW w:w="376" w:type="pct"/>
            <w:shd w:val="clear" w:color="auto" w:fill="auto"/>
            <w:noWrap/>
            <w:vAlign w:val="center"/>
            <w:hideMark/>
          </w:tcPr>
          <w:p w14:paraId="14C84EC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15.60</w:t>
            </w:r>
          </w:p>
        </w:tc>
        <w:tc>
          <w:tcPr>
            <w:tcW w:w="376" w:type="pct"/>
            <w:shd w:val="clear" w:color="auto" w:fill="auto"/>
            <w:noWrap/>
            <w:vAlign w:val="center"/>
            <w:hideMark/>
          </w:tcPr>
          <w:p w14:paraId="63841E4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15.60</w:t>
            </w:r>
          </w:p>
        </w:tc>
        <w:tc>
          <w:tcPr>
            <w:tcW w:w="376" w:type="pct"/>
            <w:shd w:val="clear" w:color="auto" w:fill="auto"/>
            <w:noWrap/>
            <w:vAlign w:val="center"/>
            <w:hideMark/>
          </w:tcPr>
          <w:p w14:paraId="5E89B99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15.51</w:t>
            </w:r>
          </w:p>
        </w:tc>
        <w:tc>
          <w:tcPr>
            <w:tcW w:w="376" w:type="pct"/>
            <w:shd w:val="clear" w:color="auto" w:fill="auto"/>
            <w:noWrap/>
            <w:vAlign w:val="center"/>
            <w:hideMark/>
          </w:tcPr>
          <w:p w14:paraId="64A2D4F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15.51</w:t>
            </w:r>
          </w:p>
        </w:tc>
        <w:tc>
          <w:tcPr>
            <w:tcW w:w="376" w:type="pct"/>
            <w:shd w:val="clear" w:color="auto" w:fill="auto"/>
            <w:noWrap/>
            <w:vAlign w:val="center"/>
            <w:hideMark/>
          </w:tcPr>
          <w:p w14:paraId="55D0D72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15.51</w:t>
            </w:r>
          </w:p>
        </w:tc>
        <w:tc>
          <w:tcPr>
            <w:tcW w:w="376" w:type="pct"/>
            <w:shd w:val="clear" w:color="auto" w:fill="auto"/>
            <w:noWrap/>
            <w:vAlign w:val="center"/>
            <w:hideMark/>
          </w:tcPr>
          <w:p w14:paraId="47DAE1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15.51</w:t>
            </w:r>
          </w:p>
        </w:tc>
        <w:tc>
          <w:tcPr>
            <w:tcW w:w="376" w:type="pct"/>
            <w:shd w:val="clear" w:color="auto" w:fill="auto"/>
            <w:noWrap/>
            <w:vAlign w:val="center"/>
            <w:hideMark/>
          </w:tcPr>
          <w:p w14:paraId="3310F3B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15.51</w:t>
            </w:r>
          </w:p>
        </w:tc>
      </w:tr>
      <w:tr w:rsidR="00760E27" w:rsidRPr="00760E27" w14:paraId="29A04C60" w14:textId="77777777" w:rsidTr="0033605C">
        <w:trPr>
          <w:trHeight w:val="20"/>
        </w:trPr>
        <w:tc>
          <w:tcPr>
            <w:tcW w:w="1185" w:type="pct"/>
            <w:shd w:val="clear" w:color="auto" w:fill="auto"/>
            <w:noWrap/>
            <w:vAlign w:val="center"/>
            <w:hideMark/>
          </w:tcPr>
          <w:p w14:paraId="4919AD2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79155A0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32BD8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40D0B6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37C02C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4.35</w:t>
            </w:r>
          </w:p>
        </w:tc>
        <w:tc>
          <w:tcPr>
            <w:tcW w:w="376" w:type="pct"/>
            <w:shd w:val="clear" w:color="auto" w:fill="auto"/>
            <w:noWrap/>
            <w:vAlign w:val="center"/>
            <w:hideMark/>
          </w:tcPr>
          <w:p w14:paraId="47827BC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8.80</w:t>
            </w:r>
          </w:p>
        </w:tc>
        <w:tc>
          <w:tcPr>
            <w:tcW w:w="376" w:type="pct"/>
            <w:shd w:val="clear" w:color="auto" w:fill="auto"/>
            <w:noWrap/>
            <w:vAlign w:val="center"/>
            <w:hideMark/>
          </w:tcPr>
          <w:p w14:paraId="73D28C8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13.62</w:t>
            </w:r>
          </w:p>
        </w:tc>
        <w:tc>
          <w:tcPr>
            <w:tcW w:w="376" w:type="pct"/>
            <w:shd w:val="clear" w:color="auto" w:fill="auto"/>
            <w:noWrap/>
            <w:vAlign w:val="center"/>
            <w:hideMark/>
          </w:tcPr>
          <w:p w14:paraId="6F66FD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18.93</w:t>
            </w:r>
          </w:p>
        </w:tc>
        <w:tc>
          <w:tcPr>
            <w:tcW w:w="376" w:type="pct"/>
            <w:shd w:val="clear" w:color="auto" w:fill="auto"/>
            <w:noWrap/>
            <w:vAlign w:val="center"/>
            <w:hideMark/>
          </w:tcPr>
          <w:p w14:paraId="5D1AD01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18.93</w:t>
            </w:r>
          </w:p>
        </w:tc>
        <w:tc>
          <w:tcPr>
            <w:tcW w:w="376" w:type="pct"/>
            <w:shd w:val="clear" w:color="auto" w:fill="auto"/>
            <w:noWrap/>
            <w:vAlign w:val="center"/>
            <w:hideMark/>
          </w:tcPr>
          <w:p w14:paraId="68ADB42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18.93</w:t>
            </w:r>
          </w:p>
        </w:tc>
        <w:tc>
          <w:tcPr>
            <w:tcW w:w="376" w:type="pct"/>
            <w:shd w:val="clear" w:color="auto" w:fill="auto"/>
            <w:noWrap/>
            <w:vAlign w:val="center"/>
            <w:hideMark/>
          </w:tcPr>
          <w:p w14:paraId="6AE640E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18.93</w:t>
            </w:r>
          </w:p>
        </w:tc>
      </w:tr>
      <w:tr w:rsidR="00760E27" w:rsidRPr="00760E27" w14:paraId="765767D0" w14:textId="77777777" w:rsidTr="0033605C">
        <w:trPr>
          <w:trHeight w:val="20"/>
        </w:trPr>
        <w:tc>
          <w:tcPr>
            <w:tcW w:w="1185" w:type="pct"/>
            <w:shd w:val="clear" w:color="auto" w:fill="auto"/>
            <w:vAlign w:val="center"/>
            <w:hideMark/>
          </w:tcPr>
          <w:p w14:paraId="059ED25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КПД</w:t>
            </w:r>
          </w:p>
        </w:tc>
        <w:tc>
          <w:tcPr>
            <w:tcW w:w="431" w:type="pct"/>
            <w:shd w:val="clear" w:color="auto" w:fill="auto"/>
            <w:vAlign w:val="center"/>
            <w:hideMark/>
          </w:tcPr>
          <w:p w14:paraId="38F8612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w:t>
            </w:r>
          </w:p>
        </w:tc>
        <w:tc>
          <w:tcPr>
            <w:tcW w:w="376" w:type="pct"/>
            <w:shd w:val="clear" w:color="auto" w:fill="auto"/>
            <w:noWrap/>
            <w:vAlign w:val="center"/>
            <w:hideMark/>
          </w:tcPr>
          <w:p w14:paraId="2BB3A6D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10.04</w:t>
            </w:r>
          </w:p>
        </w:tc>
        <w:tc>
          <w:tcPr>
            <w:tcW w:w="376" w:type="pct"/>
            <w:shd w:val="clear" w:color="auto" w:fill="auto"/>
            <w:noWrap/>
            <w:vAlign w:val="center"/>
            <w:hideMark/>
          </w:tcPr>
          <w:p w14:paraId="2614CDF1"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10.04</w:t>
            </w:r>
          </w:p>
        </w:tc>
        <w:tc>
          <w:tcPr>
            <w:tcW w:w="376" w:type="pct"/>
            <w:shd w:val="clear" w:color="auto" w:fill="auto"/>
            <w:noWrap/>
            <w:vAlign w:val="center"/>
            <w:hideMark/>
          </w:tcPr>
          <w:p w14:paraId="072D5ABD"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10.95</w:t>
            </w:r>
          </w:p>
        </w:tc>
        <w:tc>
          <w:tcPr>
            <w:tcW w:w="376" w:type="pct"/>
            <w:shd w:val="clear" w:color="auto" w:fill="auto"/>
            <w:noWrap/>
            <w:vAlign w:val="center"/>
            <w:hideMark/>
          </w:tcPr>
          <w:p w14:paraId="71FEC35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10.95</w:t>
            </w:r>
          </w:p>
        </w:tc>
        <w:tc>
          <w:tcPr>
            <w:tcW w:w="376" w:type="pct"/>
            <w:shd w:val="clear" w:color="auto" w:fill="auto"/>
            <w:noWrap/>
            <w:vAlign w:val="center"/>
            <w:hideMark/>
          </w:tcPr>
          <w:p w14:paraId="559A14FD"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10.95</w:t>
            </w:r>
          </w:p>
        </w:tc>
        <w:tc>
          <w:tcPr>
            <w:tcW w:w="376" w:type="pct"/>
            <w:shd w:val="clear" w:color="auto" w:fill="auto"/>
            <w:noWrap/>
            <w:vAlign w:val="center"/>
            <w:hideMark/>
          </w:tcPr>
          <w:p w14:paraId="132402F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10.95</w:t>
            </w:r>
          </w:p>
        </w:tc>
        <w:tc>
          <w:tcPr>
            <w:tcW w:w="376" w:type="pct"/>
            <w:shd w:val="clear" w:color="auto" w:fill="auto"/>
            <w:noWrap/>
            <w:vAlign w:val="center"/>
            <w:hideMark/>
          </w:tcPr>
          <w:p w14:paraId="67922AB2"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10.95</w:t>
            </w:r>
          </w:p>
        </w:tc>
        <w:tc>
          <w:tcPr>
            <w:tcW w:w="376" w:type="pct"/>
            <w:shd w:val="clear" w:color="auto" w:fill="auto"/>
            <w:noWrap/>
            <w:vAlign w:val="center"/>
            <w:hideMark/>
          </w:tcPr>
          <w:p w14:paraId="6D7CE99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10.95</w:t>
            </w:r>
          </w:p>
        </w:tc>
        <w:tc>
          <w:tcPr>
            <w:tcW w:w="376" w:type="pct"/>
            <w:shd w:val="clear" w:color="auto" w:fill="auto"/>
            <w:noWrap/>
            <w:vAlign w:val="center"/>
            <w:hideMark/>
          </w:tcPr>
          <w:p w14:paraId="6C1B555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10.95</w:t>
            </w:r>
          </w:p>
        </w:tc>
      </w:tr>
      <w:tr w:rsidR="00760E27" w:rsidRPr="00760E27" w14:paraId="521E295E" w14:textId="77777777" w:rsidTr="0033605C">
        <w:trPr>
          <w:trHeight w:val="20"/>
        </w:trPr>
        <w:tc>
          <w:tcPr>
            <w:tcW w:w="1185" w:type="pct"/>
            <w:shd w:val="clear" w:color="auto" w:fill="auto"/>
            <w:noWrap/>
            <w:vAlign w:val="center"/>
            <w:hideMark/>
          </w:tcPr>
          <w:p w14:paraId="1236A00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54A71EE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A59CB1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c>
          <w:tcPr>
            <w:tcW w:w="376" w:type="pct"/>
            <w:shd w:val="clear" w:color="auto" w:fill="auto"/>
            <w:noWrap/>
            <w:vAlign w:val="center"/>
            <w:hideMark/>
          </w:tcPr>
          <w:p w14:paraId="51D0907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c>
          <w:tcPr>
            <w:tcW w:w="376" w:type="pct"/>
            <w:shd w:val="clear" w:color="auto" w:fill="auto"/>
            <w:noWrap/>
            <w:vAlign w:val="center"/>
            <w:hideMark/>
          </w:tcPr>
          <w:p w14:paraId="4942E2A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c>
          <w:tcPr>
            <w:tcW w:w="376" w:type="pct"/>
            <w:shd w:val="clear" w:color="auto" w:fill="auto"/>
            <w:noWrap/>
            <w:vAlign w:val="center"/>
            <w:hideMark/>
          </w:tcPr>
          <w:p w14:paraId="25FEB83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c>
          <w:tcPr>
            <w:tcW w:w="376" w:type="pct"/>
            <w:shd w:val="clear" w:color="auto" w:fill="auto"/>
            <w:noWrap/>
            <w:vAlign w:val="center"/>
            <w:hideMark/>
          </w:tcPr>
          <w:p w14:paraId="37EE57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c>
          <w:tcPr>
            <w:tcW w:w="376" w:type="pct"/>
            <w:shd w:val="clear" w:color="auto" w:fill="auto"/>
            <w:noWrap/>
            <w:vAlign w:val="center"/>
            <w:hideMark/>
          </w:tcPr>
          <w:p w14:paraId="4D9D8A1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c>
          <w:tcPr>
            <w:tcW w:w="376" w:type="pct"/>
            <w:shd w:val="clear" w:color="auto" w:fill="auto"/>
            <w:noWrap/>
            <w:vAlign w:val="center"/>
            <w:hideMark/>
          </w:tcPr>
          <w:p w14:paraId="2FC7F18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c>
          <w:tcPr>
            <w:tcW w:w="376" w:type="pct"/>
            <w:shd w:val="clear" w:color="auto" w:fill="auto"/>
            <w:noWrap/>
            <w:vAlign w:val="center"/>
            <w:hideMark/>
          </w:tcPr>
          <w:p w14:paraId="248A432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c>
          <w:tcPr>
            <w:tcW w:w="376" w:type="pct"/>
            <w:shd w:val="clear" w:color="auto" w:fill="auto"/>
            <w:noWrap/>
            <w:vAlign w:val="center"/>
            <w:hideMark/>
          </w:tcPr>
          <w:p w14:paraId="673E167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84%</w:t>
            </w:r>
          </w:p>
        </w:tc>
      </w:tr>
      <w:tr w:rsidR="00760E27" w:rsidRPr="00760E27" w14:paraId="52FDC6DF" w14:textId="77777777" w:rsidTr="0033605C">
        <w:trPr>
          <w:trHeight w:val="20"/>
        </w:trPr>
        <w:tc>
          <w:tcPr>
            <w:tcW w:w="1185" w:type="pct"/>
            <w:shd w:val="clear" w:color="auto" w:fill="auto"/>
            <w:noWrap/>
            <w:vAlign w:val="center"/>
            <w:hideMark/>
          </w:tcPr>
          <w:p w14:paraId="6A25D84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48E739E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9A4C3B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c>
          <w:tcPr>
            <w:tcW w:w="376" w:type="pct"/>
            <w:shd w:val="clear" w:color="auto" w:fill="auto"/>
            <w:noWrap/>
            <w:vAlign w:val="center"/>
            <w:hideMark/>
          </w:tcPr>
          <w:p w14:paraId="70F4D57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c>
          <w:tcPr>
            <w:tcW w:w="376" w:type="pct"/>
            <w:shd w:val="clear" w:color="auto" w:fill="auto"/>
            <w:noWrap/>
            <w:vAlign w:val="center"/>
            <w:hideMark/>
          </w:tcPr>
          <w:p w14:paraId="7BAE007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c>
          <w:tcPr>
            <w:tcW w:w="376" w:type="pct"/>
            <w:shd w:val="clear" w:color="auto" w:fill="auto"/>
            <w:noWrap/>
            <w:vAlign w:val="center"/>
            <w:hideMark/>
          </w:tcPr>
          <w:p w14:paraId="5D556F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c>
          <w:tcPr>
            <w:tcW w:w="376" w:type="pct"/>
            <w:shd w:val="clear" w:color="auto" w:fill="auto"/>
            <w:noWrap/>
            <w:vAlign w:val="center"/>
            <w:hideMark/>
          </w:tcPr>
          <w:p w14:paraId="31974BB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c>
          <w:tcPr>
            <w:tcW w:w="376" w:type="pct"/>
            <w:shd w:val="clear" w:color="auto" w:fill="auto"/>
            <w:noWrap/>
            <w:vAlign w:val="center"/>
            <w:hideMark/>
          </w:tcPr>
          <w:p w14:paraId="143FBB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c>
          <w:tcPr>
            <w:tcW w:w="376" w:type="pct"/>
            <w:shd w:val="clear" w:color="auto" w:fill="auto"/>
            <w:noWrap/>
            <w:vAlign w:val="center"/>
            <w:hideMark/>
          </w:tcPr>
          <w:p w14:paraId="6C0A68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c>
          <w:tcPr>
            <w:tcW w:w="376" w:type="pct"/>
            <w:shd w:val="clear" w:color="auto" w:fill="auto"/>
            <w:noWrap/>
            <w:vAlign w:val="center"/>
            <w:hideMark/>
          </w:tcPr>
          <w:p w14:paraId="6660D8B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c>
          <w:tcPr>
            <w:tcW w:w="376" w:type="pct"/>
            <w:shd w:val="clear" w:color="auto" w:fill="auto"/>
            <w:noWrap/>
            <w:vAlign w:val="center"/>
            <w:hideMark/>
          </w:tcPr>
          <w:p w14:paraId="2C66342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w:t>
            </w:r>
          </w:p>
        </w:tc>
      </w:tr>
      <w:tr w:rsidR="00760E27" w:rsidRPr="00760E27" w14:paraId="0A63C758" w14:textId="77777777" w:rsidTr="0033605C">
        <w:trPr>
          <w:trHeight w:val="20"/>
        </w:trPr>
        <w:tc>
          <w:tcPr>
            <w:tcW w:w="1185" w:type="pct"/>
            <w:shd w:val="clear" w:color="auto" w:fill="auto"/>
            <w:noWrap/>
            <w:vAlign w:val="center"/>
            <w:hideMark/>
          </w:tcPr>
          <w:p w14:paraId="6CC34D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1B79593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9606F8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23A301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3F75EBD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29E4B3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45B3ED6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22A8540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2EAD4E5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49A239D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6F92B5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r>
      <w:tr w:rsidR="00760E27" w:rsidRPr="00760E27" w14:paraId="40C7FFB9" w14:textId="77777777" w:rsidTr="0033605C">
        <w:trPr>
          <w:trHeight w:val="20"/>
        </w:trPr>
        <w:tc>
          <w:tcPr>
            <w:tcW w:w="1185" w:type="pct"/>
            <w:shd w:val="clear" w:color="auto" w:fill="auto"/>
            <w:noWrap/>
            <w:vAlign w:val="center"/>
            <w:hideMark/>
          </w:tcPr>
          <w:p w14:paraId="30E332D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1723357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CC695E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2972AFC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2FCEBA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28D718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5EC17A7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3F8505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6D26203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6AADD26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296D11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r>
      <w:tr w:rsidR="00760E27" w:rsidRPr="00760E27" w14:paraId="086F9DBD" w14:textId="77777777" w:rsidTr="0033605C">
        <w:trPr>
          <w:trHeight w:val="20"/>
        </w:trPr>
        <w:tc>
          <w:tcPr>
            <w:tcW w:w="1185" w:type="pct"/>
            <w:shd w:val="clear" w:color="auto" w:fill="auto"/>
            <w:noWrap/>
            <w:vAlign w:val="center"/>
            <w:hideMark/>
          </w:tcPr>
          <w:p w14:paraId="53AA2B7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4252EE4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28B85B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3D957D3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2AF2A3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39760B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009CB1F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16630EA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71367EB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52A88B4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26F44C5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r>
      <w:tr w:rsidR="00760E27" w:rsidRPr="00760E27" w14:paraId="05751678" w14:textId="77777777" w:rsidTr="0033605C">
        <w:trPr>
          <w:trHeight w:val="20"/>
        </w:trPr>
        <w:tc>
          <w:tcPr>
            <w:tcW w:w="1185" w:type="pct"/>
            <w:shd w:val="clear" w:color="auto" w:fill="auto"/>
            <w:noWrap/>
            <w:vAlign w:val="center"/>
            <w:hideMark/>
          </w:tcPr>
          <w:p w14:paraId="3D03128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39E9DD9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BE5E36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1D52F8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13109AE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7F126F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0140B99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2B1D9DF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2A41F61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3F8A517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c>
          <w:tcPr>
            <w:tcW w:w="376" w:type="pct"/>
            <w:shd w:val="clear" w:color="auto" w:fill="auto"/>
            <w:noWrap/>
            <w:vAlign w:val="center"/>
            <w:hideMark/>
          </w:tcPr>
          <w:p w14:paraId="38633B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w:t>
            </w:r>
          </w:p>
        </w:tc>
      </w:tr>
      <w:tr w:rsidR="00760E27" w:rsidRPr="00760E27" w14:paraId="5FA83A10" w14:textId="77777777" w:rsidTr="0033605C">
        <w:trPr>
          <w:trHeight w:val="20"/>
        </w:trPr>
        <w:tc>
          <w:tcPr>
            <w:tcW w:w="1185" w:type="pct"/>
            <w:shd w:val="clear" w:color="auto" w:fill="auto"/>
            <w:noWrap/>
            <w:vAlign w:val="center"/>
            <w:hideMark/>
          </w:tcPr>
          <w:p w14:paraId="77EBA9F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26E582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DCCC4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439DB48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1422C4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14CBFFB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711DA0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18917E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20BFBF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771673E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336901C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r>
      <w:tr w:rsidR="00760E27" w:rsidRPr="00760E27" w14:paraId="2B2B664A" w14:textId="77777777" w:rsidTr="0033605C">
        <w:trPr>
          <w:trHeight w:val="20"/>
        </w:trPr>
        <w:tc>
          <w:tcPr>
            <w:tcW w:w="1185" w:type="pct"/>
            <w:shd w:val="clear" w:color="auto" w:fill="auto"/>
            <w:noWrap/>
            <w:vAlign w:val="center"/>
            <w:hideMark/>
          </w:tcPr>
          <w:p w14:paraId="53C86A3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4AA01AE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B35A02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c>
          <w:tcPr>
            <w:tcW w:w="376" w:type="pct"/>
            <w:shd w:val="clear" w:color="auto" w:fill="auto"/>
            <w:noWrap/>
            <w:vAlign w:val="center"/>
            <w:hideMark/>
          </w:tcPr>
          <w:p w14:paraId="534D0E5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c>
          <w:tcPr>
            <w:tcW w:w="376" w:type="pct"/>
            <w:shd w:val="clear" w:color="auto" w:fill="auto"/>
            <w:noWrap/>
            <w:vAlign w:val="center"/>
            <w:hideMark/>
          </w:tcPr>
          <w:p w14:paraId="4E2D1A1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c>
          <w:tcPr>
            <w:tcW w:w="376" w:type="pct"/>
            <w:shd w:val="clear" w:color="auto" w:fill="auto"/>
            <w:noWrap/>
            <w:vAlign w:val="center"/>
            <w:hideMark/>
          </w:tcPr>
          <w:p w14:paraId="334DE9E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c>
          <w:tcPr>
            <w:tcW w:w="376" w:type="pct"/>
            <w:shd w:val="clear" w:color="auto" w:fill="auto"/>
            <w:noWrap/>
            <w:vAlign w:val="center"/>
            <w:hideMark/>
          </w:tcPr>
          <w:p w14:paraId="4F13E4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c>
          <w:tcPr>
            <w:tcW w:w="376" w:type="pct"/>
            <w:shd w:val="clear" w:color="auto" w:fill="auto"/>
            <w:noWrap/>
            <w:vAlign w:val="center"/>
            <w:hideMark/>
          </w:tcPr>
          <w:p w14:paraId="4926F7E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c>
          <w:tcPr>
            <w:tcW w:w="376" w:type="pct"/>
            <w:shd w:val="clear" w:color="auto" w:fill="auto"/>
            <w:noWrap/>
            <w:vAlign w:val="center"/>
            <w:hideMark/>
          </w:tcPr>
          <w:p w14:paraId="7700742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c>
          <w:tcPr>
            <w:tcW w:w="376" w:type="pct"/>
            <w:shd w:val="clear" w:color="auto" w:fill="auto"/>
            <w:noWrap/>
            <w:vAlign w:val="center"/>
            <w:hideMark/>
          </w:tcPr>
          <w:p w14:paraId="6774572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c>
          <w:tcPr>
            <w:tcW w:w="376" w:type="pct"/>
            <w:shd w:val="clear" w:color="auto" w:fill="auto"/>
            <w:noWrap/>
            <w:vAlign w:val="center"/>
            <w:hideMark/>
          </w:tcPr>
          <w:p w14:paraId="754057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87%</w:t>
            </w:r>
          </w:p>
        </w:tc>
      </w:tr>
      <w:tr w:rsidR="00760E27" w:rsidRPr="00760E27" w14:paraId="75AA38F2" w14:textId="77777777" w:rsidTr="0033605C">
        <w:trPr>
          <w:trHeight w:val="20"/>
        </w:trPr>
        <w:tc>
          <w:tcPr>
            <w:tcW w:w="1185" w:type="pct"/>
            <w:shd w:val="clear" w:color="auto" w:fill="auto"/>
            <w:noWrap/>
            <w:vAlign w:val="center"/>
            <w:hideMark/>
          </w:tcPr>
          <w:p w14:paraId="3AFFE8C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069196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A51EF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5450F1C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4059339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391E0E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51264B0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451A3F1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1AF40C0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1F7D85B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2D7F80E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r>
      <w:tr w:rsidR="00760E27" w:rsidRPr="00760E27" w14:paraId="4D6C2F7C" w14:textId="77777777" w:rsidTr="0033605C">
        <w:trPr>
          <w:trHeight w:val="20"/>
        </w:trPr>
        <w:tc>
          <w:tcPr>
            <w:tcW w:w="1185" w:type="pct"/>
            <w:shd w:val="clear" w:color="auto" w:fill="auto"/>
            <w:noWrap/>
            <w:vAlign w:val="center"/>
            <w:hideMark/>
          </w:tcPr>
          <w:p w14:paraId="1E57939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20C54B6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BE9FEC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6ADF6AF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18173D5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4E9890F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4DFE18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27F3D0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4F953BA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2B1EE5A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c>
          <w:tcPr>
            <w:tcW w:w="376" w:type="pct"/>
            <w:shd w:val="clear" w:color="auto" w:fill="auto"/>
            <w:noWrap/>
            <w:vAlign w:val="center"/>
            <w:hideMark/>
          </w:tcPr>
          <w:p w14:paraId="5B5D7CB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83%</w:t>
            </w:r>
          </w:p>
        </w:tc>
      </w:tr>
      <w:tr w:rsidR="00760E27" w:rsidRPr="00760E27" w14:paraId="2AA1DCFB" w14:textId="77777777" w:rsidTr="0033605C">
        <w:trPr>
          <w:trHeight w:val="20"/>
        </w:trPr>
        <w:tc>
          <w:tcPr>
            <w:tcW w:w="1185" w:type="pct"/>
            <w:shd w:val="clear" w:color="auto" w:fill="auto"/>
            <w:noWrap/>
            <w:vAlign w:val="center"/>
            <w:hideMark/>
          </w:tcPr>
          <w:p w14:paraId="4A6675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57AEC8D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75CA17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67AB7AF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3899580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6DD2FFD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52AF0D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20A467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5E110E0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4F53C28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c>
          <w:tcPr>
            <w:tcW w:w="376" w:type="pct"/>
            <w:shd w:val="clear" w:color="auto" w:fill="auto"/>
            <w:noWrap/>
            <w:vAlign w:val="center"/>
            <w:hideMark/>
          </w:tcPr>
          <w:p w14:paraId="5B5AF11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80%</w:t>
            </w:r>
          </w:p>
        </w:tc>
      </w:tr>
      <w:tr w:rsidR="00760E27" w:rsidRPr="00760E27" w14:paraId="16D6E22C" w14:textId="77777777" w:rsidTr="0033605C">
        <w:trPr>
          <w:trHeight w:val="20"/>
        </w:trPr>
        <w:tc>
          <w:tcPr>
            <w:tcW w:w="1185" w:type="pct"/>
            <w:shd w:val="clear" w:color="auto" w:fill="auto"/>
            <w:noWrap/>
            <w:vAlign w:val="center"/>
            <w:hideMark/>
          </w:tcPr>
          <w:p w14:paraId="1EA74FD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lastRenderedPageBreak/>
              <w:t>котельная «УК 272/5»</w:t>
            </w:r>
          </w:p>
        </w:tc>
        <w:tc>
          <w:tcPr>
            <w:tcW w:w="431" w:type="pct"/>
            <w:shd w:val="clear" w:color="auto" w:fill="auto"/>
            <w:vAlign w:val="center"/>
            <w:hideMark/>
          </w:tcPr>
          <w:p w14:paraId="13AECFF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46CD69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4E70A6C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52BC322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18DC218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4FFE6C4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6E8D3A9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3B0D4EF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089AC4F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3483789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r>
      <w:tr w:rsidR="00760E27" w:rsidRPr="00760E27" w14:paraId="24B2C3CD" w14:textId="77777777" w:rsidTr="0033605C">
        <w:trPr>
          <w:trHeight w:val="20"/>
        </w:trPr>
        <w:tc>
          <w:tcPr>
            <w:tcW w:w="1185" w:type="pct"/>
            <w:shd w:val="clear" w:color="auto" w:fill="auto"/>
            <w:noWrap/>
            <w:vAlign w:val="center"/>
            <w:hideMark/>
          </w:tcPr>
          <w:p w14:paraId="4CAF6A4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008C294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C17CD8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583473E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6F4E81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31BD817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4E1BC8F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1AF930F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64D8B5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68C037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c>
          <w:tcPr>
            <w:tcW w:w="376" w:type="pct"/>
            <w:shd w:val="clear" w:color="auto" w:fill="auto"/>
            <w:noWrap/>
            <w:vAlign w:val="center"/>
            <w:hideMark/>
          </w:tcPr>
          <w:p w14:paraId="312F328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85%</w:t>
            </w:r>
          </w:p>
        </w:tc>
      </w:tr>
      <w:tr w:rsidR="00760E27" w:rsidRPr="00760E27" w14:paraId="5017619F" w14:textId="77777777" w:rsidTr="0033605C">
        <w:trPr>
          <w:trHeight w:val="20"/>
        </w:trPr>
        <w:tc>
          <w:tcPr>
            <w:tcW w:w="1185" w:type="pct"/>
            <w:shd w:val="clear" w:color="auto" w:fill="auto"/>
            <w:noWrap/>
            <w:vAlign w:val="center"/>
            <w:hideMark/>
          </w:tcPr>
          <w:p w14:paraId="790E453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338172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801ED6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CFCC86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8A1F9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18E03B2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6D4A869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5F1AEC0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26DDD55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274E035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c>
          <w:tcPr>
            <w:tcW w:w="376" w:type="pct"/>
            <w:shd w:val="clear" w:color="auto" w:fill="auto"/>
            <w:noWrap/>
            <w:vAlign w:val="center"/>
            <w:hideMark/>
          </w:tcPr>
          <w:p w14:paraId="76E2AB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91%</w:t>
            </w:r>
          </w:p>
        </w:tc>
      </w:tr>
      <w:tr w:rsidR="00760E27" w:rsidRPr="00760E27" w14:paraId="10B2ECAE" w14:textId="77777777" w:rsidTr="0033605C">
        <w:trPr>
          <w:trHeight w:val="20"/>
        </w:trPr>
        <w:tc>
          <w:tcPr>
            <w:tcW w:w="1185" w:type="pct"/>
            <w:shd w:val="clear" w:color="auto" w:fill="auto"/>
            <w:vAlign w:val="center"/>
            <w:hideMark/>
          </w:tcPr>
          <w:p w14:paraId="2C08FA3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УРУТ на отпуск тепловой энергии</w:t>
            </w:r>
          </w:p>
        </w:tc>
        <w:tc>
          <w:tcPr>
            <w:tcW w:w="431" w:type="pct"/>
            <w:shd w:val="clear" w:color="auto" w:fill="auto"/>
            <w:vAlign w:val="center"/>
            <w:hideMark/>
          </w:tcPr>
          <w:p w14:paraId="6F72CCB7" w14:textId="77777777" w:rsidR="00760E27" w:rsidRPr="00760E27" w:rsidRDefault="00760E27" w:rsidP="00760E27">
            <w:pPr>
              <w:widowControl/>
              <w:ind w:firstLine="0"/>
              <w:jc w:val="center"/>
              <w:rPr>
                <w:rFonts w:eastAsia="Times New Roman" w:cs="Times New Roman"/>
                <w:b/>
                <w:bCs/>
                <w:color w:val="000000"/>
                <w:sz w:val="18"/>
                <w:szCs w:val="18"/>
                <w:lang w:eastAsia="ru-RU"/>
              </w:rPr>
            </w:pPr>
            <w:proofErr w:type="spellStart"/>
            <w:r w:rsidRPr="00760E27">
              <w:rPr>
                <w:rFonts w:eastAsia="Times New Roman" w:cs="Times New Roman"/>
                <w:b/>
                <w:bCs/>
                <w:color w:val="000000"/>
                <w:sz w:val="18"/>
                <w:szCs w:val="18"/>
                <w:lang w:eastAsia="ru-RU"/>
              </w:rPr>
              <w:t>кг.у.т</w:t>
            </w:r>
            <w:proofErr w:type="spellEnd"/>
            <w:r w:rsidRPr="00760E27">
              <w:rPr>
                <w:rFonts w:eastAsia="Times New Roman" w:cs="Times New Roman"/>
                <w:b/>
                <w:bCs/>
                <w:color w:val="000000"/>
                <w:sz w:val="18"/>
                <w:szCs w:val="18"/>
                <w:lang w:eastAsia="ru-RU"/>
              </w:rPr>
              <w:t>./Гкал</w:t>
            </w:r>
          </w:p>
        </w:tc>
        <w:tc>
          <w:tcPr>
            <w:tcW w:w="376" w:type="pct"/>
            <w:shd w:val="clear" w:color="auto" w:fill="auto"/>
            <w:noWrap/>
            <w:vAlign w:val="center"/>
            <w:hideMark/>
          </w:tcPr>
          <w:p w14:paraId="22247B0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2 659.85</w:t>
            </w:r>
          </w:p>
        </w:tc>
        <w:tc>
          <w:tcPr>
            <w:tcW w:w="376" w:type="pct"/>
            <w:shd w:val="clear" w:color="auto" w:fill="auto"/>
            <w:noWrap/>
            <w:vAlign w:val="center"/>
            <w:hideMark/>
          </w:tcPr>
          <w:p w14:paraId="6C914ADB"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2 659.85</w:t>
            </w:r>
          </w:p>
        </w:tc>
        <w:tc>
          <w:tcPr>
            <w:tcW w:w="376" w:type="pct"/>
            <w:shd w:val="clear" w:color="auto" w:fill="auto"/>
            <w:noWrap/>
            <w:vAlign w:val="center"/>
            <w:hideMark/>
          </w:tcPr>
          <w:p w14:paraId="1CF1A90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2 659.85</w:t>
            </w:r>
          </w:p>
        </w:tc>
        <w:tc>
          <w:tcPr>
            <w:tcW w:w="376" w:type="pct"/>
            <w:shd w:val="clear" w:color="auto" w:fill="auto"/>
            <w:noWrap/>
            <w:vAlign w:val="center"/>
            <w:hideMark/>
          </w:tcPr>
          <w:p w14:paraId="7DEF040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2 836.05</w:t>
            </w:r>
          </w:p>
        </w:tc>
        <w:tc>
          <w:tcPr>
            <w:tcW w:w="376" w:type="pct"/>
            <w:shd w:val="clear" w:color="auto" w:fill="auto"/>
            <w:noWrap/>
            <w:vAlign w:val="center"/>
            <w:hideMark/>
          </w:tcPr>
          <w:p w14:paraId="5579819D"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2 836.05</w:t>
            </w:r>
          </w:p>
        </w:tc>
        <w:tc>
          <w:tcPr>
            <w:tcW w:w="376" w:type="pct"/>
            <w:shd w:val="clear" w:color="auto" w:fill="auto"/>
            <w:noWrap/>
            <w:vAlign w:val="center"/>
            <w:hideMark/>
          </w:tcPr>
          <w:p w14:paraId="316E499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2 836.05</w:t>
            </w:r>
          </w:p>
        </w:tc>
        <w:tc>
          <w:tcPr>
            <w:tcW w:w="376" w:type="pct"/>
            <w:shd w:val="clear" w:color="auto" w:fill="auto"/>
            <w:noWrap/>
            <w:vAlign w:val="center"/>
            <w:hideMark/>
          </w:tcPr>
          <w:p w14:paraId="6F08F7D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2 836.05</w:t>
            </w:r>
          </w:p>
        </w:tc>
        <w:tc>
          <w:tcPr>
            <w:tcW w:w="376" w:type="pct"/>
            <w:shd w:val="clear" w:color="auto" w:fill="auto"/>
            <w:noWrap/>
            <w:vAlign w:val="center"/>
            <w:hideMark/>
          </w:tcPr>
          <w:p w14:paraId="461A08B1"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2 836.05</w:t>
            </w:r>
          </w:p>
        </w:tc>
        <w:tc>
          <w:tcPr>
            <w:tcW w:w="376" w:type="pct"/>
            <w:shd w:val="clear" w:color="auto" w:fill="auto"/>
            <w:noWrap/>
            <w:vAlign w:val="center"/>
            <w:hideMark/>
          </w:tcPr>
          <w:p w14:paraId="6FCC50A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2 836.05</w:t>
            </w:r>
          </w:p>
        </w:tc>
      </w:tr>
      <w:tr w:rsidR="00760E27" w:rsidRPr="00760E27" w14:paraId="092A2D03" w14:textId="77777777" w:rsidTr="0033605C">
        <w:trPr>
          <w:trHeight w:val="20"/>
        </w:trPr>
        <w:tc>
          <w:tcPr>
            <w:tcW w:w="1185" w:type="pct"/>
            <w:shd w:val="clear" w:color="auto" w:fill="auto"/>
            <w:noWrap/>
            <w:vAlign w:val="center"/>
            <w:hideMark/>
          </w:tcPr>
          <w:p w14:paraId="3B2E7B6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0141982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C76F9A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0B54E5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52F0410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65FCA4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283545B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1EC09F5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5EAD1A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31D2272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6636130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r>
      <w:tr w:rsidR="00760E27" w:rsidRPr="00760E27" w14:paraId="22460E84" w14:textId="77777777" w:rsidTr="0033605C">
        <w:trPr>
          <w:trHeight w:val="20"/>
        </w:trPr>
        <w:tc>
          <w:tcPr>
            <w:tcW w:w="1185" w:type="pct"/>
            <w:shd w:val="clear" w:color="auto" w:fill="auto"/>
            <w:noWrap/>
            <w:vAlign w:val="center"/>
            <w:hideMark/>
          </w:tcPr>
          <w:p w14:paraId="320D83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4B81C83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CEB82B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02023C9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2ADB10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310FEA1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4A94ACE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44BA025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2EF9B1E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3C2BD2E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c>
          <w:tcPr>
            <w:tcW w:w="376" w:type="pct"/>
            <w:shd w:val="clear" w:color="auto" w:fill="auto"/>
            <w:noWrap/>
            <w:vAlign w:val="center"/>
            <w:hideMark/>
          </w:tcPr>
          <w:p w14:paraId="7845A5E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208.30</w:t>
            </w:r>
          </w:p>
        </w:tc>
      </w:tr>
      <w:tr w:rsidR="00760E27" w:rsidRPr="00760E27" w14:paraId="3193E04E" w14:textId="77777777" w:rsidTr="0033605C">
        <w:trPr>
          <w:trHeight w:val="20"/>
        </w:trPr>
        <w:tc>
          <w:tcPr>
            <w:tcW w:w="1185" w:type="pct"/>
            <w:shd w:val="clear" w:color="auto" w:fill="auto"/>
            <w:noWrap/>
            <w:vAlign w:val="center"/>
            <w:hideMark/>
          </w:tcPr>
          <w:p w14:paraId="74A7940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5BE7961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E766C7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c>
          <w:tcPr>
            <w:tcW w:w="376" w:type="pct"/>
            <w:shd w:val="clear" w:color="auto" w:fill="auto"/>
            <w:noWrap/>
            <w:vAlign w:val="center"/>
            <w:hideMark/>
          </w:tcPr>
          <w:p w14:paraId="002CD9B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c>
          <w:tcPr>
            <w:tcW w:w="376" w:type="pct"/>
            <w:shd w:val="clear" w:color="auto" w:fill="auto"/>
            <w:noWrap/>
            <w:vAlign w:val="center"/>
            <w:hideMark/>
          </w:tcPr>
          <w:p w14:paraId="53A927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c>
          <w:tcPr>
            <w:tcW w:w="376" w:type="pct"/>
            <w:shd w:val="clear" w:color="auto" w:fill="auto"/>
            <w:noWrap/>
            <w:vAlign w:val="center"/>
            <w:hideMark/>
          </w:tcPr>
          <w:p w14:paraId="1B55D5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c>
          <w:tcPr>
            <w:tcW w:w="376" w:type="pct"/>
            <w:shd w:val="clear" w:color="auto" w:fill="auto"/>
            <w:noWrap/>
            <w:vAlign w:val="center"/>
            <w:hideMark/>
          </w:tcPr>
          <w:p w14:paraId="46F6C7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c>
          <w:tcPr>
            <w:tcW w:w="376" w:type="pct"/>
            <w:shd w:val="clear" w:color="auto" w:fill="auto"/>
            <w:noWrap/>
            <w:vAlign w:val="center"/>
            <w:hideMark/>
          </w:tcPr>
          <w:p w14:paraId="0442DBD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c>
          <w:tcPr>
            <w:tcW w:w="376" w:type="pct"/>
            <w:shd w:val="clear" w:color="auto" w:fill="auto"/>
            <w:noWrap/>
            <w:vAlign w:val="center"/>
            <w:hideMark/>
          </w:tcPr>
          <w:p w14:paraId="13F7A0B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c>
          <w:tcPr>
            <w:tcW w:w="376" w:type="pct"/>
            <w:shd w:val="clear" w:color="auto" w:fill="auto"/>
            <w:noWrap/>
            <w:vAlign w:val="center"/>
            <w:hideMark/>
          </w:tcPr>
          <w:p w14:paraId="1DDC6FE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c>
          <w:tcPr>
            <w:tcW w:w="376" w:type="pct"/>
            <w:shd w:val="clear" w:color="auto" w:fill="auto"/>
            <w:noWrap/>
            <w:vAlign w:val="center"/>
            <w:hideMark/>
          </w:tcPr>
          <w:p w14:paraId="2CBCF2D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244.20</w:t>
            </w:r>
          </w:p>
        </w:tc>
      </w:tr>
      <w:tr w:rsidR="00760E27" w:rsidRPr="00760E27" w14:paraId="697B1B8E" w14:textId="77777777" w:rsidTr="0033605C">
        <w:trPr>
          <w:trHeight w:val="20"/>
        </w:trPr>
        <w:tc>
          <w:tcPr>
            <w:tcW w:w="1185" w:type="pct"/>
            <w:shd w:val="clear" w:color="auto" w:fill="auto"/>
            <w:noWrap/>
            <w:vAlign w:val="center"/>
            <w:hideMark/>
          </w:tcPr>
          <w:p w14:paraId="1110D90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4E624FA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C95EA3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c>
          <w:tcPr>
            <w:tcW w:w="376" w:type="pct"/>
            <w:shd w:val="clear" w:color="auto" w:fill="auto"/>
            <w:noWrap/>
            <w:vAlign w:val="center"/>
            <w:hideMark/>
          </w:tcPr>
          <w:p w14:paraId="0E48380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c>
          <w:tcPr>
            <w:tcW w:w="376" w:type="pct"/>
            <w:shd w:val="clear" w:color="auto" w:fill="auto"/>
            <w:noWrap/>
            <w:vAlign w:val="center"/>
            <w:hideMark/>
          </w:tcPr>
          <w:p w14:paraId="039AF0F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c>
          <w:tcPr>
            <w:tcW w:w="376" w:type="pct"/>
            <w:shd w:val="clear" w:color="auto" w:fill="auto"/>
            <w:noWrap/>
            <w:vAlign w:val="center"/>
            <w:hideMark/>
          </w:tcPr>
          <w:p w14:paraId="6A19F31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c>
          <w:tcPr>
            <w:tcW w:w="376" w:type="pct"/>
            <w:shd w:val="clear" w:color="auto" w:fill="auto"/>
            <w:noWrap/>
            <w:vAlign w:val="center"/>
            <w:hideMark/>
          </w:tcPr>
          <w:p w14:paraId="008F934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c>
          <w:tcPr>
            <w:tcW w:w="376" w:type="pct"/>
            <w:shd w:val="clear" w:color="auto" w:fill="auto"/>
            <w:noWrap/>
            <w:vAlign w:val="center"/>
            <w:hideMark/>
          </w:tcPr>
          <w:p w14:paraId="1F1196B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c>
          <w:tcPr>
            <w:tcW w:w="376" w:type="pct"/>
            <w:shd w:val="clear" w:color="auto" w:fill="auto"/>
            <w:noWrap/>
            <w:vAlign w:val="center"/>
            <w:hideMark/>
          </w:tcPr>
          <w:p w14:paraId="00CF73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c>
          <w:tcPr>
            <w:tcW w:w="376" w:type="pct"/>
            <w:shd w:val="clear" w:color="auto" w:fill="auto"/>
            <w:noWrap/>
            <w:vAlign w:val="center"/>
            <w:hideMark/>
          </w:tcPr>
          <w:p w14:paraId="317C874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c>
          <w:tcPr>
            <w:tcW w:w="376" w:type="pct"/>
            <w:shd w:val="clear" w:color="auto" w:fill="auto"/>
            <w:noWrap/>
            <w:vAlign w:val="center"/>
            <w:hideMark/>
          </w:tcPr>
          <w:p w14:paraId="115EAC0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204.20</w:t>
            </w:r>
          </w:p>
        </w:tc>
      </w:tr>
      <w:tr w:rsidR="00760E27" w:rsidRPr="00760E27" w14:paraId="4176B324" w14:textId="77777777" w:rsidTr="0033605C">
        <w:trPr>
          <w:trHeight w:val="20"/>
        </w:trPr>
        <w:tc>
          <w:tcPr>
            <w:tcW w:w="1185" w:type="pct"/>
            <w:shd w:val="clear" w:color="auto" w:fill="auto"/>
            <w:noWrap/>
            <w:vAlign w:val="center"/>
            <w:hideMark/>
          </w:tcPr>
          <w:p w14:paraId="32DCFCD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62DD81C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6C9754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c>
          <w:tcPr>
            <w:tcW w:w="376" w:type="pct"/>
            <w:shd w:val="clear" w:color="auto" w:fill="auto"/>
            <w:noWrap/>
            <w:vAlign w:val="center"/>
            <w:hideMark/>
          </w:tcPr>
          <w:p w14:paraId="59A6176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c>
          <w:tcPr>
            <w:tcW w:w="376" w:type="pct"/>
            <w:shd w:val="clear" w:color="auto" w:fill="auto"/>
            <w:noWrap/>
            <w:vAlign w:val="center"/>
            <w:hideMark/>
          </w:tcPr>
          <w:p w14:paraId="53DC19F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c>
          <w:tcPr>
            <w:tcW w:w="376" w:type="pct"/>
            <w:shd w:val="clear" w:color="auto" w:fill="auto"/>
            <w:noWrap/>
            <w:vAlign w:val="center"/>
            <w:hideMark/>
          </w:tcPr>
          <w:p w14:paraId="3DDBF86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c>
          <w:tcPr>
            <w:tcW w:w="376" w:type="pct"/>
            <w:shd w:val="clear" w:color="auto" w:fill="auto"/>
            <w:noWrap/>
            <w:vAlign w:val="center"/>
            <w:hideMark/>
          </w:tcPr>
          <w:p w14:paraId="3AD4AC8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c>
          <w:tcPr>
            <w:tcW w:w="376" w:type="pct"/>
            <w:shd w:val="clear" w:color="auto" w:fill="auto"/>
            <w:noWrap/>
            <w:vAlign w:val="center"/>
            <w:hideMark/>
          </w:tcPr>
          <w:p w14:paraId="0BEBAA9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c>
          <w:tcPr>
            <w:tcW w:w="376" w:type="pct"/>
            <w:shd w:val="clear" w:color="auto" w:fill="auto"/>
            <w:noWrap/>
            <w:vAlign w:val="center"/>
            <w:hideMark/>
          </w:tcPr>
          <w:p w14:paraId="6AFBF36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c>
          <w:tcPr>
            <w:tcW w:w="376" w:type="pct"/>
            <w:shd w:val="clear" w:color="auto" w:fill="auto"/>
            <w:noWrap/>
            <w:vAlign w:val="center"/>
            <w:hideMark/>
          </w:tcPr>
          <w:p w14:paraId="5EB608D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c>
          <w:tcPr>
            <w:tcW w:w="376" w:type="pct"/>
            <w:shd w:val="clear" w:color="auto" w:fill="auto"/>
            <w:noWrap/>
            <w:vAlign w:val="center"/>
            <w:hideMark/>
          </w:tcPr>
          <w:p w14:paraId="087D159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247.70</w:t>
            </w:r>
          </w:p>
        </w:tc>
      </w:tr>
      <w:tr w:rsidR="00760E27" w:rsidRPr="00760E27" w14:paraId="3CF34363" w14:textId="77777777" w:rsidTr="0033605C">
        <w:trPr>
          <w:trHeight w:val="20"/>
        </w:trPr>
        <w:tc>
          <w:tcPr>
            <w:tcW w:w="1185" w:type="pct"/>
            <w:shd w:val="clear" w:color="auto" w:fill="auto"/>
            <w:noWrap/>
            <w:vAlign w:val="center"/>
            <w:hideMark/>
          </w:tcPr>
          <w:p w14:paraId="01C343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3AF97E9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079773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c>
          <w:tcPr>
            <w:tcW w:w="376" w:type="pct"/>
            <w:shd w:val="clear" w:color="auto" w:fill="auto"/>
            <w:noWrap/>
            <w:vAlign w:val="center"/>
            <w:hideMark/>
          </w:tcPr>
          <w:p w14:paraId="1EDF51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c>
          <w:tcPr>
            <w:tcW w:w="376" w:type="pct"/>
            <w:shd w:val="clear" w:color="auto" w:fill="auto"/>
            <w:noWrap/>
            <w:vAlign w:val="center"/>
            <w:hideMark/>
          </w:tcPr>
          <w:p w14:paraId="7836F6E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c>
          <w:tcPr>
            <w:tcW w:w="376" w:type="pct"/>
            <w:shd w:val="clear" w:color="auto" w:fill="auto"/>
            <w:noWrap/>
            <w:vAlign w:val="center"/>
            <w:hideMark/>
          </w:tcPr>
          <w:p w14:paraId="6FAC1A4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c>
          <w:tcPr>
            <w:tcW w:w="376" w:type="pct"/>
            <w:shd w:val="clear" w:color="auto" w:fill="auto"/>
            <w:noWrap/>
            <w:vAlign w:val="center"/>
            <w:hideMark/>
          </w:tcPr>
          <w:p w14:paraId="3878B53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c>
          <w:tcPr>
            <w:tcW w:w="376" w:type="pct"/>
            <w:shd w:val="clear" w:color="auto" w:fill="auto"/>
            <w:noWrap/>
            <w:vAlign w:val="center"/>
            <w:hideMark/>
          </w:tcPr>
          <w:p w14:paraId="09CBD07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c>
          <w:tcPr>
            <w:tcW w:w="376" w:type="pct"/>
            <w:shd w:val="clear" w:color="auto" w:fill="auto"/>
            <w:noWrap/>
            <w:vAlign w:val="center"/>
            <w:hideMark/>
          </w:tcPr>
          <w:p w14:paraId="6B098A3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c>
          <w:tcPr>
            <w:tcW w:w="376" w:type="pct"/>
            <w:shd w:val="clear" w:color="auto" w:fill="auto"/>
            <w:noWrap/>
            <w:vAlign w:val="center"/>
            <w:hideMark/>
          </w:tcPr>
          <w:p w14:paraId="680885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c>
          <w:tcPr>
            <w:tcW w:w="376" w:type="pct"/>
            <w:shd w:val="clear" w:color="auto" w:fill="auto"/>
            <w:noWrap/>
            <w:vAlign w:val="center"/>
            <w:hideMark/>
          </w:tcPr>
          <w:p w14:paraId="29F63C6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245.20</w:t>
            </w:r>
          </w:p>
        </w:tc>
      </w:tr>
      <w:tr w:rsidR="00760E27" w:rsidRPr="00760E27" w14:paraId="043751EE" w14:textId="77777777" w:rsidTr="0033605C">
        <w:trPr>
          <w:trHeight w:val="20"/>
        </w:trPr>
        <w:tc>
          <w:tcPr>
            <w:tcW w:w="1185" w:type="pct"/>
            <w:shd w:val="clear" w:color="auto" w:fill="auto"/>
            <w:noWrap/>
            <w:vAlign w:val="center"/>
            <w:hideMark/>
          </w:tcPr>
          <w:p w14:paraId="5B6D040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0040834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5F9ACA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c>
          <w:tcPr>
            <w:tcW w:w="376" w:type="pct"/>
            <w:shd w:val="clear" w:color="auto" w:fill="auto"/>
            <w:noWrap/>
            <w:vAlign w:val="center"/>
            <w:hideMark/>
          </w:tcPr>
          <w:p w14:paraId="1661B62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c>
          <w:tcPr>
            <w:tcW w:w="376" w:type="pct"/>
            <w:shd w:val="clear" w:color="auto" w:fill="auto"/>
            <w:noWrap/>
            <w:vAlign w:val="center"/>
            <w:hideMark/>
          </w:tcPr>
          <w:p w14:paraId="3D94AC9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c>
          <w:tcPr>
            <w:tcW w:w="376" w:type="pct"/>
            <w:shd w:val="clear" w:color="auto" w:fill="auto"/>
            <w:noWrap/>
            <w:vAlign w:val="center"/>
            <w:hideMark/>
          </w:tcPr>
          <w:p w14:paraId="0BAEC55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c>
          <w:tcPr>
            <w:tcW w:w="376" w:type="pct"/>
            <w:shd w:val="clear" w:color="auto" w:fill="auto"/>
            <w:noWrap/>
            <w:vAlign w:val="center"/>
            <w:hideMark/>
          </w:tcPr>
          <w:p w14:paraId="4AD5B7A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c>
          <w:tcPr>
            <w:tcW w:w="376" w:type="pct"/>
            <w:shd w:val="clear" w:color="auto" w:fill="auto"/>
            <w:noWrap/>
            <w:vAlign w:val="center"/>
            <w:hideMark/>
          </w:tcPr>
          <w:p w14:paraId="03F3771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c>
          <w:tcPr>
            <w:tcW w:w="376" w:type="pct"/>
            <w:shd w:val="clear" w:color="auto" w:fill="auto"/>
            <w:noWrap/>
            <w:vAlign w:val="center"/>
            <w:hideMark/>
          </w:tcPr>
          <w:p w14:paraId="2E2C2C4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c>
          <w:tcPr>
            <w:tcW w:w="376" w:type="pct"/>
            <w:shd w:val="clear" w:color="auto" w:fill="auto"/>
            <w:noWrap/>
            <w:vAlign w:val="center"/>
            <w:hideMark/>
          </w:tcPr>
          <w:p w14:paraId="6FAC97B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c>
          <w:tcPr>
            <w:tcW w:w="376" w:type="pct"/>
            <w:shd w:val="clear" w:color="auto" w:fill="auto"/>
            <w:noWrap/>
            <w:vAlign w:val="center"/>
            <w:hideMark/>
          </w:tcPr>
          <w:p w14:paraId="4B44DFC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216.90</w:t>
            </w:r>
          </w:p>
        </w:tc>
      </w:tr>
      <w:tr w:rsidR="00760E27" w:rsidRPr="00760E27" w14:paraId="76F27E68" w14:textId="77777777" w:rsidTr="0033605C">
        <w:trPr>
          <w:trHeight w:val="20"/>
        </w:trPr>
        <w:tc>
          <w:tcPr>
            <w:tcW w:w="1185" w:type="pct"/>
            <w:shd w:val="clear" w:color="auto" w:fill="auto"/>
            <w:noWrap/>
            <w:vAlign w:val="center"/>
            <w:hideMark/>
          </w:tcPr>
          <w:p w14:paraId="594ED0C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3FAC60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30956C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c>
          <w:tcPr>
            <w:tcW w:w="376" w:type="pct"/>
            <w:shd w:val="clear" w:color="auto" w:fill="auto"/>
            <w:noWrap/>
            <w:vAlign w:val="center"/>
            <w:hideMark/>
          </w:tcPr>
          <w:p w14:paraId="2853221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c>
          <w:tcPr>
            <w:tcW w:w="376" w:type="pct"/>
            <w:shd w:val="clear" w:color="auto" w:fill="auto"/>
            <w:noWrap/>
            <w:vAlign w:val="center"/>
            <w:hideMark/>
          </w:tcPr>
          <w:p w14:paraId="18502B6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c>
          <w:tcPr>
            <w:tcW w:w="376" w:type="pct"/>
            <w:shd w:val="clear" w:color="auto" w:fill="auto"/>
            <w:noWrap/>
            <w:vAlign w:val="center"/>
            <w:hideMark/>
          </w:tcPr>
          <w:p w14:paraId="569E77E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c>
          <w:tcPr>
            <w:tcW w:w="376" w:type="pct"/>
            <w:shd w:val="clear" w:color="auto" w:fill="auto"/>
            <w:noWrap/>
            <w:vAlign w:val="center"/>
            <w:hideMark/>
          </w:tcPr>
          <w:p w14:paraId="186A65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c>
          <w:tcPr>
            <w:tcW w:w="376" w:type="pct"/>
            <w:shd w:val="clear" w:color="auto" w:fill="auto"/>
            <w:noWrap/>
            <w:vAlign w:val="center"/>
            <w:hideMark/>
          </w:tcPr>
          <w:p w14:paraId="44CD931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c>
          <w:tcPr>
            <w:tcW w:w="376" w:type="pct"/>
            <w:shd w:val="clear" w:color="auto" w:fill="auto"/>
            <w:noWrap/>
            <w:vAlign w:val="center"/>
            <w:hideMark/>
          </w:tcPr>
          <w:p w14:paraId="1D90E99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c>
          <w:tcPr>
            <w:tcW w:w="376" w:type="pct"/>
            <w:shd w:val="clear" w:color="auto" w:fill="auto"/>
            <w:noWrap/>
            <w:vAlign w:val="center"/>
            <w:hideMark/>
          </w:tcPr>
          <w:p w14:paraId="5B5E38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c>
          <w:tcPr>
            <w:tcW w:w="376" w:type="pct"/>
            <w:shd w:val="clear" w:color="auto" w:fill="auto"/>
            <w:noWrap/>
            <w:vAlign w:val="center"/>
            <w:hideMark/>
          </w:tcPr>
          <w:p w14:paraId="48BB75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181.45</w:t>
            </w:r>
          </w:p>
        </w:tc>
      </w:tr>
      <w:tr w:rsidR="00760E27" w:rsidRPr="00760E27" w14:paraId="52C58BDE" w14:textId="77777777" w:rsidTr="0033605C">
        <w:trPr>
          <w:trHeight w:val="20"/>
        </w:trPr>
        <w:tc>
          <w:tcPr>
            <w:tcW w:w="1185" w:type="pct"/>
            <w:shd w:val="clear" w:color="auto" w:fill="auto"/>
            <w:noWrap/>
            <w:vAlign w:val="center"/>
            <w:hideMark/>
          </w:tcPr>
          <w:p w14:paraId="4FE8505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1E60184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78FB4A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c>
          <w:tcPr>
            <w:tcW w:w="376" w:type="pct"/>
            <w:shd w:val="clear" w:color="auto" w:fill="auto"/>
            <w:noWrap/>
            <w:vAlign w:val="center"/>
            <w:hideMark/>
          </w:tcPr>
          <w:p w14:paraId="0F1358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c>
          <w:tcPr>
            <w:tcW w:w="376" w:type="pct"/>
            <w:shd w:val="clear" w:color="auto" w:fill="auto"/>
            <w:noWrap/>
            <w:vAlign w:val="center"/>
            <w:hideMark/>
          </w:tcPr>
          <w:p w14:paraId="7427653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c>
          <w:tcPr>
            <w:tcW w:w="376" w:type="pct"/>
            <w:shd w:val="clear" w:color="auto" w:fill="auto"/>
            <w:noWrap/>
            <w:vAlign w:val="center"/>
            <w:hideMark/>
          </w:tcPr>
          <w:p w14:paraId="2663AAC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c>
          <w:tcPr>
            <w:tcW w:w="376" w:type="pct"/>
            <w:shd w:val="clear" w:color="auto" w:fill="auto"/>
            <w:noWrap/>
            <w:vAlign w:val="center"/>
            <w:hideMark/>
          </w:tcPr>
          <w:p w14:paraId="589C6BF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c>
          <w:tcPr>
            <w:tcW w:w="376" w:type="pct"/>
            <w:shd w:val="clear" w:color="auto" w:fill="auto"/>
            <w:noWrap/>
            <w:vAlign w:val="center"/>
            <w:hideMark/>
          </w:tcPr>
          <w:p w14:paraId="03E7A9D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c>
          <w:tcPr>
            <w:tcW w:w="376" w:type="pct"/>
            <w:shd w:val="clear" w:color="auto" w:fill="auto"/>
            <w:noWrap/>
            <w:vAlign w:val="center"/>
            <w:hideMark/>
          </w:tcPr>
          <w:p w14:paraId="696C852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c>
          <w:tcPr>
            <w:tcW w:w="376" w:type="pct"/>
            <w:shd w:val="clear" w:color="auto" w:fill="auto"/>
            <w:noWrap/>
            <w:vAlign w:val="center"/>
            <w:hideMark/>
          </w:tcPr>
          <w:p w14:paraId="033C613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c>
          <w:tcPr>
            <w:tcW w:w="376" w:type="pct"/>
            <w:shd w:val="clear" w:color="auto" w:fill="auto"/>
            <w:noWrap/>
            <w:vAlign w:val="center"/>
            <w:hideMark/>
          </w:tcPr>
          <w:p w14:paraId="3E6B2C9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172.91</w:t>
            </w:r>
          </w:p>
        </w:tc>
      </w:tr>
      <w:tr w:rsidR="00760E27" w:rsidRPr="00760E27" w14:paraId="7A7250B4" w14:textId="77777777" w:rsidTr="0033605C">
        <w:trPr>
          <w:trHeight w:val="20"/>
        </w:trPr>
        <w:tc>
          <w:tcPr>
            <w:tcW w:w="1185" w:type="pct"/>
            <w:shd w:val="clear" w:color="auto" w:fill="auto"/>
            <w:noWrap/>
            <w:vAlign w:val="center"/>
            <w:hideMark/>
          </w:tcPr>
          <w:p w14:paraId="7F93B3F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606BEF4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7C7945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c>
          <w:tcPr>
            <w:tcW w:w="376" w:type="pct"/>
            <w:shd w:val="clear" w:color="auto" w:fill="auto"/>
            <w:noWrap/>
            <w:vAlign w:val="center"/>
            <w:hideMark/>
          </w:tcPr>
          <w:p w14:paraId="2E93B39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c>
          <w:tcPr>
            <w:tcW w:w="376" w:type="pct"/>
            <w:shd w:val="clear" w:color="auto" w:fill="auto"/>
            <w:noWrap/>
            <w:vAlign w:val="center"/>
            <w:hideMark/>
          </w:tcPr>
          <w:p w14:paraId="735E633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c>
          <w:tcPr>
            <w:tcW w:w="376" w:type="pct"/>
            <w:shd w:val="clear" w:color="auto" w:fill="auto"/>
            <w:noWrap/>
            <w:vAlign w:val="center"/>
            <w:hideMark/>
          </w:tcPr>
          <w:p w14:paraId="0711961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c>
          <w:tcPr>
            <w:tcW w:w="376" w:type="pct"/>
            <w:shd w:val="clear" w:color="auto" w:fill="auto"/>
            <w:noWrap/>
            <w:vAlign w:val="center"/>
            <w:hideMark/>
          </w:tcPr>
          <w:p w14:paraId="48B6D68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c>
          <w:tcPr>
            <w:tcW w:w="376" w:type="pct"/>
            <w:shd w:val="clear" w:color="auto" w:fill="auto"/>
            <w:noWrap/>
            <w:vAlign w:val="center"/>
            <w:hideMark/>
          </w:tcPr>
          <w:p w14:paraId="2950D66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c>
          <w:tcPr>
            <w:tcW w:w="376" w:type="pct"/>
            <w:shd w:val="clear" w:color="auto" w:fill="auto"/>
            <w:noWrap/>
            <w:vAlign w:val="center"/>
            <w:hideMark/>
          </w:tcPr>
          <w:p w14:paraId="1D3E13B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c>
          <w:tcPr>
            <w:tcW w:w="376" w:type="pct"/>
            <w:shd w:val="clear" w:color="auto" w:fill="auto"/>
            <w:noWrap/>
            <w:vAlign w:val="center"/>
            <w:hideMark/>
          </w:tcPr>
          <w:p w14:paraId="71866B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c>
          <w:tcPr>
            <w:tcW w:w="376" w:type="pct"/>
            <w:shd w:val="clear" w:color="auto" w:fill="auto"/>
            <w:noWrap/>
            <w:vAlign w:val="center"/>
            <w:hideMark/>
          </w:tcPr>
          <w:p w14:paraId="4CCAA38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200.40</w:t>
            </w:r>
          </w:p>
        </w:tc>
      </w:tr>
      <w:tr w:rsidR="00760E27" w:rsidRPr="00760E27" w14:paraId="31DA25E0" w14:textId="77777777" w:rsidTr="0033605C">
        <w:trPr>
          <w:trHeight w:val="20"/>
        </w:trPr>
        <w:tc>
          <w:tcPr>
            <w:tcW w:w="1185" w:type="pct"/>
            <w:shd w:val="clear" w:color="auto" w:fill="auto"/>
            <w:noWrap/>
            <w:vAlign w:val="center"/>
            <w:hideMark/>
          </w:tcPr>
          <w:p w14:paraId="0E8EF17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1CD2479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A11FC4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c>
          <w:tcPr>
            <w:tcW w:w="376" w:type="pct"/>
            <w:shd w:val="clear" w:color="auto" w:fill="auto"/>
            <w:noWrap/>
            <w:vAlign w:val="center"/>
            <w:hideMark/>
          </w:tcPr>
          <w:p w14:paraId="2F08B42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c>
          <w:tcPr>
            <w:tcW w:w="376" w:type="pct"/>
            <w:shd w:val="clear" w:color="auto" w:fill="auto"/>
            <w:noWrap/>
            <w:vAlign w:val="center"/>
            <w:hideMark/>
          </w:tcPr>
          <w:p w14:paraId="7BF4B72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c>
          <w:tcPr>
            <w:tcW w:w="376" w:type="pct"/>
            <w:shd w:val="clear" w:color="auto" w:fill="auto"/>
            <w:noWrap/>
            <w:vAlign w:val="center"/>
            <w:hideMark/>
          </w:tcPr>
          <w:p w14:paraId="762426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c>
          <w:tcPr>
            <w:tcW w:w="376" w:type="pct"/>
            <w:shd w:val="clear" w:color="auto" w:fill="auto"/>
            <w:noWrap/>
            <w:vAlign w:val="center"/>
            <w:hideMark/>
          </w:tcPr>
          <w:p w14:paraId="63DB095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c>
          <w:tcPr>
            <w:tcW w:w="376" w:type="pct"/>
            <w:shd w:val="clear" w:color="auto" w:fill="auto"/>
            <w:noWrap/>
            <w:vAlign w:val="center"/>
            <w:hideMark/>
          </w:tcPr>
          <w:p w14:paraId="6501FD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c>
          <w:tcPr>
            <w:tcW w:w="376" w:type="pct"/>
            <w:shd w:val="clear" w:color="auto" w:fill="auto"/>
            <w:noWrap/>
            <w:vAlign w:val="center"/>
            <w:hideMark/>
          </w:tcPr>
          <w:p w14:paraId="186FF8C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c>
          <w:tcPr>
            <w:tcW w:w="376" w:type="pct"/>
            <w:shd w:val="clear" w:color="auto" w:fill="auto"/>
            <w:noWrap/>
            <w:vAlign w:val="center"/>
            <w:hideMark/>
          </w:tcPr>
          <w:p w14:paraId="1AA8B2B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c>
          <w:tcPr>
            <w:tcW w:w="376" w:type="pct"/>
            <w:shd w:val="clear" w:color="auto" w:fill="auto"/>
            <w:noWrap/>
            <w:vAlign w:val="center"/>
            <w:hideMark/>
          </w:tcPr>
          <w:p w14:paraId="54DC824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182.35</w:t>
            </w:r>
          </w:p>
        </w:tc>
      </w:tr>
      <w:tr w:rsidR="00760E27" w:rsidRPr="00760E27" w14:paraId="3F42AEC0" w14:textId="77777777" w:rsidTr="0033605C">
        <w:trPr>
          <w:trHeight w:val="20"/>
        </w:trPr>
        <w:tc>
          <w:tcPr>
            <w:tcW w:w="1185" w:type="pct"/>
            <w:shd w:val="clear" w:color="auto" w:fill="auto"/>
            <w:noWrap/>
            <w:vAlign w:val="center"/>
            <w:hideMark/>
          </w:tcPr>
          <w:p w14:paraId="18EBC35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27B1A69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550BB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c>
          <w:tcPr>
            <w:tcW w:w="376" w:type="pct"/>
            <w:shd w:val="clear" w:color="auto" w:fill="auto"/>
            <w:noWrap/>
            <w:vAlign w:val="center"/>
            <w:hideMark/>
          </w:tcPr>
          <w:p w14:paraId="65307D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c>
          <w:tcPr>
            <w:tcW w:w="376" w:type="pct"/>
            <w:shd w:val="clear" w:color="auto" w:fill="auto"/>
            <w:noWrap/>
            <w:vAlign w:val="center"/>
            <w:hideMark/>
          </w:tcPr>
          <w:p w14:paraId="1045EA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c>
          <w:tcPr>
            <w:tcW w:w="376" w:type="pct"/>
            <w:shd w:val="clear" w:color="auto" w:fill="auto"/>
            <w:noWrap/>
            <w:vAlign w:val="center"/>
            <w:hideMark/>
          </w:tcPr>
          <w:p w14:paraId="653272F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c>
          <w:tcPr>
            <w:tcW w:w="376" w:type="pct"/>
            <w:shd w:val="clear" w:color="auto" w:fill="auto"/>
            <w:noWrap/>
            <w:vAlign w:val="center"/>
            <w:hideMark/>
          </w:tcPr>
          <w:p w14:paraId="5B72065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c>
          <w:tcPr>
            <w:tcW w:w="376" w:type="pct"/>
            <w:shd w:val="clear" w:color="auto" w:fill="auto"/>
            <w:noWrap/>
            <w:vAlign w:val="center"/>
            <w:hideMark/>
          </w:tcPr>
          <w:p w14:paraId="4069F47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c>
          <w:tcPr>
            <w:tcW w:w="376" w:type="pct"/>
            <w:shd w:val="clear" w:color="auto" w:fill="auto"/>
            <w:noWrap/>
            <w:vAlign w:val="center"/>
            <w:hideMark/>
          </w:tcPr>
          <w:p w14:paraId="3BD3A62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c>
          <w:tcPr>
            <w:tcW w:w="376" w:type="pct"/>
            <w:shd w:val="clear" w:color="auto" w:fill="auto"/>
            <w:noWrap/>
            <w:vAlign w:val="center"/>
            <w:hideMark/>
          </w:tcPr>
          <w:p w14:paraId="419955B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c>
          <w:tcPr>
            <w:tcW w:w="376" w:type="pct"/>
            <w:shd w:val="clear" w:color="auto" w:fill="auto"/>
            <w:noWrap/>
            <w:vAlign w:val="center"/>
            <w:hideMark/>
          </w:tcPr>
          <w:p w14:paraId="3279645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173.96</w:t>
            </w:r>
          </w:p>
        </w:tc>
      </w:tr>
      <w:tr w:rsidR="00760E27" w:rsidRPr="00760E27" w14:paraId="3006E0C6" w14:textId="77777777" w:rsidTr="0033605C">
        <w:trPr>
          <w:trHeight w:val="20"/>
        </w:trPr>
        <w:tc>
          <w:tcPr>
            <w:tcW w:w="1185" w:type="pct"/>
            <w:shd w:val="clear" w:color="auto" w:fill="auto"/>
            <w:noWrap/>
            <w:vAlign w:val="center"/>
            <w:hideMark/>
          </w:tcPr>
          <w:p w14:paraId="7C36E0A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6056406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7F0F36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c>
          <w:tcPr>
            <w:tcW w:w="376" w:type="pct"/>
            <w:shd w:val="clear" w:color="auto" w:fill="auto"/>
            <w:noWrap/>
            <w:vAlign w:val="center"/>
            <w:hideMark/>
          </w:tcPr>
          <w:p w14:paraId="21B67D4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c>
          <w:tcPr>
            <w:tcW w:w="376" w:type="pct"/>
            <w:shd w:val="clear" w:color="auto" w:fill="auto"/>
            <w:noWrap/>
            <w:vAlign w:val="center"/>
            <w:hideMark/>
          </w:tcPr>
          <w:p w14:paraId="70F1C65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c>
          <w:tcPr>
            <w:tcW w:w="376" w:type="pct"/>
            <w:shd w:val="clear" w:color="auto" w:fill="auto"/>
            <w:noWrap/>
            <w:vAlign w:val="center"/>
            <w:hideMark/>
          </w:tcPr>
          <w:p w14:paraId="0653E45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c>
          <w:tcPr>
            <w:tcW w:w="376" w:type="pct"/>
            <w:shd w:val="clear" w:color="auto" w:fill="auto"/>
            <w:noWrap/>
            <w:vAlign w:val="center"/>
            <w:hideMark/>
          </w:tcPr>
          <w:p w14:paraId="5B6C599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c>
          <w:tcPr>
            <w:tcW w:w="376" w:type="pct"/>
            <w:shd w:val="clear" w:color="auto" w:fill="auto"/>
            <w:noWrap/>
            <w:vAlign w:val="center"/>
            <w:hideMark/>
          </w:tcPr>
          <w:p w14:paraId="66B5CA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c>
          <w:tcPr>
            <w:tcW w:w="376" w:type="pct"/>
            <w:shd w:val="clear" w:color="auto" w:fill="auto"/>
            <w:noWrap/>
            <w:vAlign w:val="center"/>
            <w:hideMark/>
          </w:tcPr>
          <w:p w14:paraId="671BDA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c>
          <w:tcPr>
            <w:tcW w:w="376" w:type="pct"/>
            <w:shd w:val="clear" w:color="auto" w:fill="auto"/>
            <w:noWrap/>
            <w:vAlign w:val="center"/>
            <w:hideMark/>
          </w:tcPr>
          <w:p w14:paraId="32A4D79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c>
          <w:tcPr>
            <w:tcW w:w="376" w:type="pct"/>
            <w:shd w:val="clear" w:color="auto" w:fill="auto"/>
            <w:noWrap/>
            <w:vAlign w:val="center"/>
            <w:hideMark/>
          </w:tcPr>
          <w:p w14:paraId="78F07B4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173.98</w:t>
            </w:r>
          </w:p>
        </w:tc>
      </w:tr>
      <w:tr w:rsidR="00760E27" w:rsidRPr="00760E27" w14:paraId="636AC49C" w14:textId="77777777" w:rsidTr="0033605C">
        <w:trPr>
          <w:trHeight w:val="20"/>
        </w:trPr>
        <w:tc>
          <w:tcPr>
            <w:tcW w:w="1185" w:type="pct"/>
            <w:shd w:val="clear" w:color="auto" w:fill="auto"/>
            <w:noWrap/>
            <w:vAlign w:val="center"/>
            <w:hideMark/>
          </w:tcPr>
          <w:p w14:paraId="12E9E5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3206A96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49DAC8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FF0CE9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433953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49EFFE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176.20</w:t>
            </w:r>
          </w:p>
        </w:tc>
        <w:tc>
          <w:tcPr>
            <w:tcW w:w="376" w:type="pct"/>
            <w:shd w:val="clear" w:color="auto" w:fill="auto"/>
            <w:noWrap/>
            <w:vAlign w:val="center"/>
            <w:hideMark/>
          </w:tcPr>
          <w:p w14:paraId="16FE86D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176.20</w:t>
            </w:r>
          </w:p>
        </w:tc>
        <w:tc>
          <w:tcPr>
            <w:tcW w:w="376" w:type="pct"/>
            <w:shd w:val="clear" w:color="auto" w:fill="auto"/>
            <w:noWrap/>
            <w:vAlign w:val="center"/>
            <w:hideMark/>
          </w:tcPr>
          <w:p w14:paraId="3D87910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176.20</w:t>
            </w:r>
          </w:p>
        </w:tc>
        <w:tc>
          <w:tcPr>
            <w:tcW w:w="376" w:type="pct"/>
            <w:shd w:val="clear" w:color="auto" w:fill="auto"/>
            <w:noWrap/>
            <w:vAlign w:val="center"/>
            <w:hideMark/>
          </w:tcPr>
          <w:p w14:paraId="14D4098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176.20</w:t>
            </w:r>
          </w:p>
        </w:tc>
        <w:tc>
          <w:tcPr>
            <w:tcW w:w="376" w:type="pct"/>
            <w:shd w:val="clear" w:color="auto" w:fill="auto"/>
            <w:noWrap/>
            <w:vAlign w:val="center"/>
            <w:hideMark/>
          </w:tcPr>
          <w:p w14:paraId="257EFC5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176.20</w:t>
            </w:r>
          </w:p>
        </w:tc>
        <w:tc>
          <w:tcPr>
            <w:tcW w:w="376" w:type="pct"/>
            <w:shd w:val="clear" w:color="auto" w:fill="auto"/>
            <w:noWrap/>
            <w:vAlign w:val="center"/>
            <w:hideMark/>
          </w:tcPr>
          <w:p w14:paraId="13A2EC6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176.20</w:t>
            </w:r>
          </w:p>
        </w:tc>
      </w:tr>
      <w:tr w:rsidR="00760E27" w:rsidRPr="00760E27" w14:paraId="0F879770" w14:textId="77777777" w:rsidTr="0033605C">
        <w:trPr>
          <w:trHeight w:val="20"/>
        </w:trPr>
        <w:tc>
          <w:tcPr>
            <w:tcW w:w="1185" w:type="pct"/>
            <w:shd w:val="clear" w:color="auto" w:fill="auto"/>
            <w:vAlign w:val="center"/>
            <w:hideMark/>
          </w:tcPr>
          <w:p w14:paraId="7540C5C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Подпитка</w:t>
            </w:r>
          </w:p>
        </w:tc>
        <w:tc>
          <w:tcPr>
            <w:tcW w:w="431" w:type="pct"/>
            <w:shd w:val="clear" w:color="auto" w:fill="auto"/>
            <w:vAlign w:val="center"/>
            <w:hideMark/>
          </w:tcPr>
          <w:p w14:paraId="50F10809" w14:textId="77777777" w:rsidR="00760E27" w:rsidRPr="00760E27" w:rsidRDefault="00760E27" w:rsidP="00760E27">
            <w:pPr>
              <w:widowControl/>
              <w:ind w:firstLine="0"/>
              <w:jc w:val="center"/>
              <w:rPr>
                <w:rFonts w:eastAsia="Times New Roman" w:cs="Times New Roman"/>
                <w:b/>
                <w:bCs/>
                <w:color w:val="000000"/>
                <w:sz w:val="18"/>
                <w:szCs w:val="18"/>
                <w:lang w:eastAsia="ru-RU"/>
              </w:rPr>
            </w:pPr>
            <w:proofErr w:type="spellStart"/>
            <w:r w:rsidRPr="00760E27">
              <w:rPr>
                <w:rFonts w:eastAsia="Times New Roman" w:cs="Times New Roman"/>
                <w:b/>
                <w:bCs/>
                <w:color w:val="000000"/>
                <w:sz w:val="18"/>
                <w:szCs w:val="18"/>
                <w:lang w:eastAsia="ru-RU"/>
              </w:rPr>
              <w:t>тыс.куб.м</w:t>
            </w:r>
            <w:proofErr w:type="spellEnd"/>
          </w:p>
        </w:tc>
        <w:tc>
          <w:tcPr>
            <w:tcW w:w="376" w:type="pct"/>
            <w:shd w:val="clear" w:color="auto" w:fill="auto"/>
            <w:noWrap/>
            <w:vAlign w:val="center"/>
            <w:hideMark/>
          </w:tcPr>
          <w:p w14:paraId="49CE34E2"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2 005.32</w:t>
            </w:r>
          </w:p>
        </w:tc>
        <w:tc>
          <w:tcPr>
            <w:tcW w:w="376" w:type="pct"/>
            <w:shd w:val="clear" w:color="auto" w:fill="auto"/>
            <w:noWrap/>
            <w:vAlign w:val="center"/>
            <w:hideMark/>
          </w:tcPr>
          <w:p w14:paraId="06CFA65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1 603.04</w:t>
            </w:r>
          </w:p>
        </w:tc>
        <w:tc>
          <w:tcPr>
            <w:tcW w:w="376" w:type="pct"/>
            <w:shd w:val="clear" w:color="auto" w:fill="auto"/>
            <w:noWrap/>
            <w:vAlign w:val="center"/>
            <w:hideMark/>
          </w:tcPr>
          <w:p w14:paraId="672DCC3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1 215.58</w:t>
            </w:r>
          </w:p>
        </w:tc>
        <w:tc>
          <w:tcPr>
            <w:tcW w:w="376" w:type="pct"/>
            <w:shd w:val="clear" w:color="auto" w:fill="auto"/>
            <w:noWrap/>
            <w:vAlign w:val="center"/>
            <w:hideMark/>
          </w:tcPr>
          <w:p w14:paraId="630168E6"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878.30</w:t>
            </w:r>
          </w:p>
        </w:tc>
        <w:tc>
          <w:tcPr>
            <w:tcW w:w="376" w:type="pct"/>
            <w:shd w:val="clear" w:color="auto" w:fill="auto"/>
            <w:noWrap/>
            <w:vAlign w:val="center"/>
            <w:hideMark/>
          </w:tcPr>
          <w:p w14:paraId="48221B7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880.23</w:t>
            </w:r>
          </w:p>
        </w:tc>
        <w:tc>
          <w:tcPr>
            <w:tcW w:w="376" w:type="pct"/>
            <w:shd w:val="clear" w:color="auto" w:fill="auto"/>
            <w:noWrap/>
            <w:vAlign w:val="center"/>
            <w:hideMark/>
          </w:tcPr>
          <w:p w14:paraId="5F8585B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882.17</w:t>
            </w:r>
          </w:p>
        </w:tc>
        <w:tc>
          <w:tcPr>
            <w:tcW w:w="376" w:type="pct"/>
            <w:shd w:val="clear" w:color="auto" w:fill="auto"/>
            <w:noWrap/>
            <w:vAlign w:val="center"/>
            <w:hideMark/>
          </w:tcPr>
          <w:p w14:paraId="2068A31E"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884.10</w:t>
            </w:r>
          </w:p>
        </w:tc>
        <w:tc>
          <w:tcPr>
            <w:tcW w:w="376" w:type="pct"/>
            <w:shd w:val="clear" w:color="auto" w:fill="auto"/>
            <w:noWrap/>
            <w:vAlign w:val="center"/>
            <w:hideMark/>
          </w:tcPr>
          <w:p w14:paraId="6946684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884.10</w:t>
            </w:r>
          </w:p>
        </w:tc>
        <w:tc>
          <w:tcPr>
            <w:tcW w:w="376" w:type="pct"/>
            <w:shd w:val="clear" w:color="auto" w:fill="auto"/>
            <w:noWrap/>
            <w:vAlign w:val="center"/>
            <w:hideMark/>
          </w:tcPr>
          <w:p w14:paraId="4D1A3B7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884.10</w:t>
            </w:r>
          </w:p>
        </w:tc>
      </w:tr>
      <w:tr w:rsidR="00760E27" w:rsidRPr="00760E27" w14:paraId="73385706" w14:textId="77777777" w:rsidTr="0033605C">
        <w:trPr>
          <w:trHeight w:val="20"/>
        </w:trPr>
        <w:tc>
          <w:tcPr>
            <w:tcW w:w="1185" w:type="pct"/>
            <w:shd w:val="clear" w:color="auto" w:fill="auto"/>
            <w:noWrap/>
            <w:vAlign w:val="center"/>
            <w:hideMark/>
          </w:tcPr>
          <w:p w14:paraId="5FC957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w:t>
            </w:r>
          </w:p>
        </w:tc>
        <w:tc>
          <w:tcPr>
            <w:tcW w:w="431" w:type="pct"/>
            <w:shd w:val="clear" w:color="auto" w:fill="auto"/>
            <w:vAlign w:val="center"/>
            <w:hideMark/>
          </w:tcPr>
          <w:p w14:paraId="4A302E4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56C889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1 715.16</w:t>
            </w:r>
          </w:p>
        </w:tc>
        <w:tc>
          <w:tcPr>
            <w:tcW w:w="376" w:type="pct"/>
            <w:shd w:val="clear" w:color="auto" w:fill="auto"/>
            <w:noWrap/>
            <w:vAlign w:val="center"/>
            <w:hideMark/>
          </w:tcPr>
          <w:p w14:paraId="1FC14CD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1 378.84</w:t>
            </w:r>
          </w:p>
        </w:tc>
        <w:tc>
          <w:tcPr>
            <w:tcW w:w="376" w:type="pct"/>
            <w:shd w:val="clear" w:color="auto" w:fill="auto"/>
            <w:noWrap/>
            <w:vAlign w:val="center"/>
            <w:hideMark/>
          </w:tcPr>
          <w:p w14:paraId="55AEC11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1 057.34</w:t>
            </w:r>
          </w:p>
        </w:tc>
        <w:tc>
          <w:tcPr>
            <w:tcW w:w="376" w:type="pct"/>
            <w:shd w:val="clear" w:color="auto" w:fill="auto"/>
            <w:noWrap/>
            <w:vAlign w:val="center"/>
            <w:hideMark/>
          </w:tcPr>
          <w:p w14:paraId="2C3213B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722.96</w:t>
            </w:r>
          </w:p>
        </w:tc>
        <w:tc>
          <w:tcPr>
            <w:tcW w:w="376" w:type="pct"/>
            <w:shd w:val="clear" w:color="auto" w:fill="auto"/>
            <w:noWrap/>
            <w:vAlign w:val="center"/>
            <w:hideMark/>
          </w:tcPr>
          <w:p w14:paraId="182AA86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724.89</w:t>
            </w:r>
          </w:p>
        </w:tc>
        <w:tc>
          <w:tcPr>
            <w:tcW w:w="376" w:type="pct"/>
            <w:shd w:val="clear" w:color="auto" w:fill="auto"/>
            <w:noWrap/>
            <w:vAlign w:val="center"/>
            <w:hideMark/>
          </w:tcPr>
          <w:p w14:paraId="378B19E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726.82</w:t>
            </w:r>
          </w:p>
        </w:tc>
        <w:tc>
          <w:tcPr>
            <w:tcW w:w="376" w:type="pct"/>
            <w:shd w:val="clear" w:color="auto" w:fill="auto"/>
            <w:noWrap/>
            <w:vAlign w:val="center"/>
            <w:hideMark/>
          </w:tcPr>
          <w:p w14:paraId="6E6CE23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728.75</w:t>
            </w:r>
          </w:p>
        </w:tc>
        <w:tc>
          <w:tcPr>
            <w:tcW w:w="376" w:type="pct"/>
            <w:shd w:val="clear" w:color="auto" w:fill="auto"/>
            <w:noWrap/>
            <w:vAlign w:val="center"/>
            <w:hideMark/>
          </w:tcPr>
          <w:p w14:paraId="622F66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728.75</w:t>
            </w:r>
          </w:p>
        </w:tc>
        <w:tc>
          <w:tcPr>
            <w:tcW w:w="376" w:type="pct"/>
            <w:shd w:val="clear" w:color="auto" w:fill="auto"/>
            <w:noWrap/>
            <w:vAlign w:val="center"/>
            <w:hideMark/>
          </w:tcPr>
          <w:p w14:paraId="4F7BDC3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728.75</w:t>
            </w:r>
          </w:p>
        </w:tc>
      </w:tr>
      <w:tr w:rsidR="00760E27" w:rsidRPr="00760E27" w14:paraId="413DFCE9" w14:textId="77777777" w:rsidTr="0033605C">
        <w:trPr>
          <w:trHeight w:val="20"/>
        </w:trPr>
        <w:tc>
          <w:tcPr>
            <w:tcW w:w="1185" w:type="pct"/>
            <w:shd w:val="clear" w:color="auto" w:fill="auto"/>
            <w:noWrap/>
            <w:vAlign w:val="center"/>
            <w:hideMark/>
          </w:tcPr>
          <w:p w14:paraId="536F85F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«Центральная»</w:t>
            </w:r>
          </w:p>
        </w:tc>
        <w:tc>
          <w:tcPr>
            <w:tcW w:w="431" w:type="pct"/>
            <w:shd w:val="clear" w:color="auto" w:fill="auto"/>
            <w:vAlign w:val="center"/>
            <w:hideMark/>
          </w:tcPr>
          <w:p w14:paraId="7872B66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3CBB82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9646F0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D046EF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E2179C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154AB4A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6E00EB7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4571A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0CA1EAF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3AC0B0F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r>
      <w:tr w:rsidR="00760E27" w:rsidRPr="00760E27" w14:paraId="4447C608" w14:textId="77777777" w:rsidTr="0033605C">
        <w:trPr>
          <w:trHeight w:val="20"/>
        </w:trPr>
        <w:tc>
          <w:tcPr>
            <w:tcW w:w="1185" w:type="pct"/>
            <w:shd w:val="clear" w:color="auto" w:fill="auto"/>
            <w:noWrap/>
            <w:vAlign w:val="center"/>
            <w:hideMark/>
          </w:tcPr>
          <w:p w14:paraId="021C503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Паниха</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133CF73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4E5A2A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54.79</w:t>
            </w:r>
          </w:p>
        </w:tc>
        <w:tc>
          <w:tcPr>
            <w:tcW w:w="376" w:type="pct"/>
            <w:shd w:val="clear" w:color="auto" w:fill="auto"/>
            <w:noWrap/>
            <w:vAlign w:val="center"/>
            <w:hideMark/>
          </w:tcPr>
          <w:p w14:paraId="189E84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43.82</w:t>
            </w:r>
          </w:p>
        </w:tc>
        <w:tc>
          <w:tcPr>
            <w:tcW w:w="376" w:type="pct"/>
            <w:shd w:val="clear" w:color="auto" w:fill="auto"/>
            <w:noWrap/>
            <w:vAlign w:val="center"/>
            <w:hideMark/>
          </w:tcPr>
          <w:p w14:paraId="144302C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32.84</w:t>
            </w:r>
          </w:p>
        </w:tc>
        <w:tc>
          <w:tcPr>
            <w:tcW w:w="376" w:type="pct"/>
            <w:shd w:val="clear" w:color="auto" w:fill="auto"/>
            <w:noWrap/>
            <w:vAlign w:val="center"/>
            <w:hideMark/>
          </w:tcPr>
          <w:p w14:paraId="69CD789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21.86</w:t>
            </w:r>
          </w:p>
        </w:tc>
        <w:tc>
          <w:tcPr>
            <w:tcW w:w="376" w:type="pct"/>
            <w:shd w:val="clear" w:color="auto" w:fill="auto"/>
            <w:noWrap/>
            <w:vAlign w:val="center"/>
            <w:hideMark/>
          </w:tcPr>
          <w:p w14:paraId="0A98D1F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21.86</w:t>
            </w:r>
          </w:p>
        </w:tc>
        <w:tc>
          <w:tcPr>
            <w:tcW w:w="376" w:type="pct"/>
            <w:shd w:val="clear" w:color="auto" w:fill="auto"/>
            <w:noWrap/>
            <w:vAlign w:val="center"/>
            <w:hideMark/>
          </w:tcPr>
          <w:p w14:paraId="23BC9E2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21.86</w:t>
            </w:r>
          </w:p>
        </w:tc>
        <w:tc>
          <w:tcPr>
            <w:tcW w:w="376" w:type="pct"/>
            <w:shd w:val="clear" w:color="auto" w:fill="auto"/>
            <w:noWrap/>
            <w:vAlign w:val="center"/>
            <w:hideMark/>
          </w:tcPr>
          <w:p w14:paraId="160CA7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21.86</w:t>
            </w:r>
          </w:p>
        </w:tc>
        <w:tc>
          <w:tcPr>
            <w:tcW w:w="376" w:type="pct"/>
            <w:shd w:val="clear" w:color="auto" w:fill="auto"/>
            <w:noWrap/>
            <w:vAlign w:val="center"/>
            <w:hideMark/>
          </w:tcPr>
          <w:p w14:paraId="7E827EB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21.86</w:t>
            </w:r>
          </w:p>
        </w:tc>
        <w:tc>
          <w:tcPr>
            <w:tcW w:w="376" w:type="pct"/>
            <w:shd w:val="clear" w:color="auto" w:fill="auto"/>
            <w:noWrap/>
            <w:vAlign w:val="center"/>
            <w:hideMark/>
          </w:tcPr>
          <w:p w14:paraId="6F44FD1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21.86</w:t>
            </w:r>
          </w:p>
        </w:tc>
      </w:tr>
      <w:tr w:rsidR="00760E27" w:rsidRPr="00760E27" w14:paraId="51E47E17" w14:textId="77777777" w:rsidTr="0033605C">
        <w:trPr>
          <w:trHeight w:val="20"/>
        </w:trPr>
        <w:tc>
          <w:tcPr>
            <w:tcW w:w="1185" w:type="pct"/>
            <w:shd w:val="clear" w:color="auto" w:fill="auto"/>
            <w:noWrap/>
            <w:vAlign w:val="center"/>
            <w:hideMark/>
          </w:tcPr>
          <w:p w14:paraId="1085049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«РТС»</w:t>
            </w:r>
          </w:p>
        </w:tc>
        <w:tc>
          <w:tcPr>
            <w:tcW w:w="431" w:type="pct"/>
            <w:shd w:val="clear" w:color="auto" w:fill="auto"/>
            <w:vAlign w:val="center"/>
            <w:hideMark/>
          </w:tcPr>
          <w:p w14:paraId="5A0CD21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8E59F8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44.86</w:t>
            </w:r>
          </w:p>
        </w:tc>
        <w:tc>
          <w:tcPr>
            <w:tcW w:w="376" w:type="pct"/>
            <w:shd w:val="clear" w:color="auto" w:fill="auto"/>
            <w:noWrap/>
            <w:vAlign w:val="center"/>
            <w:hideMark/>
          </w:tcPr>
          <w:p w14:paraId="5C2563E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38.89</w:t>
            </w:r>
          </w:p>
        </w:tc>
        <w:tc>
          <w:tcPr>
            <w:tcW w:w="376" w:type="pct"/>
            <w:shd w:val="clear" w:color="auto" w:fill="auto"/>
            <w:noWrap/>
            <w:vAlign w:val="center"/>
            <w:hideMark/>
          </w:tcPr>
          <w:p w14:paraId="217612F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32.92</w:t>
            </w:r>
          </w:p>
        </w:tc>
        <w:tc>
          <w:tcPr>
            <w:tcW w:w="376" w:type="pct"/>
            <w:shd w:val="clear" w:color="auto" w:fill="auto"/>
            <w:noWrap/>
            <w:vAlign w:val="center"/>
            <w:hideMark/>
          </w:tcPr>
          <w:p w14:paraId="49C2989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26.95</w:t>
            </w:r>
          </w:p>
        </w:tc>
        <w:tc>
          <w:tcPr>
            <w:tcW w:w="376" w:type="pct"/>
            <w:shd w:val="clear" w:color="auto" w:fill="auto"/>
            <w:noWrap/>
            <w:vAlign w:val="center"/>
            <w:hideMark/>
          </w:tcPr>
          <w:p w14:paraId="4964092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26.95</w:t>
            </w:r>
          </w:p>
        </w:tc>
        <w:tc>
          <w:tcPr>
            <w:tcW w:w="376" w:type="pct"/>
            <w:shd w:val="clear" w:color="auto" w:fill="auto"/>
            <w:noWrap/>
            <w:vAlign w:val="center"/>
            <w:hideMark/>
          </w:tcPr>
          <w:p w14:paraId="1DBF2D0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26.95</w:t>
            </w:r>
          </w:p>
        </w:tc>
        <w:tc>
          <w:tcPr>
            <w:tcW w:w="376" w:type="pct"/>
            <w:shd w:val="clear" w:color="auto" w:fill="auto"/>
            <w:noWrap/>
            <w:vAlign w:val="center"/>
            <w:hideMark/>
          </w:tcPr>
          <w:p w14:paraId="4A2E361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26.95</w:t>
            </w:r>
          </w:p>
        </w:tc>
        <w:tc>
          <w:tcPr>
            <w:tcW w:w="376" w:type="pct"/>
            <w:shd w:val="clear" w:color="auto" w:fill="auto"/>
            <w:noWrap/>
            <w:vAlign w:val="center"/>
            <w:hideMark/>
          </w:tcPr>
          <w:p w14:paraId="69DCCE3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26.95</w:t>
            </w:r>
          </w:p>
        </w:tc>
        <w:tc>
          <w:tcPr>
            <w:tcW w:w="376" w:type="pct"/>
            <w:shd w:val="clear" w:color="auto" w:fill="auto"/>
            <w:noWrap/>
            <w:vAlign w:val="center"/>
            <w:hideMark/>
          </w:tcPr>
          <w:p w14:paraId="56DFFBF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26.95</w:t>
            </w:r>
          </w:p>
        </w:tc>
      </w:tr>
      <w:tr w:rsidR="00760E27" w:rsidRPr="00760E27" w14:paraId="0BD62915" w14:textId="77777777" w:rsidTr="0033605C">
        <w:trPr>
          <w:trHeight w:val="20"/>
        </w:trPr>
        <w:tc>
          <w:tcPr>
            <w:tcW w:w="1185" w:type="pct"/>
            <w:shd w:val="clear" w:color="auto" w:fill="auto"/>
            <w:noWrap/>
            <w:vAlign w:val="center"/>
            <w:hideMark/>
          </w:tcPr>
          <w:p w14:paraId="45C627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xml:space="preserve">котельная «ЯГУ» </w:t>
            </w:r>
          </w:p>
        </w:tc>
        <w:tc>
          <w:tcPr>
            <w:tcW w:w="431" w:type="pct"/>
            <w:shd w:val="clear" w:color="auto" w:fill="auto"/>
            <w:vAlign w:val="center"/>
            <w:hideMark/>
          </w:tcPr>
          <w:p w14:paraId="5DD3F5E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278CBDB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28.03</w:t>
            </w:r>
          </w:p>
        </w:tc>
        <w:tc>
          <w:tcPr>
            <w:tcW w:w="376" w:type="pct"/>
            <w:shd w:val="clear" w:color="auto" w:fill="auto"/>
            <w:noWrap/>
            <w:vAlign w:val="center"/>
            <w:hideMark/>
          </w:tcPr>
          <w:p w14:paraId="5D57BEF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21.29</w:t>
            </w:r>
          </w:p>
        </w:tc>
        <w:tc>
          <w:tcPr>
            <w:tcW w:w="376" w:type="pct"/>
            <w:shd w:val="clear" w:color="auto" w:fill="auto"/>
            <w:noWrap/>
            <w:vAlign w:val="center"/>
            <w:hideMark/>
          </w:tcPr>
          <w:p w14:paraId="0A45281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14.54</w:t>
            </w:r>
          </w:p>
        </w:tc>
        <w:tc>
          <w:tcPr>
            <w:tcW w:w="376" w:type="pct"/>
            <w:shd w:val="clear" w:color="auto" w:fill="auto"/>
            <w:noWrap/>
            <w:vAlign w:val="center"/>
            <w:hideMark/>
          </w:tcPr>
          <w:p w14:paraId="1A202D4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7.80</w:t>
            </w:r>
          </w:p>
        </w:tc>
        <w:tc>
          <w:tcPr>
            <w:tcW w:w="376" w:type="pct"/>
            <w:shd w:val="clear" w:color="auto" w:fill="auto"/>
            <w:noWrap/>
            <w:vAlign w:val="center"/>
            <w:hideMark/>
          </w:tcPr>
          <w:p w14:paraId="5F761A1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7.80</w:t>
            </w:r>
          </w:p>
        </w:tc>
        <w:tc>
          <w:tcPr>
            <w:tcW w:w="376" w:type="pct"/>
            <w:shd w:val="clear" w:color="auto" w:fill="auto"/>
            <w:noWrap/>
            <w:vAlign w:val="center"/>
            <w:hideMark/>
          </w:tcPr>
          <w:p w14:paraId="50D2E22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7.80</w:t>
            </w:r>
          </w:p>
        </w:tc>
        <w:tc>
          <w:tcPr>
            <w:tcW w:w="376" w:type="pct"/>
            <w:shd w:val="clear" w:color="auto" w:fill="auto"/>
            <w:noWrap/>
            <w:vAlign w:val="center"/>
            <w:hideMark/>
          </w:tcPr>
          <w:p w14:paraId="4539F1A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7.80</w:t>
            </w:r>
          </w:p>
        </w:tc>
        <w:tc>
          <w:tcPr>
            <w:tcW w:w="376" w:type="pct"/>
            <w:shd w:val="clear" w:color="auto" w:fill="auto"/>
            <w:noWrap/>
            <w:vAlign w:val="center"/>
            <w:hideMark/>
          </w:tcPr>
          <w:p w14:paraId="5AF8F34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7.80</w:t>
            </w:r>
          </w:p>
        </w:tc>
        <w:tc>
          <w:tcPr>
            <w:tcW w:w="376" w:type="pct"/>
            <w:shd w:val="clear" w:color="auto" w:fill="auto"/>
            <w:noWrap/>
            <w:vAlign w:val="center"/>
            <w:hideMark/>
          </w:tcPr>
          <w:p w14:paraId="1B98DF0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7.80</w:t>
            </w:r>
          </w:p>
        </w:tc>
      </w:tr>
      <w:tr w:rsidR="00760E27" w:rsidRPr="00760E27" w14:paraId="5CC21278" w14:textId="77777777" w:rsidTr="0033605C">
        <w:trPr>
          <w:trHeight w:val="20"/>
        </w:trPr>
        <w:tc>
          <w:tcPr>
            <w:tcW w:w="1185" w:type="pct"/>
            <w:shd w:val="clear" w:color="auto" w:fill="auto"/>
            <w:noWrap/>
            <w:vAlign w:val="center"/>
            <w:hideMark/>
          </w:tcPr>
          <w:p w14:paraId="31F2B57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«Бирюсинка-2»</w:t>
            </w:r>
          </w:p>
        </w:tc>
        <w:tc>
          <w:tcPr>
            <w:tcW w:w="431" w:type="pct"/>
            <w:shd w:val="clear" w:color="auto" w:fill="auto"/>
            <w:vAlign w:val="center"/>
            <w:hideMark/>
          </w:tcPr>
          <w:p w14:paraId="4729525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17492D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21.01</w:t>
            </w:r>
          </w:p>
        </w:tc>
        <w:tc>
          <w:tcPr>
            <w:tcW w:w="376" w:type="pct"/>
            <w:shd w:val="clear" w:color="auto" w:fill="auto"/>
            <w:noWrap/>
            <w:vAlign w:val="center"/>
            <w:hideMark/>
          </w:tcPr>
          <w:p w14:paraId="6D6902C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17.48</w:t>
            </w:r>
          </w:p>
        </w:tc>
        <w:tc>
          <w:tcPr>
            <w:tcW w:w="376" w:type="pct"/>
            <w:shd w:val="clear" w:color="auto" w:fill="auto"/>
            <w:noWrap/>
            <w:vAlign w:val="center"/>
            <w:hideMark/>
          </w:tcPr>
          <w:p w14:paraId="709DA04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13.95</w:t>
            </w:r>
          </w:p>
        </w:tc>
        <w:tc>
          <w:tcPr>
            <w:tcW w:w="376" w:type="pct"/>
            <w:shd w:val="clear" w:color="auto" w:fill="auto"/>
            <w:noWrap/>
            <w:vAlign w:val="center"/>
            <w:hideMark/>
          </w:tcPr>
          <w:p w14:paraId="6A1BB9C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10.42</w:t>
            </w:r>
          </w:p>
        </w:tc>
        <w:tc>
          <w:tcPr>
            <w:tcW w:w="376" w:type="pct"/>
            <w:shd w:val="clear" w:color="auto" w:fill="auto"/>
            <w:noWrap/>
            <w:vAlign w:val="center"/>
            <w:hideMark/>
          </w:tcPr>
          <w:p w14:paraId="44B2373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10.42</w:t>
            </w:r>
          </w:p>
        </w:tc>
        <w:tc>
          <w:tcPr>
            <w:tcW w:w="376" w:type="pct"/>
            <w:shd w:val="clear" w:color="auto" w:fill="auto"/>
            <w:noWrap/>
            <w:vAlign w:val="center"/>
            <w:hideMark/>
          </w:tcPr>
          <w:p w14:paraId="03FC4C5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10.42</w:t>
            </w:r>
          </w:p>
        </w:tc>
        <w:tc>
          <w:tcPr>
            <w:tcW w:w="376" w:type="pct"/>
            <w:shd w:val="clear" w:color="auto" w:fill="auto"/>
            <w:noWrap/>
            <w:vAlign w:val="center"/>
            <w:hideMark/>
          </w:tcPr>
          <w:p w14:paraId="01094A8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10.42</w:t>
            </w:r>
          </w:p>
        </w:tc>
        <w:tc>
          <w:tcPr>
            <w:tcW w:w="376" w:type="pct"/>
            <w:shd w:val="clear" w:color="auto" w:fill="auto"/>
            <w:noWrap/>
            <w:vAlign w:val="center"/>
            <w:hideMark/>
          </w:tcPr>
          <w:p w14:paraId="5C7DA56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10.42</w:t>
            </w:r>
          </w:p>
        </w:tc>
        <w:tc>
          <w:tcPr>
            <w:tcW w:w="376" w:type="pct"/>
            <w:shd w:val="clear" w:color="auto" w:fill="auto"/>
            <w:noWrap/>
            <w:vAlign w:val="center"/>
            <w:hideMark/>
          </w:tcPr>
          <w:p w14:paraId="5B3EC09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10.42</w:t>
            </w:r>
          </w:p>
        </w:tc>
      </w:tr>
      <w:tr w:rsidR="00760E27" w:rsidRPr="00760E27" w14:paraId="6435BA99" w14:textId="77777777" w:rsidTr="0033605C">
        <w:trPr>
          <w:trHeight w:val="20"/>
        </w:trPr>
        <w:tc>
          <w:tcPr>
            <w:tcW w:w="1185" w:type="pct"/>
            <w:shd w:val="clear" w:color="auto" w:fill="auto"/>
            <w:noWrap/>
            <w:vAlign w:val="center"/>
            <w:hideMark/>
          </w:tcPr>
          <w:p w14:paraId="1C4B6ED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«РЭБ (новая)»</w:t>
            </w:r>
          </w:p>
        </w:tc>
        <w:tc>
          <w:tcPr>
            <w:tcW w:w="431" w:type="pct"/>
            <w:shd w:val="clear" w:color="auto" w:fill="auto"/>
            <w:vAlign w:val="center"/>
            <w:hideMark/>
          </w:tcPr>
          <w:p w14:paraId="14E91C5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4DF1A38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34.05</w:t>
            </w:r>
          </w:p>
        </w:tc>
        <w:tc>
          <w:tcPr>
            <w:tcW w:w="376" w:type="pct"/>
            <w:shd w:val="clear" w:color="auto" w:fill="auto"/>
            <w:noWrap/>
            <w:vAlign w:val="center"/>
            <w:hideMark/>
          </w:tcPr>
          <w:p w14:paraId="4A1A5A8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23.57</w:t>
            </w:r>
          </w:p>
        </w:tc>
        <w:tc>
          <w:tcPr>
            <w:tcW w:w="376" w:type="pct"/>
            <w:shd w:val="clear" w:color="auto" w:fill="auto"/>
            <w:noWrap/>
            <w:vAlign w:val="center"/>
            <w:hideMark/>
          </w:tcPr>
          <w:p w14:paraId="70102F5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13.08</w:t>
            </w:r>
          </w:p>
        </w:tc>
        <w:tc>
          <w:tcPr>
            <w:tcW w:w="376" w:type="pct"/>
            <w:shd w:val="clear" w:color="auto" w:fill="auto"/>
            <w:noWrap/>
            <w:vAlign w:val="center"/>
            <w:hideMark/>
          </w:tcPr>
          <w:p w14:paraId="37F4A9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2.60</w:t>
            </w:r>
          </w:p>
        </w:tc>
        <w:tc>
          <w:tcPr>
            <w:tcW w:w="376" w:type="pct"/>
            <w:shd w:val="clear" w:color="auto" w:fill="auto"/>
            <w:noWrap/>
            <w:vAlign w:val="center"/>
            <w:hideMark/>
          </w:tcPr>
          <w:p w14:paraId="401729E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2.60</w:t>
            </w:r>
          </w:p>
        </w:tc>
        <w:tc>
          <w:tcPr>
            <w:tcW w:w="376" w:type="pct"/>
            <w:shd w:val="clear" w:color="auto" w:fill="auto"/>
            <w:noWrap/>
            <w:vAlign w:val="center"/>
            <w:hideMark/>
          </w:tcPr>
          <w:p w14:paraId="53AF68A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2.60</w:t>
            </w:r>
          </w:p>
        </w:tc>
        <w:tc>
          <w:tcPr>
            <w:tcW w:w="376" w:type="pct"/>
            <w:shd w:val="clear" w:color="auto" w:fill="auto"/>
            <w:noWrap/>
            <w:vAlign w:val="center"/>
            <w:hideMark/>
          </w:tcPr>
          <w:p w14:paraId="0B4F5B9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2.60</w:t>
            </w:r>
          </w:p>
        </w:tc>
        <w:tc>
          <w:tcPr>
            <w:tcW w:w="376" w:type="pct"/>
            <w:shd w:val="clear" w:color="auto" w:fill="auto"/>
            <w:noWrap/>
            <w:vAlign w:val="center"/>
            <w:hideMark/>
          </w:tcPr>
          <w:p w14:paraId="7E795FC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2.60</w:t>
            </w:r>
          </w:p>
        </w:tc>
        <w:tc>
          <w:tcPr>
            <w:tcW w:w="376" w:type="pct"/>
            <w:shd w:val="clear" w:color="auto" w:fill="auto"/>
            <w:noWrap/>
            <w:vAlign w:val="center"/>
            <w:hideMark/>
          </w:tcPr>
          <w:p w14:paraId="115D6BA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2.60</w:t>
            </w:r>
          </w:p>
        </w:tc>
      </w:tr>
      <w:tr w:rsidR="00760E27" w:rsidRPr="00760E27" w14:paraId="622D6540" w14:textId="77777777" w:rsidTr="0033605C">
        <w:trPr>
          <w:trHeight w:val="20"/>
        </w:trPr>
        <w:tc>
          <w:tcPr>
            <w:tcW w:w="1185" w:type="pct"/>
            <w:shd w:val="clear" w:color="auto" w:fill="auto"/>
            <w:noWrap/>
            <w:vAlign w:val="center"/>
            <w:hideMark/>
          </w:tcPr>
          <w:p w14:paraId="7C4479A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«ЗРГ»</w:t>
            </w:r>
          </w:p>
        </w:tc>
        <w:tc>
          <w:tcPr>
            <w:tcW w:w="431" w:type="pct"/>
            <w:shd w:val="clear" w:color="auto" w:fill="auto"/>
            <w:vAlign w:val="center"/>
            <w:hideMark/>
          </w:tcPr>
          <w:p w14:paraId="69FB5E4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6B5D5BA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18.80</w:t>
            </w:r>
          </w:p>
        </w:tc>
        <w:tc>
          <w:tcPr>
            <w:tcW w:w="376" w:type="pct"/>
            <w:shd w:val="clear" w:color="auto" w:fill="auto"/>
            <w:noWrap/>
            <w:vAlign w:val="center"/>
            <w:hideMark/>
          </w:tcPr>
          <w:p w14:paraId="779211E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13.05</w:t>
            </w:r>
          </w:p>
        </w:tc>
        <w:tc>
          <w:tcPr>
            <w:tcW w:w="376" w:type="pct"/>
            <w:shd w:val="clear" w:color="auto" w:fill="auto"/>
            <w:noWrap/>
            <w:vAlign w:val="center"/>
            <w:hideMark/>
          </w:tcPr>
          <w:p w14:paraId="39C584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7.31</w:t>
            </w:r>
          </w:p>
        </w:tc>
        <w:tc>
          <w:tcPr>
            <w:tcW w:w="376" w:type="pct"/>
            <w:shd w:val="clear" w:color="auto" w:fill="auto"/>
            <w:noWrap/>
            <w:vAlign w:val="center"/>
            <w:hideMark/>
          </w:tcPr>
          <w:p w14:paraId="69802F9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w:t>
            </w:r>
          </w:p>
        </w:tc>
        <w:tc>
          <w:tcPr>
            <w:tcW w:w="376" w:type="pct"/>
            <w:shd w:val="clear" w:color="auto" w:fill="auto"/>
            <w:noWrap/>
            <w:vAlign w:val="center"/>
            <w:hideMark/>
          </w:tcPr>
          <w:p w14:paraId="75ADF9D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w:t>
            </w:r>
          </w:p>
        </w:tc>
        <w:tc>
          <w:tcPr>
            <w:tcW w:w="376" w:type="pct"/>
            <w:shd w:val="clear" w:color="auto" w:fill="auto"/>
            <w:noWrap/>
            <w:vAlign w:val="center"/>
            <w:hideMark/>
          </w:tcPr>
          <w:p w14:paraId="2E5756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w:t>
            </w:r>
          </w:p>
        </w:tc>
        <w:tc>
          <w:tcPr>
            <w:tcW w:w="376" w:type="pct"/>
            <w:shd w:val="clear" w:color="auto" w:fill="auto"/>
            <w:noWrap/>
            <w:vAlign w:val="center"/>
            <w:hideMark/>
          </w:tcPr>
          <w:p w14:paraId="679E1D6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w:t>
            </w:r>
          </w:p>
        </w:tc>
        <w:tc>
          <w:tcPr>
            <w:tcW w:w="376" w:type="pct"/>
            <w:shd w:val="clear" w:color="auto" w:fill="auto"/>
            <w:noWrap/>
            <w:vAlign w:val="center"/>
            <w:hideMark/>
          </w:tcPr>
          <w:p w14:paraId="37DBCFE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w:t>
            </w:r>
          </w:p>
        </w:tc>
        <w:tc>
          <w:tcPr>
            <w:tcW w:w="376" w:type="pct"/>
            <w:shd w:val="clear" w:color="auto" w:fill="auto"/>
            <w:noWrap/>
            <w:vAlign w:val="center"/>
            <w:hideMark/>
          </w:tcPr>
          <w:p w14:paraId="06C329E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1.56</w:t>
            </w:r>
          </w:p>
        </w:tc>
      </w:tr>
      <w:tr w:rsidR="00760E27" w:rsidRPr="00760E27" w14:paraId="68AE5708" w14:textId="77777777" w:rsidTr="0033605C">
        <w:trPr>
          <w:trHeight w:val="20"/>
        </w:trPr>
        <w:tc>
          <w:tcPr>
            <w:tcW w:w="1185" w:type="pct"/>
            <w:shd w:val="clear" w:color="auto" w:fill="auto"/>
            <w:noWrap/>
            <w:vAlign w:val="center"/>
            <w:hideMark/>
          </w:tcPr>
          <w:p w14:paraId="029244A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«Лена-Восточная (новая)»</w:t>
            </w:r>
          </w:p>
        </w:tc>
        <w:tc>
          <w:tcPr>
            <w:tcW w:w="431" w:type="pct"/>
            <w:shd w:val="clear" w:color="auto" w:fill="auto"/>
            <w:vAlign w:val="center"/>
            <w:hideMark/>
          </w:tcPr>
          <w:p w14:paraId="405FC2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34B1FB8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55.69</w:t>
            </w:r>
          </w:p>
        </w:tc>
        <w:tc>
          <w:tcPr>
            <w:tcW w:w="376" w:type="pct"/>
            <w:shd w:val="clear" w:color="auto" w:fill="auto"/>
            <w:noWrap/>
            <w:vAlign w:val="center"/>
            <w:hideMark/>
          </w:tcPr>
          <w:p w14:paraId="2B0B628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39.20</w:t>
            </w:r>
          </w:p>
        </w:tc>
        <w:tc>
          <w:tcPr>
            <w:tcW w:w="376" w:type="pct"/>
            <w:shd w:val="clear" w:color="auto" w:fill="auto"/>
            <w:noWrap/>
            <w:vAlign w:val="center"/>
            <w:hideMark/>
          </w:tcPr>
          <w:p w14:paraId="6ECFB1E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22.71</w:t>
            </w:r>
          </w:p>
        </w:tc>
        <w:tc>
          <w:tcPr>
            <w:tcW w:w="376" w:type="pct"/>
            <w:shd w:val="clear" w:color="auto" w:fill="auto"/>
            <w:noWrap/>
            <w:vAlign w:val="center"/>
            <w:hideMark/>
          </w:tcPr>
          <w:p w14:paraId="30E7E09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6.22</w:t>
            </w:r>
          </w:p>
        </w:tc>
        <w:tc>
          <w:tcPr>
            <w:tcW w:w="376" w:type="pct"/>
            <w:shd w:val="clear" w:color="auto" w:fill="auto"/>
            <w:noWrap/>
            <w:vAlign w:val="center"/>
            <w:hideMark/>
          </w:tcPr>
          <w:p w14:paraId="4AA04218"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6.22</w:t>
            </w:r>
          </w:p>
        </w:tc>
        <w:tc>
          <w:tcPr>
            <w:tcW w:w="376" w:type="pct"/>
            <w:shd w:val="clear" w:color="auto" w:fill="auto"/>
            <w:noWrap/>
            <w:vAlign w:val="center"/>
            <w:hideMark/>
          </w:tcPr>
          <w:p w14:paraId="01147DD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6.22</w:t>
            </w:r>
          </w:p>
        </w:tc>
        <w:tc>
          <w:tcPr>
            <w:tcW w:w="376" w:type="pct"/>
            <w:shd w:val="clear" w:color="auto" w:fill="auto"/>
            <w:noWrap/>
            <w:vAlign w:val="center"/>
            <w:hideMark/>
          </w:tcPr>
          <w:p w14:paraId="0A2D7DC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6.22</w:t>
            </w:r>
          </w:p>
        </w:tc>
        <w:tc>
          <w:tcPr>
            <w:tcW w:w="376" w:type="pct"/>
            <w:shd w:val="clear" w:color="auto" w:fill="auto"/>
            <w:noWrap/>
            <w:vAlign w:val="center"/>
            <w:hideMark/>
          </w:tcPr>
          <w:p w14:paraId="0E3DE8E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6.22</w:t>
            </w:r>
          </w:p>
        </w:tc>
        <w:tc>
          <w:tcPr>
            <w:tcW w:w="376" w:type="pct"/>
            <w:shd w:val="clear" w:color="auto" w:fill="auto"/>
            <w:noWrap/>
            <w:vAlign w:val="center"/>
            <w:hideMark/>
          </w:tcPr>
          <w:p w14:paraId="781C7CB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6.22</w:t>
            </w:r>
          </w:p>
        </w:tc>
      </w:tr>
      <w:tr w:rsidR="00760E27" w:rsidRPr="00760E27" w14:paraId="016E4459" w14:textId="77777777" w:rsidTr="0033605C">
        <w:trPr>
          <w:trHeight w:val="20"/>
        </w:trPr>
        <w:tc>
          <w:tcPr>
            <w:tcW w:w="1185" w:type="pct"/>
            <w:shd w:val="clear" w:color="auto" w:fill="auto"/>
            <w:noWrap/>
            <w:vAlign w:val="center"/>
            <w:hideMark/>
          </w:tcPr>
          <w:p w14:paraId="034DBD0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w:t>
            </w:r>
            <w:proofErr w:type="spellStart"/>
            <w:r w:rsidRPr="00760E27">
              <w:rPr>
                <w:rFonts w:eastAsia="Times New Roman" w:cs="Times New Roman"/>
                <w:color w:val="000000"/>
                <w:sz w:val="18"/>
                <w:szCs w:val="18"/>
                <w:lang w:eastAsia="ru-RU"/>
              </w:rPr>
              <w:t>Холбос</w:t>
            </w:r>
            <w:proofErr w:type="spellEnd"/>
            <w:r w:rsidRPr="00760E27">
              <w:rPr>
                <w:rFonts w:eastAsia="Times New Roman" w:cs="Times New Roman"/>
                <w:color w:val="000000"/>
                <w:sz w:val="18"/>
                <w:szCs w:val="18"/>
                <w:lang w:eastAsia="ru-RU"/>
              </w:rPr>
              <w:t xml:space="preserve">» </w:t>
            </w:r>
          </w:p>
        </w:tc>
        <w:tc>
          <w:tcPr>
            <w:tcW w:w="431" w:type="pct"/>
            <w:shd w:val="clear" w:color="auto" w:fill="auto"/>
            <w:vAlign w:val="center"/>
            <w:hideMark/>
          </w:tcPr>
          <w:p w14:paraId="5859775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B43BDC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1.98</w:t>
            </w:r>
          </w:p>
        </w:tc>
        <w:tc>
          <w:tcPr>
            <w:tcW w:w="376" w:type="pct"/>
            <w:shd w:val="clear" w:color="auto" w:fill="auto"/>
            <w:noWrap/>
            <w:vAlign w:val="center"/>
            <w:hideMark/>
          </w:tcPr>
          <w:p w14:paraId="70D4CAE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1.48</w:t>
            </w:r>
          </w:p>
        </w:tc>
        <w:tc>
          <w:tcPr>
            <w:tcW w:w="376" w:type="pct"/>
            <w:shd w:val="clear" w:color="auto" w:fill="auto"/>
            <w:noWrap/>
            <w:vAlign w:val="center"/>
            <w:hideMark/>
          </w:tcPr>
          <w:p w14:paraId="2E797FC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0.99</w:t>
            </w:r>
          </w:p>
        </w:tc>
        <w:tc>
          <w:tcPr>
            <w:tcW w:w="376" w:type="pct"/>
            <w:shd w:val="clear" w:color="auto" w:fill="auto"/>
            <w:noWrap/>
            <w:vAlign w:val="center"/>
            <w:hideMark/>
          </w:tcPr>
          <w:p w14:paraId="06289AA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0.49</w:t>
            </w:r>
          </w:p>
        </w:tc>
        <w:tc>
          <w:tcPr>
            <w:tcW w:w="376" w:type="pct"/>
            <w:shd w:val="clear" w:color="auto" w:fill="auto"/>
            <w:noWrap/>
            <w:vAlign w:val="center"/>
            <w:hideMark/>
          </w:tcPr>
          <w:p w14:paraId="5EC13DC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0.49</w:t>
            </w:r>
          </w:p>
        </w:tc>
        <w:tc>
          <w:tcPr>
            <w:tcW w:w="376" w:type="pct"/>
            <w:shd w:val="clear" w:color="auto" w:fill="auto"/>
            <w:noWrap/>
            <w:vAlign w:val="center"/>
            <w:hideMark/>
          </w:tcPr>
          <w:p w14:paraId="366BB79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0.49</w:t>
            </w:r>
          </w:p>
        </w:tc>
        <w:tc>
          <w:tcPr>
            <w:tcW w:w="376" w:type="pct"/>
            <w:shd w:val="clear" w:color="auto" w:fill="auto"/>
            <w:noWrap/>
            <w:vAlign w:val="center"/>
            <w:hideMark/>
          </w:tcPr>
          <w:p w14:paraId="5D6FBDF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0.49</w:t>
            </w:r>
          </w:p>
        </w:tc>
        <w:tc>
          <w:tcPr>
            <w:tcW w:w="376" w:type="pct"/>
            <w:shd w:val="clear" w:color="auto" w:fill="auto"/>
            <w:noWrap/>
            <w:vAlign w:val="center"/>
            <w:hideMark/>
          </w:tcPr>
          <w:p w14:paraId="22D805A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0.49</w:t>
            </w:r>
          </w:p>
        </w:tc>
        <w:tc>
          <w:tcPr>
            <w:tcW w:w="376" w:type="pct"/>
            <w:shd w:val="clear" w:color="auto" w:fill="auto"/>
            <w:noWrap/>
            <w:vAlign w:val="center"/>
            <w:hideMark/>
          </w:tcPr>
          <w:p w14:paraId="545D856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0.49</w:t>
            </w:r>
          </w:p>
        </w:tc>
      </w:tr>
      <w:tr w:rsidR="00760E27" w:rsidRPr="00760E27" w14:paraId="1EC7D013" w14:textId="77777777" w:rsidTr="0033605C">
        <w:trPr>
          <w:trHeight w:val="20"/>
        </w:trPr>
        <w:tc>
          <w:tcPr>
            <w:tcW w:w="1185" w:type="pct"/>
            <w:shd w:val="clear" w:color="auto" w:fill="auto"/>
            <w:noWrap/>
            <w:vAlign w:val="center"/>
            <w:hideMark/>
          </w:tcPr>
          <w:p w14:paraId="7E40BBB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«Курорт»</w:t>
            </w:r>
          </w:p>
        </w:tc>
        <w:tc>
          <w:tcPr>
            <w:tcW w:w="431" w:type="pct"/>
            <w:shd w:val="clear" w:color="auto" w:fill="auto"/>
            <w:vAlign w:val="center"/>
            <w:hideMark/>
          </w:tcPr>
          <w:p w14:paraId="146E037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B88DE0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8.23</w:t>
            </w:r>
          </w:p>
        </w:tc>
        <w:tc>
          <w:tcPr>
            <w:tcW w:w="376" w:type="pct"/>
            <w:shd w:val="clear" w:color="auto" w:fill="auto"/>
            <w:noWrap/>
            <w:vAlign w:val="center"/>
            <w:hideMark/>
          </w:tcPr>
          <w:p w14:paraId="2CB98F0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7.34</w:t>
            </w:r>
          </w:p>
        </w:tc>
        <w:tc>
          <w:tcPr>
            <w:tcW w:w="376" w:type="pct"/>
            <w:shd w:val="clear" w:color="auto" w:fill="auto"/>
            <w:noWrap/>
            <w:vAlign w:val="center"/>
            <w:hideMark/>
          </w:tcPr>
          <w:p w14:paraId="65B1B28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6.45</w:t>
            </w:r>
          </w:p>
        </w:tc>
        <w:tc>
          <w:tcPr>
            <w:tcW w:w="376" w:type="pct"/>
            <w:shd w:val="clear" w:color="auto" w:fill="auto"/>
            <w:noWrap/>
            <w:vAlign w:val="center"/>
            <w:hideMark/>
          </w:tcPr>
          <w:p w14:paraId="6D1A9F7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5.55</w:t>
            </w:r>
          </w:p>
        </w:tc>
        <w:tc>
          <w:tcPr>
            <w:tcW w:w="376" w:type="pct"/>
            <w:shd w:val="clear" w:color="auto" w:fill="auto"/>
            <w:noWrap/>
            <w:vAlign w:val="center"/>
            <w:hideMark/>
          </w:tcPr>
          <w:p w14:paraId="31654BF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5.55</w:t>
            </w:r>
          </w:p>
        </w:tc>
        <w:tc>
          <w:tcPr>
            <w:tcW w:w="376" w:type="pct"/>
            <w:shd w:val="clear" w:color="auto" w:fill="auto"/>
            <w:noWrap/>
            <w:vAlign w:val="center"/>
            <w:hideMark/>
          </w:tcPr>
          <w:p w14:paraId="161FF63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5.55</w:t>
            </w:r>
          </w:p>
        </w:tc>
        <w:tc>
          <w:tcPr>
            <w:tcW w:w="376" w:type="pct"/>
            <w:shd w:val="clear" w:color="auto" w:fill="auto"/>
            <w:noWrap/>
            <w:vAlign w:val="center"/>
            <w:hideMark/>
          </w:tcPr>
          <w:p w14:paraId="633520E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5.55</w:t>
            </w:r>
          </w:p>
        </w:tc>
        <w:tc>
          <w:tcPr>
            <w:tcW w:w="376" w:type="pct"/>
            <w:shd w:val="clear" w:color="auto" w:fill="auto"/>
            <w:noWrap/>
            <w:vAlign w:val="center"/>
            <w:hideMark/>
          </w:tcPr>
          <w:p w14:paraId="083CFD7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5.55</w:t>
            </w:r>
          </w:p>
        </w:tc>
        <w:tc>
          <w:tcPr>
            <w:tcW w:w="376" w:type="pct"/>
            <w:shd w:val="clear" w:color="auto" w:fill="auto"/>
            <w:noWrap/>
            <w:vAlign w:val="center"/>
            <w:hideMark/>
          </w:tcPr>
          <w:p w14:paraId="26D572A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5.55</w:t>
            </w:r>
          </w:p>
        </w:tc>
      </w:tr>
      <w:tr w:rsidR="00760E27" w:rsidRPr="00760E27" w14:paraId="41F62E7F" w14:textId="77777777" w:rsidTr="0033605C">
        <w:trPr>
          <w:trHeight w:val="20"/>
        </w:trPr>
        <w:tc>
          <w:tcPr>
            <w:tcW w:w="1185" w:type="pct"/>
            <w:shd w:val="clear" w:color="auto" w:fill="auto"/>
            <w:noWrap/>
            <w:vAlign w:val="center"/>
            <w:hideMark/>
          </w:tcPr>
          <w:p w14:paraId="7286236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«УК 272/5»</w:t>
            </w:r>
          </w:p>
        </w:tc>
        <w:tc>
          <w:tcPr>
            <w:tcW w:w="431" w:type="pct"/>
            <w:shd w:val="clear" w:color="auto" w:fill="auto"/>
            <w:vAlign w:val="center"/>
            <w:hideMark/>
          </w:tcPr>
          <w:p w14:paraId="1F09BA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534E53C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7.48</w:t>
            </w:r>
          </w:p>
        </w:tc>
        <w:tc>
          <w:tcPr>
            <w:tcW w:w="376" w:type="pct"/>
            <w:shd w:val="clear" w:color="auto" w:fill="auto"/>
            <w:noWrap/>
            <w:vAlign w:val="center"/>
            <w:hideMark/>
          </w:tcPr>
          <w:p w14:paraId="7EF0048D"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7.09</w:t>
            </w:r>
          </w:p>
        </w:tc>
        <w:tc>
          <w:tcPr>
            <w:tcW w:w="376" w:type="pct"/>
            <w:shd w:val="clear" w:color="auto" w:fill="auto"/>
            <w:noWrap/>
            <w:vAlign w:val="center"/>
            <w:hideMark/>
          </w:tcPr>
          <w:p w14:paraId="58EB9593"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6.70</w:t>
            </w:r>
          </w:p>
        </w:tc>
        <w:tc>
          <w:tcPr>
            <w:tcW w:w="376" w:type="pct"/>
            <w:shd w:val="clear" w:color="auto" w:fill="auto"/>
            <w:noWrap/>
            <w:vAlign w:val="center"/>
            <w:hideMark/>
          </w:tcPr>
          <w:p w14:paraId="60D6081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6.31</w:t>
            </w:r>
          </w:p>
        </w:tc>
        <w:tc>
          <w:tcPr>
            <w:tcW w:w="376" w:type="pct"/>
            <w:shd w:val="clear" w:color="auto" w:fill="auto"/>
            <w:noWrap/>
            <w:vAlign w:val="center"/>
            <w:hideMark/>
          </w:tcPr>
          <w:p w14:paraId="0E010C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6.31</w:t>
            </w:r>
          </w:p>
        </w:tc>
        <w:tc>
          <w:tcPr>
            <w:tcW w:w="376" w:type="pct"/>
            <w:shd w:val="clear" w:color="auto" w:fill="auto"/>
            <w:noWrap/>
            <w:vAlign w:val="center"/>
            <w:hideMark/>
          </w:tcPr>
          <w:p w14:paraId="593A590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6.31</w:t>
            </w:r>
          </w:p>
        </w:tc>
        <w:tc>
          <w:tcPr>
            <w:tcW w:w="376" w:type="pct"/>
            <w:shd w:val="clear" w:color="auto" w:fill="auto"/>
            <w:noWrap/>
            <w:vAlign w:val="center"/>
            <w:hideMark/>
          </w:tcPr>
          <w:p w14:paraId="2E7626A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6.31</w:t>
            </w:r>
          </w:p>
        </w:tc>
        <w:tc>
          <w:tcPr>
            <w:tcW w:w="376" w:type="pct"/>
            <w:shd w:val="clear" w:color="auto" w:fill="auto"/>
            <w:noWrap/>
            <w:vAlign w:val="center"/>
            <w:hideMark/>
          </w:tcPr>
          <w:p w14:paraId="05B4B41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6.31</w:t>
            </w:r>
          </w:p>
        </w:tc>
        <w:tc>
          <w:tcPr>
            <w:tcW w:w="376" w:type="pct"/>
            <w:shd w:val="clear" w:color="auto" w:fill="auto"/>
            <w:noWrap/>
            <w:vAlign w:val="center"/>
            <w:hideMark/>
          </w:tcPr>
          <w:p w14:paraId="006DF31C"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6.31</w:t>
            </w:r>
          </w:p>
        </w:tc>
      </w:tr>
      <w:tr w:rsidR="00760E27" w:rsidRPr="00760E27" w14:paraId="055A42E8" w14:textId="77777777" w:rsidTr="0033605C">
        <w:trPr>
          <w:trHeight w:val="20"/>
        </w:trPr>
        <w:tc>
          <w:tcPr>
            <w:tcW w:w="1185" w:type="pct"/>
            <w:shd w:val="clear" w:color="auto" w:fill="auto"/>
            <w:noWrap/>
            <w:vAlign w:val="center"/>
            <w:hideMark/>
          </w:tcPr>
          <w:p w14:paraId="1C628D2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АО «</w:t>
            </w:r>
            <w:proofErr w:type="spellStart"/>
            <w:r w:rsidRPr="00760E27">
              <w:rPr>
                <w:rFonts w:eastAsia="Times New Roman" w:cs="Times New Roman"/>
                <w:color w:val="000000"/>
                <w:sz w:val="18"/>
                <w:szCs w:val="18"/>
                <w:lang w:eastAsia="ru-RU"/>
              </w:rPr>
              <w:t>Иркутскнефтепродукт</w:t>
            </w:r>
            <w:proofErr w:type="spellEnd"/>
            <w:r w:rsidRPr="00760E27">
              <w:rPr>
                <w:rFonts w:eastAsia="Times New Roman" w:cs="Times New Roman"/>
                <w:color w:val="000000"/>
                <w:sz w:val="18"/>
                <w:szCs w:val="18"/>
                <w:lang w:eastAsia="ru-RU"/>
              </w:rPr>
              <w:t>»</w:t>
            </w:r>
          </w:p>
        </w:tc>
        <w:tc>
          <w:tcPr>
            <w:tcW w:w="431" w:type="pct"/>
            <w:shd w:val="clear" w:color="auto" w:fill="auto"/>
            <w:vAlign w:val="center"/>
            <w:hideMark/>
          </w:tcPr>
          <w:p w14:paraId="0BCDC63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703A1CE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15.23</w:t>
            </w:r>
          </w:p>
        </w:tc>
        <w:tc>
          <w:tcPr>
            <w:tcW w:w="376" w:type="pct"/>
            <w:shd w:val="clear" w:color="auto" w:fill="auto"/>
            <w:noWrap/>
            <w:vAlign w:val="center"/>
            <w:hideMark/>
          </w:tcPr>
          <w:p w14:paraId="00737322"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10.99</w:t>
            </w:r>
          </w:p>
        </w:tc>
        <w:tc>
          <w:tcPr>
            <w:tcW w:w="376" w:type="pct"/>
            <w:shd w:val="clear" w:color="auto" w:fill="auto"/>
            <w:noWrap/>
            <w:vAlign w:val="center"/>
            <w:hideMark/>
          </w:tcPr>
          <w:p w14:paraId="68148F3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6.75</w:t>
            </w:r>
          </w:p>
        </w:tc>
        <w:tc>
          <w:tcPr>
            <w:tcW w:w="376" w:type="pct"/>
            <w:shd w:val="clear" w:color="auto" w:fill="auto"/>
            <w:noWrap/>
            <w:vAlign w:val="center"/>
            <w:hideMark/>
          </w:tcPr>
          <w:p w14:paraId="77C7A6E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2.51</w:t>
            </w:r>
          </w:p>
        </w:tc>
        <w:tc>
          <w:tcPr>
            <w:tcW w:w="376" w:type="pct"/>
            <w:shd w:val="clear" w:color="auto" w:fill="auto"/>
            <w:noWrap/>
            <w:vAlign w:val="center"/>
            <w:hideMark/>
          </w:tcPr>
          <w:p w14:paraId="415A8A0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2.51</w:t>
            </w:r>
          </w:p>
        </w:tc>
        <w:tc>
          <w:tcPr>
            <w:tcW w:w="376" w:type="pct"/>
            <w:shd w:val="clear" w:color="auto" w:fill="auto"/>
            <w:noWrap/>
            <w:vAlign w:val="center"/>
            <w:hideMark/>
          </w:tcPr>
          <w:p w14:paraId="496E7C5F"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2.51</w:t>
            </w:r>
          </w:p>
        </w:tc>
        <w:tc>
          <w:tcPr>
            <w:tcW w:w="376" w:type="pct"/>
            <w:shd w:val="clear" w:color="auto" w:fill="auto"/>
            <w:noWrap/>
            <w:vAlign w:val="center"/>
            <w:hideMark/>
          </w:tcPr>
          <w:p w14:paraId="2EA62114"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2.51</w:t>
            </w:r>
          </w:p>
        </w:tc>
        <w:tc>
          <w:tcPr>
            <w:tcW w:w="376" w:type="pct"/>
            <w:shd w:val="clear" w:color="auto" w:fill="auto"/>
            <w:noWrap/>
            <w:vAlign w:val="center"/>
            <w:hideMark/>
          </w:tcPr>
          <w:p w14:paraId="364FCA91"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2.51</w:t>
            </w:r>
          </w:p>
        </w:tc>
        <w:tc>
          <w:tcPr>
            <w:tcW w:w="376" w:type="pct"/>
            <w:shd w:val="clear" w:color="auto" w:fill="auto"/>
            <w:noWrap/>
            <w:vAlign w:val="center"/>
            <w:hideMark/>
          </w:tcPr>
          <w:p w14:paraId="2E1AEF6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2.51</w:t>
            </w:r>
          </w:p>
        </w:tc>
      </w:tr>
      <w:tr w:rsidR="00760E27" w:rsidRPr="00760E27" w14:paraId="4BA4F624" w14:textId="77777777" w:rsidTr="0033605C">
        <w:trPr>
          <w:trHeight w:val="20"/>
        </w:trPr>
        <w:tc>
          <w:tcPr>
            <w:tcW w:w="1185" w:type="pct"/>
            <w:shd w:val="clear" w:color="auto" w:fill="auto"/>
            <w:noWrap/>
            <w:vAlign w:val="center"/>
            <w:hideMark/>
          </w:tcPr>
          <w:p w14:paraId="72C568EA"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котельная "ИНК"</w:t>
            </w:r>
          </w:p>
        </w:tc>
        <w:tc>
          <w:tcPr>
            <w:tcW w:w="431" w:type="pct"/>
            <w:shd w:val="clear" w:color="auto" w:fill="auto"/>
            <w:vAlign w:val="center"/>
            <w:hideMark/>
          </w:tcPr>
          <w:p w14:paraId="1A56C06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 </w:t>
            </w:r>
          </w:p>
        </w:tc>
        <w:tc>
          <w:tcPr>
            <w:tcW w:w="376" w:type="pct"/>
            <w:shd w:val="clear" w:color="auto" w:fill="auto"/>
            <w:noWrap/>
            <w:vAlign w:val="center"/>
            <w:hideMark/>
          </w:tcPr>
          <w:p w14:paraId="0D20491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2AA10C7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7F67F689"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0.00</w:t>
            </w:r>
          </w:p>
        </w:tc>
        <w:tc>
          <w:tcPr>
            <w:tcW w:w="376" w:type="pct"/>
            <w:shd w:val="clear" w:color="auto" w:fill="auto"/>
            <w:noWrap/>
            <w:vAlign w:val="center"/>
            <w:hideMark/>
          </w:tcPr>
          <w:p w14:paraId="5269E6A5"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63.07</w:t>
            </w:r>
          </w:p>
        </w:tc>
        <w:tc>
          <w:tcPr>
            <w:tcW w:w="376" w:type="pct"/>
            <w:shd w:val="clear" w:color="auto" w:fill="auto"/>
            <w:noWrap/>
            <w:vAlign w:val="center"/>
            <w:hideMark/>
          </w:tcPr>
          <w:p w14:paraId="43C231F7"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63.07</w:t>
            </w:r>
          </w:p>
        </w:tc>
        <w:tc>
          <w:tcPr>
            <w:tcW w:w="376" w:type="pct"/>
            <w:shd w:val="clear" w:color="auto" w:fill="auto"/>
            <w:noWrap/>
            <w:vAlign w:val="center"/>
            <w:hideMark/>
          </w:tcPr>
          <w:p w14:paraId="0C03AB66"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63.07</w:t>
            </w:r>
          </w:p>
        </w:tc>
        <w:tc>
          <w:tcPr>
            <w:tcW w:w="376" w:type="pct"/>
            <w:shd w:val="clear" w:color="auto" w:fill="auto"/>
            <w:noWrap/>
            <w:vAlign w:val="center"/>
            <w:hideMark/>
          </w:tcPr>
          <w:p w14:paraId="03D3134B"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63.07</w:t>
            </w:r>
          </w:p>
        </w:tc>
        <w:tc>
          <w:tcPr>
            <w:tcW w:w="376" w:type="pct"/>
            <w:shd w:val="clear" w:color="auto" w:fill="auto"/>
            <w:noWrap/>
            <w:vAlign w:val="center"/>
            <w:hideMark/>
          </w:tcPr>
          <w:p w14:paraId="5397D04E"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63.07</w:t>
            </w:r>
          </w:p>
        </w:tc>
        <w:tc>
          <w:tcPr>
            <w:tcW w:w="376" w:type="pct"/>
            <w:shd w:val="clear" w:color="auto" w:fill="auto"/>
            <w:noWrap/>
            <w:vAlign w:val="center"/>
            <w:hideMark/>
          </w:tcPr>
          <w:p w14:paraId="021F12B0" w14:textId="77777777" w:rsidR="00760E27" w:rsidRPr="00760E27" w:rsidRDefault="00760E27" w:rsidP="00760E27">
            <w:pPr>
              <w:widowControl/>
              <w:ind w:firstLine="0"/>
              <w:jc w:val="center"/>
              <w:rPr>
                <w:rFonts w:eastAsia="Times New Roman" w:cs="Times New Roman"/>
                <w:color w:val="000000"/>
                <w:sz w:val="18"/>
                <w:szCs w:val="18"/>
                <w:lang w:eastAsia="ru-RU"/>
              </w:rPr>
            </w:pPr>
            <w:r w:rsidRPr="00760E27">
              <w:rPr>
                <w:rFonts w:eastAsia="Times New Roman" w:cs="Times New Roman"/>
                <w:color w:val="000000"/>
                <w:sz w:val="18"/>
                <w:szCs w:val="18"/>
                <w:lang w:eastAsia="ru-RU"/>
              </w:rPr>
              <w:t>63.07</w:t>
            </w:r>
          </w:p>
        </w:tc>
      </w:tr>
      <w:tr w:rsidR="00760E27" w:rsidRPr="00760E27" w14:paraId="56BE16BD" w14:textId="77777777" w:rsidTr="0033605C">
        <w:trPr>
          <w:trHeight w:val="20"/>
        </w:trPr>
        <w:tc>
          <w:tcPr>
            <w:tcW w:w="1185" w:type="pct"/>
            <w:shd w:val="clear" w:color="auto" w:fill="auto"/>
            <w:vAlign w:val="center"/>
            <w:hideMark/>
          </w:tcPr>
          <w:p w14:paraId="493CF90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31" w:type="pct"/>
            <w:shd w:val="clear" w:color="auto" w:fill="auto"/>
            <w:noWrap/>
            <w:vAlign w:val="center"/>
            <w:hideMark/>
          </w:tcPr>
          <w:p w14:paraId="432953E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w:t>
            </w:r>
          </w:p>
        </w:tc>
        <w:tc>
          <w:tcPr>
            <w:tcW w:w="376" w:type="pct"/>
            <w:shd w:val="clear" w:color="auto" w:fill="auto"/>
            <w:noWrap/>
            <w:vAlign w:val="center"/>
            <w:hideMark/>
          </w:tcPr>
          <w:p w14:paraId="2385D6F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0.72%</w:t>
            </w:r>
          </w:p>
        </w:tc>
        <w:tc>
          <w:tcPr>
            <w:tcW w:w="376" w:type="pct"/>
            <w:shd w:val="clear" w:color="auto" w:fill="auto"/>
            <w:noWrap/>
            <w:vAlign w:val="center"/>
            <w:hideMark/>
          </w:tcPr>
          <w:p w14:paraId="60954F3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15.27%</w:t>
            </w:r>
          </w:p>
        </w:tc>
        <w:tc>
          <w:tcPr>
            <w:tcW w:w="376" w:type="pct"/>
            <w:shd w:val="clear" w:color="auto" w:fill="auto"/>
            <w:noWrap/>
            <w:vAlign w:val="center"/>
            <w:hideMark/>
          </w:tcPr>
          <w:p w14:paraId="5B0E0B96"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15.53%</w:t>
            </w:r>
          </w:p>
        </w:tc>
        <w:tc>
          <w:tcPr>
            <w:tcW w:w="376" w:type="pct"/>
            <w:shd w:val="clear" w:color="auto" w:fill="auto"/>
            <w:noWrap/>
            <w:vAlign w:val="center"/>
            <w:hideMark/>
          </w:tcPr>
          <w:p w14:paraId="44DF6251"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17.38%</w:t>
            </w:r>
          </w:p>
        </w:tc>
        <w:tc>
          <w:tcPr>
            <w:tcW w:w="376" w:type="pct"/>
            <w:shd w:val="clear" w:color="auto" w:fill="auto"/>
            <w:noWrap/>
            <w:vAlign w:val="center"/>
            <w:hideMark/>
          </w:tcPr>
          <w:p w14:paraId="48CB9BA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7.62%</w:t>
            </w:r>
          </w:p>
        </w:tc>
        <w:tc>
          <w:tcPr>
            <w:tcW w:w="376" w:type="pct"/>
            <w:shd w:val="clear" w:color="auto" w:fill="auto"/>
            <w:noWrap/>
            <w:vAlign w:val="center"/>
            <w:hideMark/>
          </w:tcPr>
          <w:p w14:paraId="462075BF"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6.63%</w:t>
            </w:r>
          </w:p>
        </w:tc>
        <w:tc>
          <w:tcPr>
            <w:tcW w:w="376" w:type="pct"/>
            <w:shd w:val="clear" w:color="auto" w:fill="auto"/>
            <w:noWrap/>
            <w:vAlign w:val="center"/>
            <w:hideMark/>
          </w:tcPr>
          <w:p w14:paraId="6651ECD0"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11.10%</w:t>
            </w:r>
          </w:p>
        </w:tc>
        <w:tc>
          <w:tcPr>
            <w:tcW w:w="376" w:type="pct"/>
            <w:shd w:val="clear" w:color="auto" w:fill="auto"/>
            <w:noWrap/>
            <w:vAlign w:val="center"/>
            <w:hideMark/>
          </w:tcPr>
          <w:p w14:paraId="6FF6CBE4"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0.00%</w:t>
            </w:r>
          </w:p>
        </w:tc>
        <w:tc>
          <w:tcPr>
            <w:tcW w:w="376" w:type="pct"/>
            <w:shd w:val="clear" w:color="auto" w:fill="auto"/>
            <w:noWrap/>
            <w:vAlign w:val="center"/>
            <w:hideMark/>
          </w:tcPr>
          <w:p w14:paraId="69F8CBFB"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40.91%</w:t>
            </w:r>
          </w:p>
        </w:tc>
      </w:tr>
      <w:tr w:rsidR="00760E27" w:rsidRPr="00760E27" w14:paraId="3BF94303" w14:textId="77777777" w:rsidTr="0033605C">
        <w:trPr>
          <w:trHeight w:val="20"/>
        </w:trPr>
        <w:tc>
          <w:tcPr>
            <w:tcW w:w="1185" w:type="pct"/>
            <w:shd w:val="clear" w:color="auto" w:fill="auto"/>
            <w:vAlign w:val="center"/>
            <w:hideMark/>
          </w:tcPr>
          <w:p w14:paraId="557B403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Установленная мощность оборудования, реконструируемого или вводимого в эксплуатацию</w:t>
            </w:r>
          </w:p>
        </w:tc>
        <w:tc>
          <w:tcPr>
            <w:tcW w:w="431" w:type="pct"/>
            <w:shd w:val="clear" w:color="auto" w:fill="auto"/>
            <w:noWrap/>
            <w:vAlign w:val="center"/>
            <w:hideMark/>
          </w:tcPr>
          <w:p w14:paraId="745BDCAA"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Гкал/ч</w:t>
            </w:r>
          </w:p>
        </w:tc>
        <w:tc>
          <w:tcPr>
            <w:tcW w:w="376" w:type="pct"/>
            <w:shd w:val="clear" w:color="auto" w:fill="auto"/>
            <w:noWrap/>
            <w:vAlign w:val="center"/>
            <w:hideMark/>
          </w:tcPr>
          <w:p w14:paraId="032D5FA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w:t>
            </w:r>
          </w:p>
        </w:tc>
        <w:tc>
          <w:tcPr>
            <w:tcW w:w="376" w:type="pct"/>
            <w:shd w:val="clear" w:color="auto" w:fill="auto"/>
            <w:noWrap/>
            <w:vAlign w:val="center"/>
            <w:hideMark/>
          </w:tcPr>
          <w:p w14:paraId="7EBBEAF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42.15</w:t>
            </w:r>
          </w:p>
        </w:tc>
        <w:tc>
          <w:tcPr>
            <w:tcW w:w="376" w:type="pct"/>
            <w:shd w:val="clear" w:color="auto" w:fill="auto"/>
            <w:noWrap/>
            <w:vAlign w:val="center"/>
            <w:hideMark/>
          </w:tcPr>
          <w:p w14:paraId="0A325A15"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46.87</w:t>
            </w:r>
          </w:p>
        </w:tc>
        <w:tc>
          <w:tcPr>
            <w:tcW w:w="376" w:type="pct"/>
            <w:shd w:val="clear" w:color="auto" w:fill="auto"/>
            <w:noWrap/>
            <w:vAlign w:val="center"/>
            <w:hideMark/>
          </w:tcPr>
          <w:p w14:paraId="48B6995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52.46</w:t>
            </w:r>
          </w:p>
        </w:tc>
        <w:tc>
          <w:tcPr>
            <w:tcW w:w="376" w:type="pct"/>
            <w:shd w:val="clear" w:color="auto" w:fill="auto"/>
            <w:noWrap/>
            <w:vAlign w:val="center"/>
            <w:hideMark/>
          </w:tcPr>
          <w:p w14:paraId="202583E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23.00</w:t>
            </w:r>
          </w:p>
        </w:tc>
        <w:tc>
          <w:tcPr>
            <w:tcW w:w="376" w:type="pct"/>
            <w:shd w:val="clear" w:color="auto" w:fill="auto"/>
            <w:noWrap/>
            <w:vAlign w:val="center"/>
            <w:hideMark/>
          </w:tcPr>
          <w:p w14:paraId="5A424B4C"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20.00</w:t>
            </w:r>
          </w:p>
        </w:tc>
        <w:tc>
          <w:tcPr>
            <w:tcW w:w="376" w:type="pct"/>
            <w:shd w:val="clear" w:color="auto" w:fill="auto"/>
            <w:noWrap/>
            <w:vAlign w:val="center"/>
            <w:hideMark/>
          </w:tcPr>
          <w:p w14:paraId="3C4F91A7"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33.50</w:t>
            </w:r>
          </w:p>
        </w:tc>
        <w:tc>
          <w:tcPr>
            <w:tcW w:w="376" w:type="pct"/>
            <w:shd w:val="clear" w:color="auto" w:fill="auto"/>
            <w:noWrap/>
            <w:vAlign w:val="center"/>
            <w:hideMark/>
          </w:tcPr>
          <w:p w14:paraId="539394D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0.00</w:t>
            </w:r>
          </w:p>
        </w:tc>
        <w:tc>
          <w:tcPr>
            <w:tcW w:w="376" w:type="pct"/>
            <w:shd w:val="clear" w:color="auto" w:fill="auto"/>
            <w:noWrap/>
            <w:vAlign w:val="center"/>
            <w:hideMark/>
          </w:tcPr>
          <w:p w14:paraId="5FC23939" w14:textId="77777777" w:rsidR="00760E27" w:rsidRPr="00760E27" w:rsidRDefault="00760E27" w:rsidP="00760E27">
            <w:pPr>
              <w:widowControl/>
              <w:ind w:firstLine="0"/>
              <w:jc w:val="center"/>
              <w:rPr>
                <w:rFonts w:eastAsia="Times New Roman" w:cs="Times New Roman"/>
                <w:b/>
                <w:bCs/>
                <w:color w:val="000000"/>
                <w:sz w:val="18"/>
                <w:szCs w:val="18"/>
                <w:lang w:eastAsia="ru-RU"/>
              </w:rPr>
            </w:pPr>
            <w:r w:rsidRPr="00760E27">
              <w:rPr>
                <w:rFonts w:eastAsia="Times New Roman" w:cs="Times New Roman"/>
                <w:b/>
                <w:bCs/>
                <w:color w:val="000000"/>
                <w:sz w:val="18"/>
                <w:szCs w:val="18"/>
                <w:lang w:eastAsia="ru-RU"/>
              </w:rPr>
              <w:t>123.46</w:t>
            </w:r>
          </w:p>
        </w:tc>
      </w:tr>
    </w:tbl>
    <w:p w14:paraId="184D3B37" w14:textId="77777777" w:rsidR="00760E27" w:rsidRDefault="00760E27" w:rsidP="00410CED">
      <w:pPr>
        <w:sectPr w:rsidR="00760E27" w:rsidSect="00760E27">
          <w:pgSz w:w="16838" w:h="11906" w:orient="landscape" w:code="9"/>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10F5F6" w14:textId="77777777" w:rsidR="00D71E1D" w:rsidRPr="00866421" w:rsidRDefault="00D71E1D" w:rsidP="00D973BF">
      <w:pPr>
        <w:pStyle w:val="10"/>
      </w:pPr>
      <w:bookmarkStart w:id="18" w:name="_Toc78825904"/>
      <w:r w:rsidRPr="00866421">
        <w:lastRenderedPageBreak/>
        <w:t xml:space="preserve">Анализ целесообразности ввода новых и </w:t>
      </w:r>
      <w:r w:rsidR="00D973BF" w:rsidRPr="00866421">
        <w:t xml:space="preserve">реконструкции и (или) модернизации </w:t>
      </w:r>
      <w:r w:rsidRPr="00866421">
        <w:t>существующих источников тепловой энергии с использованием возобновляемых источников энергии, а также местных видов топлива</w:t>
      </w:r>
      <w:bookmarkEnd w:id="18"/>
    </w:p>
    <w:p w14:paraId="38DADCBA" w14:textId="77777777" w:rsidR="00955271" w:rsidRPr="00B9461D" w:rsidRDefault="00955271" w:rsidP="00955271">
      <w:r w:rsidRPr="00B9461D">
        <w:t>Ввода</w:t>
      </w:r>
      <w:r w:rsidRPr="00955271">
        <w:t xml:space="preserve"> </w:t>
      </w:r>
      <w:proofErr w:type="gramStart"/>
      <w:r w:rsidRPr="00B9461D">
        <w:t>новых</w:t>
      </w:r>
      <w:proofErr w:type="gramEnd"/>
      <w:r w:rsidRPr="00955271">
        <w:t xml:space="preserve"> </w:t>
      </w:r>
      <w:r w:rsidRPr="00B9461D">
        <w:t>и</w:t>
      </w:r>
      <w:r w:rsidRPr="00955271">
        <w:t xml:space="preserve"> </w:t>
      </w:r>
      <w:r w:rsidRPr="00B9461D">
        <w:t>реконструкция</w:t>
      </w:r>
      <w:r w:rsidRPr="00955271">
        <w:t xml:space="preserve"> </w:t>
      </w:r>
      <w:r w:rsidRPr="00B9461D">
        <w:t>существующих</w:t>
      </w:r>
      <w:r w:rsidRPr="00955271">
        <w:t xml:space="preserve"> </w:t>
      </w:r>
      <w:r w:rsidRPr="00B9461D">
        <w:t>источников</w:t>
      </w:r>
      <w:r w:rsidRPr="00955271">
        <w:t xml:space="preserve"> </w:t>
      </w:r>
      <w:r w:rsidRPr="00B9461D">
        <w:t>тепловой</w:t>
      </w:r>
      <w:r w:rsidRPr="00955271">
        <w:t xml:space="preserve"> </w:t>
      </w:r>
      <w:r w:rsidRPr="00B9461D">
        <w:t>энергии</w:t>
      </w:r>
      <w:r w:rsidRPr="00955271">
        <w:t xml:space="preserve"> </w:t>
      </w:r>
      <w:r w:rsidRPr="00B9461D">
        <w:t>с</w:t>
      </w:r>
      <w:r w:rsidRPr="00955271">
        <w:t xml:space="preserve"> </w:t>
      </w:r>
      <w:r w:rsidRPr="00B9461D">
        <w:t>использованием возобновляемых источников энергии, а также местных видов топлива с</w:t>
      </w:r>
      <w:r w:rsidRPr="00955271">
        <w:t xml:space="preserve"> </w:t>
      </w:r>
      <w:r w:rsidRPr="00B9461D">
        <w:t>точки зрения сложившейся системы теплоснабжения МО «город Усть-Кут» можно считать</w:t>
      </w:r>
      <w:r w:rsidRPr="00955271">
        <w:t xml:space="preserve"> </w:t>
      </w:r>
      <w:r w:rsidRPr="00B9461D">
        <w:t>нецелесообразным.</w:t>
      </w:r>
    </w:p>
    <w:p w14:paraId="29ADF205" w14:textId="020F7140" w:rsidR="00D71E1D" w:rsidRPr="00866421" w:rsidRDefault="002C5CDF" w:rsidP="002C5CDF">
      <w:r w:rsidRPr="00E838FE">
        <w:t>В связи с вышеописанным, актуализированная схема теплоснабжения не предусматривает коренных изменений в топливном балансе источников. Основным топливо</w:t>
      </w:r>
      <w:r w:rsidR="00F2681D" w:rsidRPr="00E838FE">
        <w:t>м</w:t>
      </w:r>
      <w:r w:rsidRPr="00E838FE">
        <w:t xml:space="preserve"> котельных остается </w:t>
      </w:r>
      <w:r w:rsidR="00955271">
        <w:t xml:space="preserve">уголь и </w:t>
      </w:r>
      <w:r w:rsidR="00BD1115">
        <w:t>деревянная щепа</w:t>
      </w:r>
      <w:r w:rsidRPr="00E838FE">
        <w:t>.</w:t>
      </w:r>
      <w:r w:rsidRPr="00866421">
        <w:t xml:space="preserve"> </w:t>
      </w:r>
    </w:p>
    <w:p w14:paraId="112A6D2E" w14:textId="77777777" w:rsidR="002C5CDF" w:rsidRPr="00866421" w:rsidRDefault="002C5CDF" w:rsidP="00D71E1D"/>
    <w:p w14:paraId="23AB4AE4" w14:textId="01139A52" w:rsidR="00D71E1D" w:rsidRPr="00866421" w:rsidRDefault="00D71E1D" w:rsidP="00D71E1D">
      <w:pPr>
        <w:pStyle w:val="10"/>
      </w:pPr>
      <w:bookmarkStart w:id="19" w:name="_Toc78825905"/>
      <w:r w:rsidRPr="00866421">
        <w:lastRenderedPageBreak/>
        <w:t xml:space="preserve">Обоснование организации теплоснабжения в производственных зонах на территории </w:t>
      </w:r>
      <w:r w:rsidR="00E24590" w:rsidRPr="00866421">
        <w:t xml:space="preserve">города </w:t>
      </w:r>
      <w:r w:rsidR="00205226">
        <w:t>Усть-Кут</w:t>
      </w:r>
      <w:bookmarkEnd w:id="19"/>
    </w:p>
    <w:p w14:paraId="10678CCD" w14:textId="77777777" w:rsidR="00955271" w:rsidRDefault="00410CED" w:rsidP="00410CED">
      <w:r w:rsidRPr="00E838FE">
        <w:t xml:space="preserve">Теплоснабжение производственных зон осуществляется по большей мере от собственных источников теплоснабжения. </w:t>
      </w:r>
    </w:p>
    <w:p w14:paraId="1C905E09" w14:textId="77777777" w:rsidR="00955271" w:rsidRPr="00955271" w:rsidRDefault="00955271" w:rsidP="00955271">
      <w:r w:rsidRPr="00955271">
        <w:t>Крупнейшие предприятия:</w:t>
      </w:r>
    </w:p>
    <w:p w14:paraId="69745031" w14:textId="215B5FC2" w:rsidR="00955271" w:rsidRPr="00955271" w:rsidRDefault="00955271" w:rsidP="00955271">
      <w:r w:rsidRPr="00955271">
        <w:t>-ОАО «</w:t>
      </w:r>
      <w:proofErr w:type="spellStart"/>
      <w:r w:rsidR="00FE73AC">
        <w:fldChar w:fldCharType="begin"/>
      </w:r>
      <w:r w:rsidR="00FE73AC">
        <w:instrText xml:space="preserve"> HYPERLINK "https://</w:instrText>
      </w:r>
      <w:r w:rsidR="00FE73AC">
        <w:instrText xml:space="preserve">ru.wikipedia.org/w/index.php?title=%D0%A3%D1%81%D1%82%D1%8C-%D0%9A%D1%83%D1%82%D0%BD%D0%B5%D1%84%D1%82%D0%B5%D0%B3%D0%B0&amp;action=edit&amp;redlink=1" \o "Усть-Кутнефтега (страница отсутствует)" </w:instrText>
      </w:r>
      <w:r w:rsidR="00FE73AC">
        <w:fldChar w:fldCharType="separate"/>
      </w:r>
      <w:r w:rsidRPr="00955271">
        <w:t>Усть-Кутнефтегаз</w:t>
      </w:r>
      <w:proofErr w:type="spellEnd"/>
      <w:r w:rsidR="00FE73AC">
        <w:fldChar w:fldCharType="end"/>
      </w:r>
      <w:r w:rsidRPr="00955271">
        <w:t>» — дочернее предприятие ООО «</w:t>
      </w:r>
      <w:hyperlink r:id="rId11" w:tooltip="Иркутская нефтяная компания" w:history="1">
        <w:r w:rsidRPr="00955271">
          <w:t>Иркутская нефтяная компания</w:t>
        </w:r>
      </w:hyperlink>
      <w:r w:rsidRPr="00955271">
        <w:t>»;</w:t>
      </w:r>
    </w:p>
    <w:p w14:paraId="2E355F3D" w14:textId="632519CB" w:rsidR="00955271" w:rsidRPr="00955271" w:rsidRDefault="00955271" w:rsidP="00955271">
      <w:r w:rsidRPr="00955271">
        <w:t>-</w:t>
      </w:r>
      <w:proofErr w:type="spellStart"/>
      <w:r w:rsidR="00FE73AC">
        <w:fldChar w:fldCharType="begin"/>
      </w:r>
      <w:r w:rsidR="00FE73AC">
        <w:instrText xml:space="preserve"> HYPERLINK "</w:instrText>
      </w:r>
      <w:r w:rsidR="00FE73AC">
        <w:instrText xml:space="preserve">https://ru.wikipedia.org/w/index.php?title=%D0%A3%D1%81%D1%82%D1%8C-%D0%BA%D1%83%D1%82%D1%81%D0%BA%D0%B0%D1%8F_%D0%BD%D0%B5%D1%84%D1%82%D0%B5%D0%B1%D0%B0%D0%B7%D0%B0&amp;action=edit&amp;redlink=1" \o "Усть-кутская нефтебаза (страница отсутствует)" </w:instrText>
      </w:r>
      <w:r w:rsidR="00FE73AC">
        <w:fldChar w:fldCharType="separate"/>
      </w:r>
      <w:r w:rsidRPr="00955271">
        <w:t>Усть-кутская</w:t>
      </w:r>
      <w:proofErr w:type="spellEnd"/>
      <w:r w:rsidRPr="00955271">
        <w:t xml:space="preserve"> нефтебаза</w:t>
      </w:r>
      <w:r w:rsidR="00FE73AC">
        <w:fldChar w:fldCharType="end"/>
      </w:r>
      <w:r w:rsidRPr="00955271">
        <w:t>;</w:t>
      </w:r>
    </w:p>
    <w:p w14:paraId="50936F2A" w14:textId="33085EAE" w:rsidR="00955271" w:rsidRPr="00955271" w:rsidRDefault="00955271" w:rsidP="00955271">
      <w:r w:rsidRPr="00955271">
        <w:t>-</w:t>
      </w:r>
      <w:proofErr w:type="spellStart"/>
      <w:r w:rsidR="00FE73AC">
        <w:fldChar w:fldCharType="begin"/>
      </w:r>
      <w:r w:rsidR="00FE73AC">
        <w:instrText xml:space="preserve"> HYPERLINK "https://ru.wikipedia.org/wiki/%D0%9E%D1%81%D0%B5%D1%82%D1%80%D0%BE%D0%B2%D0%BE_(%D0%BF%D0%BE%D1%80%D1%82)" </w:instrText>
      </w:r>
      <w:r w:rsidR="00FE73AC">
        <w:fldChar w:fldCharType="separate"/>
      </w:r>
      <w:r w:rsidRPr="00955271">
        <w:t>Осетровский</w:t>
      </w:r>
      <w:proofErr w:type="spellEnd"/>
      <w:r w:rsidRPr="00955271">
        <w:t xml:space="preserve"> речной порт</w:t>
      </w:r>
      <w:r w:rsidR="00FE73AC">
        <w:fldChar w:fldCharType="end"/>
      </w:r>
      <w:r w:rsidRPr="00955271">
        <w:t>;</w:t>
      </w:r>
    </w:p>
    <w:p w14:paraId="431C8D74" w14:textId="1475A99F" w:rsidR="00955271" w:rsidRPr="00955271" w:rsidRDefault="00955271" w:rsidP="00955271">
      <w:r>
        <w:t>-</w:t>
      </w:r>
      <w:r w:rsidRPr="00955271">
        <w:t>предприятия лесной промышленности</w:t>
      </w:r>
      <w:r>
        <w:t>.</w:t>
      </w:r>
    </w:p>
    <w:p w14:paraId="1DB67C10" w14:textId="5522E160" w:rsidR="00410CED" w:rsidRPr="00E838FE" w:rsidRDefault="00410CED" w:rsidP="00410CED">
      <w:r w:rsidRPr="00E838FE">
        <w:t>Так</w:t>
      </w:r>
      <w:r w:rsidR="00F2681D" w:rsidRPr="00E838FE">
        <w:t>,</w:t>
      </w:r>
      <w:r w:rsidRPr="00E838FE">
        <w:t xml:space="preserve"> теплоснабжение крупного промышленного потребителя </w:t>
      </w:r>
      <w:r w:rsidR="00955271" w:rsidRPr="00955271">
        <w:t>ООО «</w:t>
      </w:r>
      <w:hyperlink r:id="rId12" w:tooltip="Иркутская нефтяная компания" w:history="1">
        <w:r w:rsidR="00955271" w:rsidRPr="00955271">
          <w:t>Иркутская нефтяная компания</w:t>
        </w:r>
      </w:hyperlink>
      <w:r w:rsidR="00955271" w:rsidRPr="00955271">
        <w:t>»</w:t>
      </w:r>
      <w:r w:rsidR="00955271">
        <w:t xml:space="preserve"> </w:t>
      </w:r>
      <w:r w:rsidRPr="00E838FE">
        <w:t>осуществляется от собственной крупной котельной</w:t>
      </w:r>
      <w:r w:rsidR="00955271">
        <w:t xml:space="preserve"> </w:t>
      </w:r>
      <w:r w:rsidR="009F5783" w:rsidRPr="009F5783">
        <w:t>АО "</w:t>
      </w:r>
      <w:proofErr w:type="spellStart"/>
      <w:r w:rsidR="009F5783" w:rsidRPr="009F5783">
        <w:t>Иркутскнефтепродукт</w:t>
      </w:r>
      <w:proofErr w:type="spellEnd"/>
      <w:r w:rsidR="009F5783" w:rsidRPr="009F5783">
        <w:t>" (ул. Нефтяников, 41)</w:t>
      </w:r>
      <w:r w:rsidRPr="00E838FE">
        <w:t>.</w:t>
      </w:r>
      <w:r w:rsidR="009F5783">
        <w:t xml:space="preserve"> </w:t>
      </w:r>
      <w:r w:rsidRPr="00E838FE">
        <w:t xml:space="preserve">При этом </w:t>
      </w:r>
      <w:r w:rsidR="007C19CA" w:rsidRPr="00E838FE">
        <w:t>отдельные</w:t>
      </w:r>
      <w:r w:rsidRPr="00E838FE">
        <w:t xml:space="preserve"> потребител</w:t>
      </w:r>
      <w:r w:rsidR="007C19CA" w:rsidRPr="00E838FE">
        <w:t>и</w:t>
      </w:r>
      <w:r w:rsidRPr="00E838FE">
        <w:t xml:space="preserve"> </w:t>
      </w:r>
      <w:r w:rsidR="009F5783">
        <w:t xml:space="preserve">(население) </w:t>
      </w:r>
      <w:r w:rsidRPr="00E838FE">
        <w:t>получа</w:t>
      </w:r>
      <w:r w:rsidR="007C19CA" w:rsidRPr="00E838FE">
        <w:t>ю</w:t>
      </w:r>
      <w:r w:rsidRPr="00E838FE">
        <w:t xml:space="preserve">т </w:t>
      </w:r>
      <w:r w:rsidR="007C19CA" w:rsidRPr="00E838FE">
        <w:t xml:space="preserve">тепловую энергию </w:t>
      </w:r>
      <w:r w:rsidRPr="00E838FE">
        <w:t xml:space="preserve">от </w:t>
      </w:r>
      <w:r w:rsidR="009F5783">
        <w:t>этой же котельной.</w:t>
      </w:r>
    </w:p>
    <w:p w14:paraId="3F625674" w14:textId="77777777" w:rsidR="00410CED" w:rsidRPr="00866421" w:rsidRDefault="00410CED" w:rsidP="00410CED">
      <w:r w:rsidRPr="00866421">
        <w:t xml:space="preserve">Режим загрузки собственных источников и режим потребления тепловой энергии от централизованных источников определяется собственниками производств. </w:t>
      </w:r>
    </w:p>
    <w:p w14:paraId="3A9B6380" w14:textId="362D14B0" w:rsidR="00410CED" w:rsidRDefault="00410CED" w:rsidP="00410CED">
      <w:r w:rsidRPr="00866421">
        <w:t>Изменения в организации теплоснабжения промышленных предприятий актуализированной схемой теплоснабжения не предусматриваются.</w:t>
      </w:r>
    </w:p>
    <w:p w14:paraId="7A7F8497" w14:textId="3B46017B" w:rsidR="009F5783" w:rsidRDefault="009F5783" w:rsidP="00410CED">
      <w:r>
        <w:t>В зоне производственной площадки «РЭБ» будет строительство нового жилого квартала для работников производства. На территории завода планируется размещение котельной «ИНК» мощностью 30,0 МВт.</w:t>
      </w:r>
    </w:p>
    <w:p w14:paraId="07B3968A" w14:textId="320FF645" w:rsidR="00760E27" w:rsidRPr="00866421" w:rsidRDefault="00760E27" w:rsidP="00410CED">
      <w:r>
        <w:t>На рисунке 7.1 приведена схема перспективного расположения котельной «ИНК».</w:t>
      </w:r>
    </w:p>
    <w:p w14:paraId="76450AA6" w14:textId="1C6834C8" w:rsidR="00D71E1D" w:rsidRDefault="00760E27" w:rsidP="00760E27">
      <w:pPr>
        <w:ind w:firstLine="0"/>
      </w:pPr>
      <w:r>
        <w:rPr>
          <w:noProof/>
          <w:lang w:eastAsia="ru-RU"/>
        </w:rPr>
        <w:lastRenderedPageBreak/>
        <w:drawing>
          <wp:inline distT="0" distB="0" distL="0" distR="0" wp14:anchorId="0662B084" wp14:editId="59AB51A6">
            <wp:extent cx="6174105" cy="87321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4547" cy="8732733"/>
                    </a:xfrm>
                    <a:prstGeom prst="rect">
                      <a:avLst/>
                    </a:prstGeom>
                    <a:noFill/>
                    <a:ln>
                      <a:noFill/>
                    </a:ln>
                  </pic:spPr>
                </pic:pic>
              </a:graphicData>
            </a:graphic>
          </wp:inline>
        </w:drawing>
      </w:r>
    </w:p>
    <w:p w14:paraId="5C2BE206" w14:textId="29678FE2" w:rsidR="00760E27" w:rsidRPr="00866421" w:rsidRDefault="00760E27" w:rsidP="00760E27">
      <w:pPr>
        <w:pStyle w:val="affffffffff8"/>
      </w:pPr>
      <w:r w:rsidRPr="00866421">
        <w:t xml:space="preserve">Рисунок </w:t>
      </w:r>
      <w:r>
        <w:rPr>
          <w:noProof/>
        </w:rPr>
        <w:fldChar w:fldCharType="begin"/>
      </w:r>
      <w:r>
        <w:rPr>
          <w:noProof/>
        </w:rPr>
        <w:instrText xml:space="preserve"> STYLEREF 1 \s </w:instrText>
      </w:r>
      <w:r>
        <w:rPr>
          <w:noProof/>
        </w:rPr>
        <w:fldChar w:fldCharType="separate"/>
      </w:r>
      <w:r>
        <w:rPr>
          <w:noProof/>
        </w:rPr>
        <w:t>7</w:t>
      </w:r>
      <w:r>
        <w:rPr>
          <w:noProof/>
        </w:rPr>
        <w:fldChar w:fldCharType="end"/>
      </w:r>
      <w:r w:rsidRPr="00866421">
        <w:t>.</w:t>
      </w:r>
      <w:r>
        <w:rPr>
          <w:noProof/>
        </w:rPr>
        <w:fldChar w:fldCharType="begin"/>
      </w:r>
      <w:r>
        <w:rPr>
          <w:noProof/>
        </w:rPr>
        <w:instrText xml:space="preserve"> SEQ Рисунок \* ARABIC \s 1 </w:instrText>
      </w:r>
      <w:r>
        <w:rPr>
          <w:noProof/>
        </w:rPr>
        <w:fldChar w:fldCharType="separate"/>
      </w:r>
      <w:r>
        <w:rPr>
          <w:noProof/>
        </w:rPr>
        <w:t>1</w:t>
      </w:r>
      <w:r>
        <w:rPr>
          <w:noProof/>
        </w:rPr>
        <w:fldChar w:fldCharType="end"/>
      </w:r>
      <w:r w:rsidRPr="00866421">
        <w:t xml:space="preserve"> </w:t>
      </w:r>
      <w:r>
        <w:t>С</w:t>
      </w:r>
      <w:r w:rsidRPr="00760E27">
        <w:t>хема перспективного расположения котельной «ИНК»</w:t>
      </w:r>
    </w:p>
    <w:p w14:paraId="1A8AEC3B" w14:textId="77777777" w:rsidR="00760E27" w:rsidRPr="00866421" w:rsidRDefault="00760E27" w:rsidP="00760E27"/>
    <w:p w14:paraId="64BDB093" w14:textId="77777777" w:rsidR="00760E27" w:rsidRPr="00866421" w:rsidRDefault="00760E27" w:rsidP="00760E27">
      <w:pPr>
        <w:ind w:firstLine="0"/>
      </w:pPr>
    </w:p>
    <w:p w14:paraId="51B68AC0" w14:textId="77777777" w:rsidR="00D71E1D" w:rsidRPr="00866421" w:rsidRDefault="00D71E1D" w:rsidP="00D71E1D">
      <w:pPr>
        <w:pStyle w:val="10"/>
      </w:pPr>
      <w:bookmarkStart w:id="20" w:name="_Toc78825906"/>
      <w:r w:rsidRPr="00866421">
        <w:lastRenderedPageBreak/>
        <w:t>Результаты расчетов радиуса эффективного теплоснабжения</w:t>
      </w:r>
      <w:bookmarkEnd w:id="20"/>
    </w:p>
    <w:p w14:paraId="62F5B8BF" w14:textId="77777777" w:rsidR="00836523" w:rsidRPr="00866421" w:rsidRDefault="00836523" w:rsidP="00691C74">
      <w:pPr>
        <w:pStyle w:val="21"/>
      </w:pPr>
      <w:bookmarkStart w:id="21" w:name="_Toc78825907"/>
      <w:r w:rsidRPr="00866421">
        <w:t>Методика определения эффективного радиуса теплоснабжения</w:t>
      </w:r>
      <w:bookmarkEnd w:id="21"/>
    </w:p>
    <w:p w14:paraId="07BD5ECB" w14:textId="77777777" w:rsidR="00836523" w:rsidRPr="00866421" w:rsidRDefault="00836523" w:rsidP="00836523">
      <w:r w:rsidRPr="00866421">
        <w:t>В данной методике расчет радиуса эффективного теплоснабжения рассматривается в трех возможных вариантах.</w:t>
      </w:r>
    </w:p>
    <w:p w14:paraId="06EA3857" w14:textId="77777777" w:rsidR="00836523" w:rsidRPr="00866421" w:rsidRDefault="00836523" w:rsidP="00836523">
      <w:r w:rsidRPr="00866421">
        <w:t>В первом варианте радиус эффективного теплоснабжения рассматривается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80039F" w14:textId="77777777" w:rsidR="00836523" w:rsidRPr="00866421" w:rsidRDefault="00836523" w:rsidP="00836523">
      <w:r w:rsidRPr="00866421">
        <w:t>Данный метод позволяет рассчитать радиус эффективного теплоснабжения от источника тепловой энергии до потребителя и находит применение при расчетах для крупных районов застройки. А также позволяет установить радиус эффективного теплоснабжения для источника тепловой энергии, который может быть отображен как в графическом виде, так и в виде номограмм для определения эффективности подключения.</w:t>
      </w:r>
    </w:p>
    <w:p w14:paraId="6417D66F" w14:textId="77777777" w:rsidR="00836523" w:rsidRPr="00866421" w:rsidRDefault="00836523" w:rsidP="00836523">
      <w:r w:rsidRPr="00866421">
        <w:t>Во втором варианте радиус эффективного теплоснабжения следует рассматривать как предельно возможную протяженность новой теплотрассы, исходя из условия, что выручка от реализации тепловой энергии не должна быть меньше совокупных затрат на строительство и эксплуатацию данной теплотрассы.</w:t>
      </w:r>
    </w:p>
    <w:p w14:paraId="018A3AD7" w14:textId="77777777" w:rsidR="00836523" w:rsidRPr="00866421" w:rsidRDefault="00836523" w:rsidP="00836523">
      <w:r w:rsidRPr="00866421">
        <w:t>Рассматривая эффективный радиус теплоснабжения как предельно возможную протяженность новой теплотрассы, необходимо учитывать, что радиус рассчитывается отдельно для каждого объекта и не является общей установленной протяженностью от источника теплоснабжения в целом для трассы. Другими словами, в целом, радиус эффективного теплоснабжения определяется для источника, но величина его зависит от удаленности конкретного объекта присоединения от ближайшей тепломагистрали.</w:t>
      </w:r>
    </w:p>
    <w:p w14:paraId="2F000DC4" w14:textId="77777777" w:rsidR="00836523" w:rsidRPr="00866421" w:rsidRDefault="00836523" w:rsidP="00836523">
      <w:r w:rsidRPr="00866421">
        <w:t>В третьем варианте рассматривается возможность подключения от альтернативного источника тепловой энергии. Данный вариант позволяет определить более экономичный вариант подключения объекта для потребителя.</w:t>
      </w:r>
    </w:p>
    <w:p w14:paraId="301CF2DE" w14:textId="77777777" w:rsidR="00836523" w:rsidRPr="00866421" w:rsidRDefault="00836523" w:rsidP="00836523">
      <w:r w:rsidRPr="00866421">
        <w:t>Для полноты обоснования потребителю в технологическом присоединении стоит так же учитывать:</w:t>
      </w:r>
    </w:p>
    <w:p w14:paraId="619E0BBF" w14:textId="59326EA8" w:rsidR="00836523" w:rsidRPr="007061C1" w:rsidRDefault="00836523" w:rsidP="003F4560">
      <w:pPr>
        <w:pStyle w:val="aff5"/>
        <w:numPr>
          <w:ilvl w:val="0"/>
          <w:numId w:val="15"/>
        </w:numPr>
        <w:rPr>
          <w:sz w:val="24"/>
        </w:rPr>
      </w:pPr>
      <w:r w:rsidRPr="007061C1">
        <w:rPr>
          <w:sz w:val="24"/>
        </w:rPr>
        <w:t xml:space="preserve">гидравлический расчет от источника теплоснабжения до объекта с построение </w:t>
      </w:r>
      <w:proofErr w:type="spellStart"/>
      <w:r w:rsidRPr="007061C1">
        <w:rPr>
          <w:sz w:val="24"/>
        </w:rPr>
        <w:t>пъезометрических</w:t>
      </w:r>
      <w:proofErr w:type="spellEnd"/>
      <w:r w:rsidRPr="007061C1">
        <w:rPr>
          <w:sz w:val="24"/>
        </w:rPr>
        <w:t xml:space="preserve"> графиков;</w:t>
      </w:r>
    </w:p>
    <w:p w14:paraId="07357F76" w14:textId="72D906DF" w:rsidR="00836523" w:rsidRPr="007061C1" w:rsidRDefault="00836523" w:rsidP="003F4560">
      <w:pPr>
        <w:pStyle w:val="aff5"/>
        <w:numPr>
          <w:ilvl w:val="0"/>
          <w:numId w:val="15"/>
        </w:numPr>
        <w:rPr>
          <w:sz w:val="24"/>
        </w:rPr>
      </w:pPr>
      <w:r w:rsidRPr="007061C1">
        <w:rPr>
          <w:sz w:val="24"/>
        </w:rPr>
        <w:t>превышение расхода сетевой воды от номинальной производительности сетевых насосов должно составлять не более 0,05%;</w:t>
      </w:r>
    </w:p>
    <w:p w14:paraId="2A677E3A" w14:textId="3BB0C6DF" w:rsidR="00836523" w:rsidRPr="007061C1" w:rsidRDefault="00836523" w:rsidP="003F4560">
      <w:pPr>
        <w:pStyle w:val="aff5"/>
        <w:numPr>
          <w:ilvl w:val="0"/>
          <w:numId w:val="15"/>
        </w:numPr>
        <w:rPr>
          <w:sz w:val="24"/>
        </w:rPr>
      </w:pPr>
      <w:r w:rsidRPr="007061C1">
        <w:rPr>
          <w:sz w:val="24"/>
        </w:rPr>
        <w:t>превышение установленной мощности теплоисточника не допускается.</w:t>
      </w:r>
    </w:p>
    <w:p w14:paraId="5F623EED" w14:textId="77777777" w:rsidR="00836523" w:rsidRPr="00866421" w:rsidRDefault="00836523" w:rsidP="00836523">
      <w:r w:rsidRPr="00866421">
        <w:t>Вариант 1. Расчет радиуса эффективного теплоснабжения от источника тепловой энергии для районов крупной застройки.</w:t>
      </w:r>
    </w:p>
    <w:p w14:paraId="5714EB5A" w14:textId="77777777" w:rsidR="00836523" w:rsidRPr="00866421" w:rsidRDefault="00836523" w:rsidP="00836523">
      <w:r w:rsidRPr="00866421">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потребителя, затраты на транспорт тепловой энергии для каждого конкретного потребителя пропорциональны расстоянию до источника и мощности потребления.</w:t>
      </w:r>
    </w:p>
    <w:p w14:paraId="5895D30E" w14:textId="77777777" w:rsidR="00836523" w:rsidRPr="00866421" w:rsidRDefault="002C4976" w:rsidP="00836523">
      <w:r w:rsidRPr="00866421">
        <w:t xml:space="preserve">1) </w:t>
      </w:r>
      <w:r w:rsidR="00836523" w:rsidRPr="00866421">
        <w:t>Для района застройки рассчитывается усредненное расстояние от источника до условного центра присоединенной нагрузки;</w:t>
      </w:r>
    </w:p>
    <w:p w14:paraId="06CEA77E" w14:textId="77777777" w:rsidR="00836523" w:rsidRPr="00866421" w:rsidRDefault="002C4976" w:rsidP="00836523">
      <w:r w:rsidRPr="00866421">
        <w:t xml:space="preserve">2) </w:t>
      </w:r>
      <w:r w:rsidR="00836523" w:rsidRPr="00866421">
        <w:t>Исходя из значений присоединенной нагрузки к источнику тепловой энергии, присоединенной нагрузки рассматриваемой зоны и расстояния от источника до условного центра присоединяемой нагрузки, определяем средний радиус теплоснабжения по системе;</w:t>
      </w:r>
    </w:p>
    <w:p w14:paraId="40FC335D" w14:textId="77777777" w:rsidR="00836523" w:rsidRPr="00866421" w:rsidRDefault="002C4976" w:rsidP="00836523">
      <w:r w:rsidRPr="00866421">
        <w:t xml:space="preserve">3) </w:t>
      </w:r>
      <w:r w:rsidR="00836523" w:rsidRPr="00866421">
        <w:t>Через среднюю себестоимость передачи тепла определяем коэффициент пропорциональности, который характеризует затраты в системе на транспорт тепла на 1 км тепловой сети и на единицу присоединенной мощности;</w:t>
      </w:r>
    </w:p>
    <w:p w14:paraId="264B3F2B" w14:textId="77777777" w:rsidR="00836523" w:rsidRPr="00866421" w:rsidRDefault="002C4976" w:rsidP="00836523">
      <w:r w:rsidRPr="00866421">
        <w:t xml:space="preserve">4) </w:t>
      </w:r>
      <w:r w:rsidR="00836523" w:rsidRPr="00866421">
        <w:t xml:space="preserve">Задаемся условием, что коэффициент пропорциональности принимается одинаковым для всей системы, т. к. для каждого потребителя (района) затраты на транспорт тепла </w:t>
      </w:r>
      <w:r w:rsidR="00836523" w:rsidRPr="00866421">
        <w:lastRenderedPageBreak/>
        <w:t>пропорциональны присоединенной нагрузке и расстоянию до источника, а индивидуальные особенности участков теплосети могут быть учтены через эквивалентные длины. Производим пересчет затрат на транспорт тепла для района застройки (если радиус эффективного теплоснабжения считается для существующей схемы теплоснабжения, то затраты на транспорт тепла берутся без учета присоединяемого объекта);</w:t>
      </w:r>
    </w:p>
    <w:p w14:paraId="2FC319EE" w14:textId="77777777" w:rsidR="00836523" w:rsidRPr="00866421" w:rsidRDefault="002C4976" w:rsidP="00836523">
      <w:r w:rsidRPr="00866421">
        <w:t xml:space="preserve">5) </w:t>
      </w:r>
      <w:r w:rsidR="00836523" w:rsidRPr="00866421">
        <w:t>Рассчитываем годовые затраты на транспорт тепловой энергии от источника до потребителя и себестоимость транспорта 1 Гкал; (если радиус эффективного теплоснабжения считается для существующей схемы теплоснабжения, то годовые затраты на транспорт тепла берутся без учета присоединяемого объекта);</w:t>
      </w:r>
    </w:p>
    <w:p w14:paraId="6AC699F9" w14:textId="77777777" w:rsidR="00836523" w:rsidRPr="00866421" w:rsidRDefault="002C4976" w:rsidP="00836523">
      <w:r w:rsidRPr="00866421">
        <w:t xml:space="preserve">6) </w:t>
      </w:r>
      <w:r w:rsidR="00836523" w:rsidRPr="00866421">
        <w:t>Годовые затраты на транспорт тепла определяем через средний тариф на транспорт;</w:t>
      </w:r>
    </w:p>
    <w:p w14:paraId="600DCF7B" w14:textId="77777777" w:rsidR="00836523" w:rsidRPr="00866421" w:rsidRDefault="002C4976" w:rsidP="00836523">
      <w:r w:rsidRPr="00866421">
        <w:t xml:space="preserve">7) </w:t>
      </w:r>
      <w:r w:rsidR="00836523" w:rsidRPr="00866421">
        <w:t>Определяем разницу между годовыми затратами на транспорт тепла и годовыми затратами на транспорт тепла для района застройки.</w:t>
      </w:r>
    </w:p>
    <w:p w14:paraId="27FB13CD" w14:textId="77777777" w:rsidR="00836523" w:rsidRPr="00866421" w:rsidRDefault="00836523" w:rsidP="00836523">
      <w:r w:rsidRPr="00866421">
        <w:t>Радиус эффективного теплоснабжения будет оптимальным если:</w:t>
      </w:r>
    </w:p>
    <w:p w14:paraId="66336DC5" w14:textId="77777777" w:rsidR="00836523" w:rsidRPr="00866421" w:rsidRDefault="002C4976" w:rsidP="00836523">
      <w:r w:rsidRPr="00866421">
        <w:t xml:space="preserve">1) </w:t>
      </w:r>
      <w:r w:rsidR="00836523" w:rsidRPr="00866421">
        <w:t>годовые затраты на транспорт тепла для района застройки будут меньше годовых затрат на транспорт тепла, определенных по тарифу;</w:t>
      </w:r>
    </w:p>
    <w:p w14:paraId="5E0717A6" w14:textId="77777777" w:rsidR="00836523" w:rsidRPr="00866421" w:rsidRDefault="002C4976" w:rsidP="00836523">
      <w:r w:rsidRPr="00866421">
        <w:t xml:space="preserve">2) </w:t>
      </w:r>
      <w:r w:rsidR="00836523" w:rsidRPr="00866421">
        <w:t>себестоимость транспорта 1 Гкал меньше средней себестоимости передачи тепла;</w:t>
      </w:r>
    </w:p>
    <w:p w14:paraId="51232986" w14:textId="77777777" w:rsidR="00836523" w:rsidRPr="00866421" w:rsidRDefault="002C4976" w:rsidP="00836523">
      <w:r w:rsidRPr="00866421">
        <w:t xml:space="preserve">3) </w:t>
      </w:r>
      <w:r w:rsidR="00836523" w:rsidRPr="00866421">
        <w:t>себестоимость транспорта 1 Гкал меньше тарифа на транспорт тепловой энергии.</w:t>
      </w:r>
    </w:p>
    <w:p w14:paraId="4CFCDAF0" w14:textId="77777777" w:rsidR="00836523" w:rsidRPr="00866421" w:rsidRDefault="00836523" w:rsidP="00836523">
      <w:r w:rsidRPr="00866421">
        <w:t>Вариант 2. Расчет радиуса эффективного теплоснабжения от точки подключения объекта</w:t>
      </w:r>
    </w:p>
    <w:p w14:paraId="1B67FA30" w14:textId="77777777" w:rsidR="00836523" w:rsidRPr="00866421" w:rsidRDefault="00836523" w:rsidP="00836523">
      <w:r w:rsidRPr="00866421">
        <w:t>Главным условием, определяющим целесообразность присоединения объекта к централизованному теплоснабжению, является тот факт, что выручка от реализации тепловой энергии по присоединяемому объекту после подключения его к источнику не должна быть меньше совокупных затрат на строительство и эксплуатацию данной теплотрассы. В соответствии с данным условием, порядок расчета радиуса эффективного теплоснабжения следующий:</w:t>
      </w:r>
    </w:p>
    <w:p w14:paraId="7EF5C479" w14:textId="77777777" w:rsidR="00836523" w:rsidRPr="00866421" w:rsidRDefault="00836523" w:rsidP="00836523">
      <w:r w:rsidRPr="00866421">
        <w:t xml:space="preserve">1) Для каждого диаметра трубопровода определяется длина теплотрассы при заданном расходе сетевой воды. Принимается расход сетевой воды с шагом, обеспечивающим требуемую точность расчетов и значение гидравлических потерь. В сумме в подающем и обратном трубопроводе потери не должны превышать 2 </w:t>
      </w:r>
      <w:proofErr w:type="spellStart"/>
      <w:r w:rsidRPr="00866421">
        <w:t>м.вод.ст</w:t>
      </w:r>
      <w:proofErr w:type="spellEnd"/>
      <w:r w:rsidRPr="00866421">
        <w:t>. Данное условие берется из целесообразности обеспечения перепада давлений в каждой точке теплотрассы. Иными словами, если потери будут более указанной величины, необходимо будет держать завышенный перепад давлений по теплотрассе, что приведет к дополнительным потерям и необходимости перестройки гидравлического режима всей системы теплоснабжения.</w:t>
      </w:r>
    </w:p>
    <w:p w14:paraId="357F4946" w14:textId="77777777" w:rsidR="00836523" w:rsidRPr="00866421" w:rsidRDefault="00836523" w:rsidP="00836523">
      <w:r w:rsidRPr="00866421">
        <w:t>2) Задаваясь температурным графиком работы теплосети (исходя из фактического для рассматриваемого источника тепловой энергии), определяется пропускная способность в Гкал/ч. В соответствии с этим определяется месячная и годовая величину полезного отпуска тепла. В данном случае под полезным отпуском следует понимать потребление тепла объектом присоединения.</w:t>
      </w:r>
    </w:p>
    <w:p w14:paraId="6F2ACAE2" w14:textId="77777777" w:rsidR="00836523" w:rsidRPr="00866421" w:rsidRDefault="00836523" w:rsidP="00836523">
      <w:r w:rsidRPr="00866421">
        <w:t>3) Производится расчет тепловых потерь через теплоизоляционные конструкции при среднегодовых условиях работы тепловой сети и нормируемых эксплуатационных тепловых потерь с потерями сетевой воды.</w:t>
      </w:r>
    </w:p>
    <w:p w14:paraId="57B632BE" w14:textId="77777777" w:rsidR="00836523" w:rsidRPr="00866421" w:rsidRDefault="00836523" w:rsidP="00836523">
      <w:r w:rsidRPr="00866421">
        <w:t>4) Определяется выручка от реализации тепловой энергии и затраты с тепловыми потерями.</w:t>
      </w:r>
    </w:p>
    <w:p w14:paraId="03C57992" w14:textId="77777777" w:rsidR="00836523" w:rsidRPr="00866421" w:rsidRDefault="00836523" w:rsidP="00836523">
      <w:r w:rsidRPr="00866421">
        <w:t>5) Определяются капитальные затраты на строительство тепловой сети с учетом показателя укрупненного норматива цены. Так как показатель укрупненного норматива цены представляет собой объем денежных средств необходимый и достаточный для строительства 1 километра наружных тепловых сетей, производится пересчет капитальных затрат на длину i-</w:t>
      </w:r>
      <w:proofErr w:type="spellStart"/>
      <w:r w:rsidRPr="00866421">
        <w:t>го</w:t>
      </w:r>
      <w:proofErr w:type="spellEnd"/>
      <w:r w:rsidRPr="00866421">
        <w:t xml:space="preserve"> участка тепловой сети. Учитывая срок амортизации на 10 лет (равномерно), получаются годовые затраты на строительство.</w:t>
      </w:r>
    </w:p>
    <w:p w14:paraId="49D581A6" w14:textId="77777777" w:rsidR="00836523" w:rsidRPr="00866421" w:rsidRDefault="00836523" w:rsidP="00836523">
      <w:r w:rsidRPr="00866421">
        <w:t>6) Из общей протяженности внутриквартальных тепловых сетей в процентном соотношении вычисляем долю каждого диаметра тепловых сетей. Общие эксплуатационные затраты, определяем из фактических затрат на эксплуатацию внутриквартальных тепловых сетей за прошедший период. Рассчитываются эксплуатационные затраты для необходимого диаметра. В дальнейшем определяются эксплуатационные затраты для i-</w:t>
      </w:r>
      <w:proofErr w:type="spellStart"/>
      <w:r w:rsidRPr="00866421">
        <w:t>го</w:t>
      </w:r>
      <w:proofErr w:type="spellEnd"/>
      <w:r w:rsidRPr="00866421">
        <w:t xml:space="preserve"> участка трубопровода (для длин, </w:t>
      </w:r>
      <w:r w:rsidRPr="00866421">
        <w:lastRenderedPageBreak/>
        <w:t>определенных через расход теплоносителя, при заданных гидравлических потерях) для данного диаметра.</w:t>
      </w:r>
    </w:p>
    <w:p w14:paraId="1EDB8C35" w14:textId="77777777" w:rsidR="00836523" w:rsidRPr="00866421" w:rsidRDefault="00836523" w:rsidP="00836523">
      <w:r w:rsidRPr="00866421">
        <w:t>7) Определяются совокупные затраты на строительство и эксплуатацию теплотрассы, как сумма затрат с тепловыми потерями, приведенных затрат на строительство на 10 лет (Постановление правительства РФ №1 от 01.01.2002 «О классификации основных средств, включаемых в амортизационные группы») и эксплуатационных затрат.</w:t>
      </w:r>
    </w:p>
    <w:p w14:paraId="679E8AFE" w14:textId="77777777" w:rsidR="00836523" w:rsidRPr="00866421" w:rsidRDefault="00836523" w:rsidP="00836523">
      <w:r w:rsidRPr="00866421">
        <w:t>8) Определяется отношение совокупных затрат на строительство и эксплуатацию теплотрассы к выручке от реализации тепловой энергии.</w:t>
      </w:r>
    </w:p>
    <w:p w14:paraId="484725E3" w14:textId="77777777" w:rsidR="00836523" w:rsidRPr="00866421" w:rsidRDefault="00836523" w:rsidP="00836523">
      <w:r w:rsidRPr="00866421">
        <w:t>Вывод о попадании объекта присоединения в радиус эффективного теплоснабжения принимается на основании соблюдения условия:</w:t>
      </w:r>
    </w:p>
    <w:p w14:paraId="6C8559B7" w14:textId="77777777" w:rsidR="00836523" w:rsidRPr="00866421" w:rsidRDefault="00836523" w:rsidP="00836523">
      <w:r w:rsidRPr="00866421">
        <w:t>отношение совокупных затрат на строительство и эксплуатацию теплотрассы к выручке от реализации тепловой энергии должно быть менее или равно 100%. В случае превышения – объект не входит в радиус эффективного теплоснабжения и присоединению к системе централизованного теплоснабжения не подлежит.</w:t>
      </w:r>
    </w:p>
    <w:p w14:paraId="52CFC308" w14:textId="77777777" w:rsidR="00836523" w:rsidRPr="00866421" w:rsidRDefault="00836523" w:rsidP="00836523">
      <w:r w:rsidRPr="00866421">
        <w:t>Вариант 3. Расчет радиуса эффективного теплоснабжения при установке котельного агрегата в доме.</w:t>
      </w:r>
    </w:p>
    <w:p w14:paraId="0779E5FF" w14:textId="77777777" w:rsidR="00836523" w:rsidRPr="00866421" w:rsidRDefault="00836523" w:rsidP="00836523">
      <w:r w:rsidRPr="00866421">
        <w:t>Данный вариант рассматривается исходя из условия подключения объекта с расчетной тепловой нагрузкой отопления, не превышающей 0,1 Гкал/ч.</w:t>
      </w:r>
    </w:p>
    <w:p w14:paraId="6A79242D" w14:textId="77777777" w:rsidR="00836523" w:rsidRPr="00866421" w:rsidRDefault="00836523" w:rsidP="00836523">
      <w:r w:rsidRPr="00866421">
        <w:t>Главным условием, определяющим целесообразность присоединения объекта к централизованному теплоснабжению, является тот факт, что совокупные затрат на строительство и эксплуатацию данной теплотрассы должны быть меньше суммы стоимости котельного агрегата с учетом установки. А также в случае невыполнения данного условия для более обоснованного отказа потребителю необходимо произвести расчет срока окупаемости котельного агрегата. В соответствии с данными условиями, порядок расчета радиуса эффективного теплоснабжения следующий:</w:t>
      </w:r>
    </w:p>
    <w:p w14:paraId="446DC98F" w14:textId="77777777" w:rsidR="00836523" w:rsidRPr="00866421" w:rsidRDefault="00836523" w:rsidP="00836523">
      <w:r w:rsidRPr="00866421">
        <w:t>1) Определяем расчетную часовую тепловую нагрузку отопления отдельного здания. При отсутствии проектной информации расчетную часовую тепловую нагрузку отопления отдельного здания можно определить по укрупненным показателям;</w:t>
      </w:r>
    </w:p>
    <w:p w14:paraId="42DA4C6A" w14:textId="77777777" w:rsidR="00836523" w:rsidRPr="00866421" w:rsidRDefault="00836523" w:rsidP="00836523">
      <w:r w:rsidRPr="00866421">
        <w:t>2) Исходя, из данных расчетной тепловой нагрузки отопления определяем тип котла и его характеристики по проектной документации. Определяем удельный расход условного топлива и расход условного топлива в базовом году. Переводим величину расхода условного топлива в натуральное выражение;</w:t>
      </w:r>
    </w:p>
    <w:p w14:paraId="4BB253B3" w14:textId="77777777" w:rsidR="00836523" w:rsidRPr="00866421" w:rsidRDefault="00836523" w:rsidP="00836523">
      <w:r w:rsidRPr="00866421">
        <w:t>3) Производим расчет годовых затрат на топливо котельного агрегата и затрат при годовом потреблении от ТЭЦ;</w:t>
      </w:r>
    </w:p>
    <w:p w14:paraId="1341E806" w14:textId="77777777" w:rsidR="00836523" w:rsidRPr="00866421" w:rsidRDefault="00836523" w:rsidP="00836523">
      <w:r w:rsidRPr="00866421">
        <w:t>4) Определяем экономию между годовыми затратами при потреблении от ТЭЦ и годовыми затратами на топливо котельного агрегата. Срок окупаемости рассчитываем, как отношение стоимость котельного агрегата с учетом установки, к экономии между годовыми затратами при потреблении от ТЭЦ и годовыми затратами на топливо котельного агрегата. Совокупные затраты на строительство и эксплуатацию трассы, определяются аналогично первому варианту для определенного диаметра;</w:t>
      </w:r>
    </w:p>
    <w:p w14:paraId="626EFA88" w14:textId="77777777" w:rsidR="00836523" w:rsidRPr="00866421" w:rsidRDefault="00836523" w:rsidP="00836523">
      <w:r w:rsidRPr="00866421">
        <w:t>Радиус эффективного теплоснабжения будет обуславливаться условием, что стоимость котельного агрегата с учетом установки будет равна совокупными затратами на строительство и эксплуатацию трассы. Т. е. максимально допустимая длина трассы для определенного диаметра, будет достигаться при выполнении равенства затрат на котельный агрегат и затрат на строительство трассы. Если фактическая длина трассы больше предельно допустимой, то соответственно затраты на строительство трассы будут превышать затраты на котельный агрегат и строительство трассы до потребителя будет более неэкономичным вариантом. Так же при невысоких сроках окупаемости котельного агрегата подключение объекта к децентрализованному теплоснабжению будет более обоснованным вариантом.</w:t>
      </w:r>
    </w:p>
    <w:p w14:paraId="568E10C4" w14:textId="77777777" w:rsidR="00836523" w:rsidRPr="00866421" w:rsidRDefault="00836523" w:rsidP="00E838FE">
      <w:pPr>
        <w:pStyle w:val="21"/>
        <w:jc w:val="center"/>
      </w:pPr>
      <w:bookmarkStart w:id="22" w:name="_Toc78825908"/>
      <w:r w:rsidRPr="00866421">
        <w:lastRenderedPageBreak/>
        <w:t>Вариант 1. Расчет радиуса эффективного теплоснабжения от источника тепловой энергии для районов крупной застройки.</w:t>
      </w:r>
      <w:bookmarkEnd w:id="22"/>
    </w:p>
    <w:p w14:paraId="2326157B" w14:textId="77777777" w:rsidR="00836523" w:rsidRPr="00866421" w:rsidRDefault="002C4976" w:rsidP="002C4976">
      <w:pPr>
        <w:rPr>
          <w:i/>
        </w:rPr>
      </w:pPr>
      <w:r w:rsidRPr="00866421">
        <w:rPr>
          <w:i/>
        </w:rPr>
        <w:t xml:space="preserve">2. </w:t>
      </w:r>
      <w:r w:rsidR="00836523" w:rsidRPr="00866421">
        <w:rPr>
          <w:i/>
        </w:rPr>
        <w:t xml:space="preserve">Усредненное расстояние от источника до условного центра присоединенной нагрузки и средний радиус теплоснабжения системы </w:t>
      </w:r>
    </w:p>
    <w:p w14:paraId="0712E734" w14:textId="77777777" w:rsidR="00836523" w:rsidRPr="00866421" w:rsidRDefault="00836523" w:rsidP="00AE5E48">
      <w:r w:rsidRPr="00866421">
        <w:t>Усредненное расстояние от источника до условного цент</w:t>
      </w:r>
      <w:r w:rsidR="00AE5E48" w:rsidRPr="00866421">
        <w:t>ра присоединенной нагрузки, км: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AE5E48" w:rsidRPr="00866421" w14:paraId="1B30C516" w14:textId="77777777" w:rsidTr="00DA6E10">
        <w:trPr>
          <w:trHeight w:val="227"/>
        </w:trPr>
        <w:tc>
          <w:tcPr>
            <w:tcW w:w="9039" w:type="dxa"/>
          </w:tcPr>
          <w:p w14:paraId="7B3C6F5B" w14:textId="77777777" w:rsidR="00AE5E48" w:rsidRPr="00866421" w:rsidRDefault="00AE5E48" w:rsidP="00DA6E10">
            <w:pPr>
              <w:ind w:firstLine="0"/>
              <w:jc w:val="center"/>
            </w:pPr>
            <w:r w:rsidRPr="00866421">
              <w:object w:dxaOrig="2100" w:dyaOrig="400" w14:anchorId="1B38F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pt;height:20.4pt" o:ole="">
                  <v:imagedata r:id="rId14" o:title=""/>
                </v:shape>
                <o:OLEObject Type="Embed" ProgID="Equation.3" ShapeID="_x0000_i1025" DrawAspect="Content" ObjectID="_1690290939" r:id="rId15"/>
              </w:object>
            </w:r>
          </w:p>
        </w:tc>
        <w:tc>
          <w:tcPr>
            <w:tcW w:w="532" w:type="dxa"/>
          </w:tcPr>
          <w:p w14:paraId="58890279" w14:textId="77777777" w:rsidR="00AE5E48" w:rsidRPr="00866421" w:rsidRDefault="00AE5E48" w:rsidP="00AE5E48">
            <w:pPr>
              <w:ind w:firstLine="0"/>
              <w:jc w:val="right"/>
            </w:pPr>
            <w:r w:rsidRPr="00866421">
              <w:t>(1)</w:t>
            </w:r>
          </w:p>
        </w:tc>
      </w:tr>
    </w:tbl>
    <w:p w14:paraId="39058A66" w14:textId="77777777" w:rsidR="00836523" w:rsidRPr="00866421" w:rsidRDefault="00AE5E48" w:rsidP="00836523">
      <w:r w:rsidRPr="00866421">
        <w:t xml:space="preserve">где </w:t>
      </w:r>
      <w:r w:rsidR="00404020" w:rsidRPr="00866421">
        <w:object w:dxaOrig="135" w:dyaOrig="255" w14:anchorId="73B8C816">
          <v:shape id="_x0000_i1026" type="#_x0000_t75" style="width:5.85pt;height:12.9pt" o:ole="">
            <v:imagedata r:id="rId16" o:title=""/>
          </v:shape>
          <o:OLEObject Type="Embed" ProgID="Equation.3" ShapeID="_x0000_i1026" DrawAspect="Content" ObjectID="_1690290940" r:id="rId17"/>
        </w:object>
      </w:r>
      <w:r w:rsidR="00836523" w:rsidRPr="00866421">
        <w:t xml:space="preserve">  - номер района застройки;</w:t>
      </w:r>
    </w:p>
    <w:p w14:paraId="249B47BE" w14:textId="77777777" w:rsidR="00836523" w:rsidRPr="00866421" w:rsidRDefault="00404020" w:rsidP="00836523">
      <w:r w:rsidRPr="00866421">
        <w:object w:dxaOrig="375" w:dyaOrig="375" w14:anchorId="12E0E0F1">
          <v:shape id="_x0000_i1027" type="#_x0000_t75" style="width:18.75pt;height:18.75pt" o:ole="">
            <v:imagedata r:id="rId18" o:title=""/>
          </v:shape>
          <o:OLEObject Type="Embed" ProgID="Equation.3" ShapeID="_x0000_i1027" DrawAspect="Content" ObjectID="_1690290941" r:id="rId19"/>
        </w:object>
      </w:r>
      <w:r w:rsidR="00836523" w:rsidRPr="00866421">
        <w:t xml:space="preserve"> - расстояние по трассе либо эквивалентное расстояние от каждого здания района до источника тепловой энергии;</w:t>
      </w:r>
    </w:p>
    <w:p w14:paraId="741C11F2" w14:textId="77777777" w:rsidR="00836523" w:rsidRPr="00866421" w:rsidRDefault="00404020" w:rsidP="00836523">
      <w:r w:rsidRPr="00866421">
        <w:object w:dxaOrig="390" w:dyaOrig="375" w14:anchorId="58223539">
          <v:shape id="_x0000_i1028" type="#_x0000_t75" style="width:19.55pt;height:18.75pt" o:ole="">
            <v:imagedata r:id="rId20" o:title=""/>
          </v:shape>
          <o:OLEObject Type="Embed" ProgID="Equation.3" ShapeID="_x0000_i1028" DrawAspect="Content" ObjectID="_1690290942" r:id="rId21"/>
        </w:object>
      </w:r>
      <w:r w:rsidR="00836523" w:rsidRPr="00866421">
        <w:t xml:space="preserve">  - присоединенная нагрузка здания, Гкал/ч;</w:t>
      </w:r>
    </w:p>
    <w:p w14:paraId="73E96D84" w14:textId="77777777" w:rsidR="00836523" w:rsidRPr="00866421" w:rsidRDefault="00404020" w:rsidP="00836523">
      <w:r w:rsidRPr="00866421">
        <w:object w:dxaOrig="285" w:dyaOrig="375" w14:anchorId="3360A3F9">
          <v:shape id="_x0000_i1029" type="#_x0000_t75" style="width:13.3pt;height:18.75pt" o:ole="">
            <v:imagedata r:id="rId22" o:title=""/>
          </v:shape>
          <o:OLEObject Type="Embed" ProgID="Equation.3" ShapeID="_x0000_i1029" DrawAspect="Content" ObjectID="_1690290943" r:id="rId23"/>
        </w:object>
      </w:r>
      <w:r w:rsidR="00836523" w:rsidRPr="00866421">
        <w:t xml:space="preserve">  - суммарная присоединенная нагрузка рассматриваемой </w:t>
      </w:r>
      <w:proofErr w:type="gramStart"/>
      <w:r w:rsidR="00836523" w:rsidRPr="00866421">
        <w:t xml:space="preserve">зоны, </w:t>
      </w:r>
      <w:r w:rsidRPr="00866421">
        <w:object w:dxaOrig="1215" w:dyaOrig="390" w14:anchorId="1D7F6040">
          <v:shape id="_x0000_i1030" type="#_x0000_t75" style="width:62.45pt;height:19.55pt" o:ole="">
            <v:imagedata r:id="rId24" o:title=""/>
          </v:shape>
          <o:OLEObject Type="Embed" ProgID="Equation.3" ShapeID="_x0000_i1030" DrawAspect="Content" ObjectID="_1690290944" r:id="rId25"/>
        </w:object>
      </w:r>
      <w:r w:rsidR="00836523" w:rsidRPr="00866421">
        <w:t xml:space="preserve"> .</w:t>
      </w:r>
      <w:proofErr w:type="gramEnd"/>
    </w:p>
    <w:p w14:paraId="5D1B63DA" w14:textId="77777777" w:rsidR="00836523" w:rsidRPr="00866421" w:rsidRDefault="00836523" w:rsidP="00AE5E48">
      <w:r w:rsidRPr="00866421">
        <w:t>Средний радиус</w:t>
      </w:r>
      <w:r w:rsidR="00AE5E48" w:rsidRPr="00866421">
        <w:t xml:space="preserve"> теплоснабжения по системе, км: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649712B8" w14:textId="77777777" w:rsidTr="004254EF">
        <w:trPr>
          <w:trHeight w:val="227"/>
        </w:trPr>
        <w:tc>
          <w:tcPr>
            <w:tcW w:w="9039" w:type="dxa"/>
          </w:tcPr>
          <w:p w14:paraId="7ED2889E" w14:textId="77777777" w:rsidR="00DA6E10" w:rsidRPr="00866421" w:rsidRDefault="00DA6E10" w:rsidP="004254EF">
            <w:pPr>
              <w:ind w:firstLine="0"/>
              <w:jc w:val="center"/>
            </w:pPr>
            <w:r w:rsidRPr="00866421">
              <w:object w:dxaOrig="1920" w:dyaOrig="390" w14:anchorId="3A9C3418">
                <v:shape id="_x0000_i1031" type="#_x0000_t75" style="width:95.3pt;height:19.55pt" o:ole="">
                  <v:imagedata r:id="rId26" o:title=""/>
                </v:shape>
                <o:OLEObject Type="Embed" ProgID="Equation.3" ShapeID="_x0000_i1031" DrawAspect="Content" ObjectID="_1690290945" r:id="rId27"/>
              </w:object>
            </w:r>
          </w:p>
        </w:tc>
        <w:tc>
          <w:tcPr>
            <w:tcW w:w="532" w:type="dxa"/>
          </w:tcPr>
          <w:p w14:paraId="6DD02136" w14:textId="77777777" w:rsidR="00DA6E10" w:rsidRPr="00866421" w:rsidRDefault="00DA6E10" w:rsidP="004254EF">
            <w:pPr>
              <w:ind w:firstLine="0"/>
              <w:jc w:val="right"/>
            </w:pPr>
            <w:r w:rsidRPr="00866421">
              <w:t>(2)</w:t>
            </w:r>
          </w:p>
        </w:tc>
      </w:tr>
    </w:tbl>
    <w:p w14:paraId="12B611A9" w14:textId="77777777" w:rsidR="00836523" w:rsidRPr="00866421" w:rsidRDefault="00AE5E48" w:rsidP="00836523">
      <w:proofErr w:type="gramStart"/>
      <w:r w:rsidRPr="00866421">
        <w:t xml:space="preserve">где </w:t>
      </w:r>
      <w:r w:rsidR="00404020" w:rsidRPr="00866421">
        <w:object w:dxaOrig="240" w:dyaOrig="315" w14:anchorId="15874314">
          <v:shape id="_x0000_i1032" type="#_x0000_t75" style="width:12.9pt;height:16.65pt" o:ole="">
            <v:imagedata r:id="rId28" o:title=""/>
          </v:shape>
          <o:OLEObject Type="Embed" ProgID="Equation.3" ShapeID="_x0000_i1032" DrawAspect="Content" ObjectID="_1690290946" r:id="rId29"/>
        </w:object>
      </w:r>
      <w:r w:rsidR="00836523" w:rsidRPr="00866421">
        <w:t xml:space="preserve"> -</w:t>
      </w:r>
      <w:proofErr w:type="gramEnd"/>
      <w:r w:rsidR="00836523" w:rsidRPr="00866421">
        <w:t xml:space="preserve"> присоединенная нагрузка к источнику, Гкал/ч</w:t>
      </w:r>
    </w:p>
    <w:p w14:paraId="6DD03AB0" w14:textId="77777777" w:rsidR="00836523" w:rsidRPr="00866421" w:rsidRDefault="002C4976" w:rsidP="002C4976">
      <w:pPr>
        <w:rPr>
          <w:i/>
        </w:rPr>
      </w:pPr>
      <w:r w:rsidRPr="00866421">
        <w:rPr>
          <w:i/>
        </w:rPr>
        <w:t xml:space="preserve">3. </w:t>
      </w:r>
      <w:r w:rsidR="00836523" w:rsidRPr="00866421">
        <w:rPr>
          <w:i/>
        </w:rPr>
        <w:t>Удельные затраты на транспорт тепла и среднечасовые затраты на транспорт тепла от источника до потребителя</w:t>
      </w:r>
    </w:p>
    <w:p w14:paraId="686857EA" w14:textId="77777777" w:rsidR="00836523" w:rsidRPr="00866421" w:rsidRDefault="00836523" w:rsidP="00AE5E48">
      <w:r w:rsidRPr="00866421">
        <w:t>Удельные затраты на транспорт тепла</w:t>
      </w:r>
      <w:r w:rsidR="00AE5E48" w:rsidRPr="00866421">
        <w:t xml:space="preserve"> рассчитываются:</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2900593A" w14:textId="77777777" w:rsidTr="004254EF">
        <w:trPr>
          <w:trHeight w:val="227"/>
        </w:trPr>
        <w:tc>
          <w:tcPr>
            <w:tcW w:w="9039" w:type="dxa"/>
          </w:tcPr>
          <w:p w14:paraId="06018E18" w14:textId="77777777" w:rsidR="00DA6E10" w:rsidRPr="00866421" w:rsidRDefault="00DA6E10" w:rsidP="004254EF">
            <w:pPr>
              <w:ind w:firstLine="0"/>
              <w:jc w:val="center"/>
            </w:pPr>
            <w:r w:rsidRPr="00866421">
              <w:object w:dxaOrig="1275" w:dyaOrig="750" w14:anchorId="01251F40">
                <v:shape id="_x0000_i1033" type="#_x0000_t75" style="width:62.85pt;height:37.45pt" o:ole="">
                  <v:imagedata r:id="rId30" o:title=""/>
                </v:shape>
                <o:OLEObject Type="Embed" ProgID="Equation.3" ShapeID="_x0000_i1033" DrawAspect="Content" ObjectID="_1690290947" r:id="rId31"/>
              </w:object>
            </w:r>
          </w:p>
        </w:tc>
        <w:tc>
          <w:tcPr>
            <w:tcW w:w="532" w:type="dxa"/>
          </w:tcPr>
          <w:p w14:paraId="04B4D948" w14:textId="77777777" w:rsidR="00DA6E10" w:rsidRPr="00866421" w:rsidRDefault="00DA6E10" w:rsidP="004254EF">
            <w:pPr>
              <w:ind w:firstLine="0"/>
              <w:jc w:val="right"/>
            </w:pPr>
            <w:r w:rsidRPr="00866421">
              <w:t>(3)</w:t>
            </w:r>
          </w:p>
        </w:tc>
      </w:tr>
    </w:tbl>
    <w:p w14:paraId="0D6BD725" w14:textId="77777777" w:rsidR="00836523" w:rsidRPr="00866421" w:rsidRDefault="00AE5E48" w:rsidP="00836523">
      <w:r w:rsidRPr="00866421">
        <w:t xml:space="preserve">где </w:t>
      </w:r>
      <w:r w:rsidR="00404020" w:rsidRPr="00866421">
        <w:object w:dxaOrig="390" w:dyaOrig="390" w14:anchorId="082C8A95">
          <v:shape id="_x0000_i1034" type="#_x0000_t75" style="width:19.55pt;height:19.55pt" o:ole="">
            <v:imagedata r:id="rId32" o:title=""/>
          </v:shape>
          <o:OLEObject Type="Embed" ProgID="Equation.3" ShapeID="_x0000_i1034" DrawAspect="Content" ObjectID="_1690290948" r:id="rId33"/>
        </w:object>
      </w:r>
      <w:r w:rsidR="00836523" w:rsidRPr="00866421">
        <w:t xml:space="preserve">  - средняя себестоимость передачи тепла, тыс. руб.</w:t>
      </w:r>
    </w:p>
    <w:p w14:paraId="7D296E72" w14:textId="77777777" w:rsidR="00836523" w:rsidRPr="00866421" w:rsidRDefault="00836523" w:rsidP="00AE5E48">
      <w:r w:rsidRPr="00866421">
        <w:t>Среднечасовые затраты на транспорт тепловой энергии от источника до потреб</w:t>
      </w:r>
      <w:r w:rsidR="00AE5E48" w:rsidRPr="00866421">
        <w:t>ителя, тыс. руб./Гкал: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3E9A6CC0" w14:textId="77777777" w:rsidTr="004254EF">
        <w:trPr>
          <w:trHeight w:val="227"/>
        </w:trPr>
        <w:tc>
          <w:tcPr>
            <w:tcW w:w="9039" w:type="dxa"/>
          </w:tcPr>
          <w:p w14:paraId="397EFA9C" w14:textId="77777777" w:rsidR="00DA6E10" w:rsidRPr="00866421" w:rsidRDefault="00DA6E10" w:rsidP="004254EF">
            <w:pPr>
              <w:ind w:firstLine="0"/>
              <w:jc w:val="center"/>
            </w:pPr>
            <w:r w:rsidRPr="00866421">
              <w:object w:dxaOrig="1605" w:dyaOrig="390" w14:anchorId="2FCD2FAD">
                <v:shape id="_x0000_i1035" type="#_x0000_t75" style="width:81.15pt;height:19.55pt" o:ole="">
                  <v:imagedata r:id="rId34" o:title=""/>
                </v:shape>
                <o:OLEObject Type="Embed" ProgID="Equation.3" ShapeID="_x0000_i1035" DrawAspect="Content" ObjectID="_1690290949" r:id="rId35"/>
              </w:object>
            </w:r>
          </w:p>
        </w:tc>
        <w:tc>
          <w:tcPr>
            <w:tcW w:w="532" w:type="dxa"/>
          </w:tcPr>
          <w:p w14:paraId="5760FB6D" w14:textId="77777777" w:rsidR="00DA6E10" w:rsidRPr="00866421" w:rsidRDefault="00DA6E10" w:rsidP="004254EF">
            <w:pPr>
              <w:ind w:firstLine="0"/>
              <w:jc w:val="right"/>
            </w:pPr>
            <w:r w:rsidRPr="00866421">
              <w:t>(4)</w:t>
            </w:r>
          </w:p>
        </w:tc>
      </w:tr>
    </w:tbl>
    <w:p w14:paraId="454AC7A8" w14:textId="77777777" w:rsidR="00836523" w:rsidRPr="00866421" w:rsidRDefault="00836523" w:rsidP="00AE5E48">
      <w:r w:rsidRPr="00866421">
        <w:t>Годовые затраты на транспорт тепловой энергии от ист</w:t>
      </w:r>
      <w:r w:rsidR="00AE5E48" w:rsidRPr="00866421">
        <w:t>очника до потребителя руб./год:</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505B279D" w14:textId="77777777" w:rsidTr="004254EF">
        <w:trPr>
          <w:trHeight w:val="227"/>
        </w:trPr>
        <w:tc>
          <w:tcPr>
            <w:tcW w:w="9039" w:type="dxa"/>
          </w:tcPr>
          <w:p w14:paraId="60DA63ED" w14:textId="77777777" w:rsidR="00DA6E10" w:rsidRPr="00866421" w:rsidRDefault="00DA6E10" w:rsidP="004254EF">
            <w:pPr>
              <w:ind w:firstLine="0"/>
              <w:jc w:val="center"/>
            </w:pPr>
            <w:r w:rsidRPr="00866421">
              <w:object w:dxaOrig="1455" w:dyaOrig="390" w14:anchorId="6DAAD201">
                <v:shape id="_x0000_i1036" type="#_x0000_t75" style="width:73.65pt;height:19.55pt" o:ole="">
                  <v:imagedata r:id="rId36" o:title=""/>
                </v:shape>
                <o:OLEObject Type="Embed" ProgID="Equation.3" ShapeID="_x0000_i1036" DrawAspect="Content" ObjectID="_1690290950" r:id="rId37"/>
              </w:object>
            </w:r>
          </w:p>
        </w:tc>
        <w:tc>
          <w:tcPr>
            <w:tcW w:w="532" w:type="dxa"/>
          </w:tcPr>
          <w:p w14:paraId="35386A84" w14:textId="77777777" w:rsidR="00DA6E10" w:rsidRPr="00866421" w:rsidRDefault="00DA6E10" w:rsidP="004254EF">
            <w:pPr>
              <w:ind w:firstLine="0"/>
              <w:jc w:val="right"/>
            </w:pPr>
            <w:r w:rsidRPr="00866421">
              <w:t>(5)</w:t>
            </w:r>
          </w:p>
        </w:tc>
      </w:tr>
    </w:tbl>
    <w:p w14:paraId="540B8DD2" w14:textId="77777777" w:rsidR="00836523" w:rsidRPr="00866421" w:rsidRDefault="00AE5E48" w:rsidP="00836523">
      <w:r w:rsidRPr="00866421">
        <w:t xml:space="preserve">где </w:t>
      </w:r>
      <w:r w:rsidR="00275BC0" w:rsidRPr="00866421">
        <w:object w:dxaOrig="255" w:dyaOrig="255" w14:anchorId="4D4763DD">
          <v:shape id="_x0000_i1037" type="#_x0000_t75" style="width:12.9pt;height:12.9pt" o:ole="">
            <v:imagedata r:id="rId38" o:title=""/>
          </v:shape>
          <o:OLEObject Type="Embed" ProgID="Equation.3" ShapeID="_x0000_i1037" DrawAspect="Content" ObjectID="_1690290951" r:id="rId39"/>
        </w:object>
      </w:r>
      <w:r w:rsidR="00836523" w:rsidRPr="00866421">
        <w:t xml:space="preserve">  - число часов работы системы теплоснабжения в год.</w:t>
      </w:r>
    </w:p>
    <w:p w14:paraId="5A4C9EAF" w14:textId="77777777" w:rsidR="00836523" w:rsidRPr="00866421" w:rsidRDefault="00836523" w:rsidP="00836523">
      <w:r w:rsidRPr="00866421">
        <w:t>Себестоимость транспорта 1 Гкал тепла, отпущенной от источника до потребителя:</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7B5E802A" w14:textId="77777777" w:rsidTr="004254EF">
        <w:trPr>
          <w:trHeight w:val="227"/>
        </w:trPr>
        <w:tc>
          <w:tcPr>
            <w:tcW w:w="9039" w:type="dxa"/>
          </w:tcPr>
          <w:p w14:paraId="487080E8" w14:textId="77777777" w:rsidR="00DA6E10" w:rsidRPr="00866421" w:rsidRDefault="00DA6E10" w:rsidP="004254EF">
            <w:pPr>
              <w:ind w:firstLine="0"/>
              <w:jc w:val="center"/>
            </w:pPr>
            <w:r w:rsidRPr="00866421">
              <w:object w:dxaOrig="1695" w:dyaOrig="375" w14:anchorId="46CF024E">
                <v:shape id="_x0000_i1038" type="#_x0000_t75" style="width:85.3pt;height:18.75pt" o:ole="">
                  <v:imagedata r:id="rId40" o:title=""/>
                </v:shape>
                <o:OLEObject Type="Embed" ProgID="Equation.3" ShapeID="_x0000_i1038" DrawAspect="Content" ObjectID="_1690290952" r:id="rId41"/>
              </w:object>
            </w:r>
          </w:p>
        </w:tc>
        <w:tc>
          <w:tcPr>
            <w:tcW w:w="532" w:type="dxa"/>
          </w:tcPr>
          <w:p w14:paraId="1F0E1C40" w14:textId="77777777" w:rsidR="00DA6E10" w:rsidRPr="00866421" w:rsidRDefault="00DA6E10" w:rsidP="004254EF">
            <w:pPr>
              <w:ind w:firstLine="0"/>
              <w:jc w:val="right"/>
            </w:pPr>
            <w:r w:rsidRPr="00866421">
              <w:t>(6)</w:t>
            </w:r>
          </w:p>
        </w:tc>
      </w:tr>
    </w:tbl>
    <w:p w14:paraId="7367BEF2" w14:textId="77777777" w:rsidR="00836523" w:rsidRPr="00866421" w:rsidRDefault="00AE5E48" w:rsidP="00836523">
      <w:r w:rsidRPr="00866421">
        <w:t xml:space="preserve">где </w:t>
      </w:r>
      <w:r w:rsidR="00275BC0" w:rsidRPr="00866421">
        <w:object w:dxaOrig="435" w:dyaOrig="375" w14:anchorId="0E984F31">
          <v:shape id="_x0000_i1039" type="#_x0000_t75" style="width:20.4pt;height:18.75pt" o:ole="">
            <v:imagedata r:id="rId42" o:title=""/>
          </v:shape>
          <o:OLEObject Type="Embed" ProgID="Equation.3" ShapeID="_x0000_i1039" DrawAspect="Content" ObjectID="_1690290953" r:id="rId43"/>
        </w:object>
      </w:r>
      <w:r w:rsidR="00836523" w:rsidRPr="00866421">
        <w:t xml:space="preserve">  - годовая нагрузка здания.</w:t>
      </w:r>
    </w:p>
    <w:p w14:paraId="6E153522" w14:textId="77777777" w:rsidR="00836523" w:rsidRPr="00866421" w:rsidRDefault="002C4976" w:rsidP="002C4976">
      <w:pPr>
        <w:rPr>
          <w:i/>
        </w:rPr>
      </w:pPr>
      <w:r w:rsidRPr="00866421">
        <w:rPr>
          <w:i/>
        </w:rPr>
        <w:t xml:space="preserve">4. </w:t>
      </w:r>
      <w:r w:rsidR="00836523" w:rsidRPr="00866421">
        <w:rPr>
          <w:i/>
        </w:rPr>
        <w:t>Годовые затраты на транспорт тепла</w:t>
      </w:r>
    </w:p>
    <w:p w14:paraId="3EA456DB" w14:textId="77777777" w:rsidR="00836523" w:rsidRPr="00866421" w:rsidRDefault="00836523" w:rsidP="00836523">
      <w:r w:rsidRPr="00866421">
        <w:t>Годовые затраты на транспорт тепла, руб./год:</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64EF0DF6" w14:textId="77777777" w:rsidTr="004254EF">
        <w:trPr>
          <w:trHeight w:val="227"/>
        </w:trPr>
        <w:tc>
          <w:tcPr>
            <w:tcW w:w="9039" w:type="dxa"/>
          </w:tcPr>
          <w:p w14:paraId="41A4F2FD" w14:textId="77777777" w:rsidR="00DA6E10" w:rsidRPr="00866421" w:rsidRDefault="00DA6E10" w:rsidP="004254EF">
            <w:pPr>
              <w:ind w:firstLine="0"/>
              <w:jc w:val="center"/>
            </w:pPr>
            <w:r w:rsidRPr="00866421">
              <w:object w:dxaOrig="1160" w:dyaOrig="360" w14:anchorId="0422D103">
                <v:shape id="_x0000_i1040" type="#_x0000_t75" style="width:58.7pt;height:18.75pt" o:ole="">
                  <v:imagedata r:id="rId44" o:title=""/>
                </v:shape>
                <o:OLEObject Type="Embed" ProgID="Equation.3" ShapeID="_x0000_i1040" DrawAspect="Content" ObjectID="_1690290954" r:id="rId45"/>
              </w:object>
            </w:r>
          </w:p>
        </w:tc>
        <w:tc>
          <w:tcPr>
            <w:tcW w:w="532" w:type="dxa"/>
          </w:tcPr>
          <w:p w14:paraId="700AAF2C" w14:textId="77777777" w:rsidR="00DA6E10" w:rsidRPr="00866421" w:rsidRDefault="00DA6E10" w:rsidP="004254EF">
            <w:pPr>
              <w:ind w:firstLine="0"/>
              <w:jc w:val="right"/>
            </w:pPr>
            <w:r w:rsidRPr="00866421">
              <w:t>(7)</w:t>
            </w:r>
          </w:p>
        </w:tc>
      </w:tr>
    </w:tbl>
    <w:p w14:paraId="41F7949F" w14:textId="77777777" w:rsidR="00836523" w:rsidRPr="00866421" w:rsidRDefault="00AE5E48" w:rsidP="00836523">
      <w:r w:rsidRPr="00866421">
        <w:t xml:space="preserve">где </w:t>
      </w:r>
      <w:r w:rsidR="00836523" w:rsidRPr="00866421">
        <w:t>Т – тариф на транспорт тепла;</w:t>
      </w:r>
    </w:p>
    <w:p w14:paraId="520D7413" w14:textId="77777777" w:rsidR="00836523" w:rsidRPr="00866421" w:rsidRDefault="00275BC0" w:rsidP="00836523">
      <w:r w:rsidRPr="00866421">
        <w:object w:dxaOrig="435" w:dyaOrig="375" w14:anchorId="46B91B22">
          <v:shape id="_x0000_i1041" type="#_x0000_t75" style="width:20.4pt;height:18.75pt" o:ole="">
            <v:imagedata r:id="rId46" o:title=""/>
          </v:shape>
          <o:OLEObject Type="Embed" ProgID="Equation.3" ShapeID="_x0000_i1041" DrawAspect="Content" ObjectID="_1690290955" r:id="rId47"/>
        </w:object>
      </w:r>
      <w:r w:rsidR="00836523" w:rsidRPr="00866421">
        <w:t xml:space="preserve">  – годовой отпуск тепла от источника тепловой энергии, тыс. Гкал/год.</w:t>
      </w:r>
    </w:p>
    <w:p w14:paraId="692ACE59" w14:textId="77777777" w:rsidR="00836523" w:rsidRPr="00866421" w:rsidRDefault="00836523" w:rsidP="00836523">
      <w:r w:rsidRPr="00866421">
        <w:t xml:space="preserve">Если годовые затраты на транспорт тепла от источника до потребителя меньше годовых затрат на транспорт тепла определенных по тарифу на транспорт тепла, то подключение объекта на данном расстоянии от источника тепловой энергии возможно. Так же полученная себестоимость транспорта 1 Гкал не должна превышать средней себестоимости передачи тепла и тариф на транспорт тепловой энергии. </w:t>
      </w:r>
    </w:p>
    <w:p w14:paraId="2A3B172E" w14:textId="77777777" w:rsidR="00836523" w:rsidRPr="004C58E9" w:rsidRDefault="00836523" w:rsidP="004C58E9">
      <w:pPr>
        <w:pStyle w:val="21"/>
        <w:ind w:firstLine="284"/>
        <w:jc w:val="left"/>
      </w:pPr>
      <w:bookmarkStart w:id="23" w:name="_Toc78825909"/>
      <w:r w:rsidRPr="00B6338F">
        <w:t>Вариант 2. Расчет радиуса эффективного теплоснабжения от точки подключения объекта</w:t>
      </w:r>
      <w:bookmarkEnd w:id="23"/>
    </w:p>
    <w:p w14:paraId="37F51A4D" w14:textId="77777777" w:rsidR="00836523" w:rsidRPr="00866421" w:rsidRDefault="002C4976" w:rsidP="002C4976">
      <w:pPr>
        <w:rPr>
          <w:i/>
        </w:rPr>
      </w:pPr>
      <w:r w:rsidRPr="00866421">
        <w:rPr>
          <w:i/>
        </w:rPr>
        <w:t xml:space="preserve">5. </w:t>
      </w:r>
      <w:r w:rsidR="00836523" w:rsidRPr="00866421">
        <w:rPr>
          <w:i/>
        </w:rPr>
        <w:t>Расчет длины трубопровода</w:t>
      </w:r>
    </w:p>
    <w:p w14:paraId="50FEC69A" w14:textId="77777777" w:rsidR="00836523" w:rsidRPr="00866421" w:rsidRDefault="00836523" w:rsidP="00836523">
      <w:r w:rsidRPr="00866421">
        <w:t xml:space="preserve">Для каждого диаметра трубопровода определяется длину теплотрассы при заданном расходе сетевой воды. Принимается расход сетевой воды с шагом, обеспечивающим требуемую </w:t>
      </w:r>
      <w:r w:rsidRPr="00866421">
        <w:lastRenderedPageBreak/>
        <w:t xml:space="preserve">точность расчетов и значение гидравлических потерь (в сумме в подающем и обратном трубопроводе не должны превышать 2 м. вод. ст). Определение длины производится по формулам расчета гидравлических потерь, представленным в справочнике В. И. </w:t>
      </w:r>
      <w:proofErr w:type="spellStart"/>
      <w:r w:rsidRPr="00866421">
        <w:t>Манюк</w:t>
      </w:r>
      <w:proofErr w:type="spellEnd"/>
      <w:r w:rsidRPr="00866421">
        <w:t xml:space="preserve"> «Наладка и эксплуатация водяных тепловых сетей».</w:t>
      </w:r>
    </w:p>
    <w:p w14:paraId="5915D87C" w14:textId="77777777" w:rsidR="00836523" w:rsidRPr="00866421" w:rsidRDefault="00836523" w:rsidP="00836523">
      <w:r w:rsidRPr="00866421">
        <w:t xml:space="preserve">Потери давления на участке трубопровода, </w:t>
      </w:r>
      <w:proofErr w:type="spellStart"/>
      <w:r w:rsidRPr="00866421">
        <w:t>м.в.ст</w:t>
      </w:r>
      <w:proofErr w:type="spellEnd"/>
      <w:r w:rsidRPr="00866421">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28DCC59B" w14:textId="77777777" w:rsidTr="004254EF">
        <w:trPr>
          <w:trHeight w:val="227"/>
        </w:trPr>
        <w:tc>
          <w:tcPr>
            <w:tcW w:w="9039" w:type="dxa"/>
          </w:tcPr>
          <w:p w14:paraId="361F0562" w14:textId="77777777" w:rsidR="00DA6E10" w:rsidRPr="00866421" w:rsidRDefault="00DA6E10" w:rsidP="004254EF">
            <w:pPr>
              <w:ind w:firstLine="0"/>
              <w:jc w:val="center"/>
            </w:pPr>
            <w:r w:rsidRPr="00866421">
              <w:object w:dxaOrig="1455" w:dyaOrig="390" w14:anchorId="4652C649">
                <v:shape id="_x0000_i1042" type="#_x0000_t75" style="width:73.65pt;height:19.55pt" o:ole="">
                  <v:imagedata r:id="rId48" o:title=""/>
                </v:shape>
                <o:OLEObject Type="Embed" ProgID="Equation.3" ShapeID="_x0000_i1042" DrawAspect="Content" ObjectID="_1690290956" r:id="rId49"/>
              </w:object>
            </w:r>
          </w:p>
        </w:tc>
        <w:tc>
          <w:tcPr>
            <w:tcW w:w="532" w:type="dxa"/>
          </w:tcPr>
          <w:p w14:paraId="5F1E4F80" w14:textId="77777777" w:rsidR="00DA6E10" w:rsidRPr="00866421" w:rsidRDefault="00DA6E10" w:rsidP="004254EF">
            <w:pPr>
              <w:ind w:firstLine="0"/>
              <w:jc w:val="right"/>
            </w:pPr>
            <w:r w:rsidRPr="00866421">
              <w:t>(8)</w:t>
            </w:r>
          </w:p>
        </w:tc>
      </w:tr>
    </w:tbl>
    <w:p w14:paraId="3895988F" w14:textId="77777777" w:rsidR="00836523" w:rsidRPr="00866421" w:rsidRDefault="00836523" w:rsidP="00836523">
      <w:r w:rsidRPr="00866421">
        <w:t xml:space="preserve">где </w:t>
      </w:r>
      <w:proofErr w:type="spellStart"/>
      <w:r w:rsidRPr="00866421">
        <w:t>Ртр</w:t>
      </w:r>
      <w:proofErr w:type="spellEnd"/>
      <w:r w:rsidRPr="00866421">
        <w:t xml:space="preserve"> – линейные потери давления, </w:t>
      </w:r>
      <w:proofErr w:type="spellStart"/>
      <w:r w:rsidRPr="00866421">
        <w:t>м.вод</w:t>
      </w:r>
      <w:proofErr w:type="spellEnd"/>
      <w:r w:rsidRPr="00866421">
        <w:t>. ст.;</w:t>
      </w:r>
    </w:p>
    <w:p w14:paraId="5E0A8A34" w14:textId="77777777" w:rsidR="00836523" w:rsidRPr="00866421" w:rsidRDefault="00836523" w:rsidP="00836523">
      <w:proofErr w:type="spellStart"/>
      <w:r w:rsidRPr="00866421">
        <w:t>Рм</w:t>
      </w:r>
      <w:proofErr w:type="spellEnd"/>
      <w:r w:rsidRPr="00866421">
        <w:t xml:space="preserve"> – потери давления в местных сопротивлениях, </w:t>
      </w:r>
      <w:proofErr w:type="spellStart"/>
      <w:r w:rsidRPr="00866421">
        <w:t>м.в.ст</w:t>
      </w:r>
      <w:proofErr w:type="spellEnd"/>
      <w:r w:rsidRPr="00866421">
        <w:t>.</w:t>
      </w:r>
    </w:p>
    <w:p w14:paraId="5564C814" w14:textId="77777777" w:rsidR="00836523" w:rsidRPr="00866421" w:rsidRDefault="00836523" w:rsidP="00836523">
      <w:r w:rsidRPr="00866421">
        <w:t xml:space="preserve">Линейные потери давления, </w:t>
      </w:r>
      <w:proofErr w:type="spellStart"/>
      <w:r w:rsidRPr="00866421">
        <w:t>м.в.ст</w:t>
      </w:r>
      <w:proofErr w:type="spellEnd"/>
      <w:r w:rsidRPr="00866421">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gridCol w:w="555"/>
      </w:tblGrid>
      <w:tr w:rsidR="00DA6E10" w:rsidRPr="00866421" w14:paraId="07E5D8E8" w14:textId="77777777" w:rsidTr="004254EF">
        <w:trPr>
          <w:trHeight w:val="227"/>
        </w:trPr>
        <w:tc>
          <w:tcPr>
            <w:tcW w:w="9039" w:type="dxa"/>
          </w:tcPr>
          <w:p w14:paraId="165C8348" w14:textId="77777777" w:rsidR="00DA6E10" w:rsidRPr="00866421" w:rsidRDefault="00DA6E10" w:rsidP="004254EF">
            <w:pPr>
              <w:ind w:firstLine="0"/>
              <w:jc w:val="center"/>
            </w:pPr>
            <w:r w:rsidRPr="00866421">
              <w:object w:dxaOrig="1050" w:dyaOrig="390" w14:anchorId="708DBDAD">
                <v:shape id="_x0000_i1043" type="#_x0000_t75" style="width:52.45pt;height:19.55pt" o:ole="">
                  <v:imagedata r:id="rId50" o:title=""/>
                </v:shape>
                <o:OLEObject Type="Embed" ProgID="Equation.3" ShapeID="_x0000_i1043" DrawAspect="Content" ObjectID="_1690290957" r:id="rId51"/>
              </w:object>
            </w:r>
          </w:p>
        </w:tc>
        <w:tc>
          <w:tcPr>
            <w:tcW w:w="532" w:type="dxa"/>
          </w:tcPr>
          <w:p w14:paraId="762516BA" w14:textId="77777777" w:rsidR="00DA6E10" w:rsidRPr="00866421" w:rsidRDefault="00DA6E10" w:rsidP="004254EF">
            <w:pPr>
              <w:ind w:firstLine="0"/>
              <w:jc w:val="right"/>
            </w:pPr>
            <w:r w:rsidRPr="00866421">
              <w:t>(9)</w:t>
            </w:r>
          </w:p>
        </w:tc>
      </w:tr>
    </w:tbl>
    <w:p w14:paraId="17BEEF29" w14:textId="77777777" w:rsidR="00836523" w:rsidRPr="00866421" w:rsidRDefault="00836523" w:rsidP="00836523">
      <w:r w:rsidRPr="00866421">
        <w:t xml:space="preserve">где R - удельные потери </w:t>
      </w:r>
      <w:proofErr w:type="gramStart"/>
      <w:r w:rsidRPr="00866421">
        <w:t xml:space="preserve">давления </w:t>
      </w:r>
      <w:r w:rsidR="00275BC0" w:rsidRPr="00866421">
        <w:object w:dxaOrig="780" w:dyaOrig="315" w14:anchorId="08B289EA">
          <v:shape id="_x0000_i1044" type="#_x0000_t75" style="width:41.2pt;height:16.65pt" o:ole="">
            <v:imagedata r:id="rId52" o:title=""/>
          </v:shape>
          <o:OLEObject Type="Embed" ProgID="Equation.3" ShapeID="_x0000_i1044" DrawAspect="Content" ObjectID="_1690290958" r:id="rId53"/>
        </w:object>
      </w:r>
      <w:r w:rsidRPr="00866421">
        <w:t xml:space="preserve"> ;</w:t>
      </w:r>
      <w:proofErr w:type="gramEnd"/>
    </w:p>
    <w:p w14:paraId="12E9B830" w14:textId="77777777" w:rsidR="00836523" w:rsidRPr="00866421" w:rsidRDefault="00275BC0" w:rsidP="00836523">
      <w:r w:rsidRPr="00866421">
        <w:object w:dxaOrig="135" w:dyaOrig="285" w14:anchorId="4461976C">
          <v:shape id="_x0000_i1045" type="#_x0000_t75" style="width:5.85pt;height:13.3pt" o:ole="">
            <v:imagedata r:id="rId54" o:title=""/>
          </v:shape>
          <o:OLEObject Type="Embed" ProgID="Equation.3" ShapeID="_x0000_i1045" DrawAspect="Content" ObjectID="_1690290959" r:id="rId55"/>
        </w:object>
      </w:r>
      <w:r w:rsidR="00836523" w:rsidRPr="00866421">
        <w:t xml:space="preserve">  - длина теплотрассы.</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29E65F21" w14:textId="77777777" w:rsidTr="00DA6E10">
        <w:trPr>
          <w:trHeight w:val="227"/>
        </w:trPr>
        <w:tc>
          <w:tcPr>
            <w:tcW w:w="8955" w:type="dxa"/>
          </w:tcPr>
          <w:p w14:paraId="2B4BB712" w14:textId="77777777" w:rsidR="00DA6E10" w:rsidRPr="00866421" w:rsidRDefault="00DA6E10" w:rsidP="004254EF">
            <w:pPr>
              <w:ind w:firstLine="0"/>
              <w:jc w:val="center"/>
            </w:pPr>
            <w:r w:rsidRPr="00866421">
              <w:object w:dxaOrig="2745" w:dyaOrig="735" w14:anchorId="6EFAD3A9">
                <v:shape id="_x0000_i1046" type="#_x0000_t75" style="width:137.75pt;height:36.6pt" o:ole="">
                  <v:imagedata r:id="rId56" o:title=""/>
                </v:shape>
                <o:OLEObject Type="Embed" ProgID="Equation.3" ShapeID="_x0000_i1046" DrawAspect="Content" ObjectID="_1690290960" r:id="rId57"/>
              </w:object>
            </w:r>
          </w:p>
        </w:tc>
        <w:tc>
          <w:tcPr>
            <w:tcW w:w="616" w:type="dxa"/>
          </w:tcPr>
          <w:p w14:paraId="12BAF8C5" w14:textId="77777777" w:rsidR="00DA6E10" w:rsidRPr="00866421" w:rsidRDefault="00DA6E10" w:rsidP="004254EF">
            <w:pPr>
              <w:ind w:firstLine="0"/>
              <w:jc w:val="right"/>
            </w:pPr>
            <w:r w:rsidRPr="00866421">
              <w:t>(10)</w:t>
            </w:r>
          </w:p>
        </w:tc>
      </w:tr>
    </w:tbl>
    <w:p w14:paraId="05DC4C5C" w14:textId="77777777" w:rsidR="00836523" w:rsidRPr="00866421" w:rsidRDefault="00DA6E10" w:rsidP="00836523">
      <w:r w:rsidRPr="00866421">
        <w:t xml:space="preserve">Где </w:t>
      </w:r>
      <w:r w:rsidR="00275BC0" w:rsidRPr="00866421">
        <w:object w:dxaOrig="240" w:dyaOrig="255" w14:anchorId="2796FAE6">
          <v:shape id="_x0000_i1047" type="#_x0000_t75" style="width:12.9pt;height:12.9pt" o:ole="">
            <v:imagedata r:id="rId58" o:title=""/>
          </v:shape>
          <o:OLEObject Type="Embed" ProgID="Equation.3" ShapeID="_x0000_i1047" DrawAspect="Content" ObjectID="_1690290961" r:id="rId59"/>
        </w:object>
      </w:r>
      <w:r w:rsidR="00836523" w:rsidRPr="00866421">
        <w:t xml:space="preserve">  - плотность теплоносителя, кг/м3;</w:t>
      </w:r>
    </w:p>
    <w:p w14:paraId="6F6A10F4" w14:textId="77777777" w:rsidR="00836523" w:rsidRPr="00866421" w:rsidRDefault="00275BC0" w:rsidP="00836523">
      <w:r w:rsidRPr="00866421">
        <w:object w:dxaOrig="225" w:dyaOrig="285" w14:anchorId="662410CF">
          <v:shape id="_x0000_i1048" type="#_x0000_t75" style="width:9.55pt;height:13.3pt" o:ole="">
            <v:imagedata r:id="rId60" o:title=""/>
          </v:shape>
          <o:OLEObject Type="Embed" ProgID="Equation.3" ShapeID="_x0000_i1048" DrawAspect="Content" ObjectID="_1690290962" r:id="rId61"/>
        </w:object>
      </w:r>
      <w:r w:rsidR="00836523" w:rsidRPr="00866421">
        <w:t xml:space="preserve"> - коэффициент гидравлического трения;</w:t>
      </w:r>
    </w:p>
    <w:p w14:paraId="53194EEF" w14:textId="77777777" w:rsidR="00836523" w:rsidRPr="00866421" w:rsidRDefault="00275BC0" w:rsidP="00836523">
      <w:r w:rsidRPr="00866421">
        <w:object w:dxaOrig="225" w:dyaOrig="285" w14:anchorId="10A5CB70">
          <v:shape id="_x0000_i1049" type="#_x0000_t75" style="width:9.55pt;height:13.3pt" o:ole="">
            <v:imagedata r:id="rId62" o:title=""/>
          </v:shape>
          <o:OLEObject Type="Embed" ProgID="Equation.3" ShapeID="_x0000_i1049" DrawAspect="Content" ObjectID="_1690290963" r:id="rId63"/>
        </w:object>
      </w:r>
      <w:r w:rsidR="00836523" w:rsidRPr="00866421">
        <w:t xml:space="preserve"> - скорость теплоносителя, м/с;</w:t>
      </w:r>
    </w:p>
    <w:p w14:paraId="0CF60F0E" w14:textId="77777777" w:rsidR="00836523" w:rsidRPr="00866421" w:rsidRDefault="00275BC0" w:rsidP="00836523">
      <w:r w:rsidRPr="00866421">
        <w:object w:dxaOrig="225" w:dyaOrig="255" w14:anchorId="437A534A">
          <v:shape id="_x0000_i1050" type="#_x0000_t75" style="width:9.55pt;height:12.9pt" o:ole="">
            <v:imagedata r:id="rId64" o:title=""/>
          </v:shape>
          <o:OLEObject Type="Embed" ProgID="Equation.3" ShapeID="_x0000_i1050" DrawAspect="Content" ObjectID="_1690290964" r:id="rId65"/>
        </w:object>
      </w:r>
      <w:r w:rsidR="00836523" w:rsidRPr="00866421">
        <w:t xml:space="preserve"> - ускорение свободного </w:t>
      </w:r>
      <w:proofErr w:type="gramStart"/>
      <w:r w:rsidR="00836523" w:rsidRPr="00866421">
        <w:t xml:space="preserve">падения, </w:t>
      </w:r>
      <w:r w:rsidRPr="00866421">
        <w:object w:dxaOrig="660" w:dyaOrig="315" w14:anchorId="46DA2249">
          <v:shape id="_x0000_i1051" type="#_x0000_t75" style="width:31.65pt;height:16.65pt" o:ole="">
            <v:imagedata r:id="rId66" o:title=""/>
          </v:shape>
          <o:OLEObject Type="Embed" ProgID="Equation.3" ShapeID="_x0000_i1051" DrawAspect="Content" ObjectID="_1690290965" r:id="rId67"/>
        </w:object>
      </w:r>
      <w:r w:rsidR="00836523" w:rsidRPr="00866421">
        <w:t xml:space="preserve"> ;</w:t>
      </w:r>
      <w:proofErr w:type="gramEnd"/>
    </w:p>
    <w:p w14:paraId="56AC3299" w14:textId="77777777" w:rsidR="00836523" w:rsidRPr="00866421" w:rsidRDefault="00275BC0" w:rsidP="00836523">
      <w:r w:rsidRPr="00866421">
        <w:object w:dxaOrig="315" w:dyaOrig="375" w14:anchorId="396233A5">
          <v:shape id="_x0000_i1052" type="#_x0000_t75" style="width:16.65pt;height:18.75pt" o:ole="">
            <v:imagedata r:id="rId68" o:title=""/>
          </v:shape>
          <o:OLEObject Type="Embed" ProgID="Equation.3" ShapeID="_x0000_i1052" DrawAspect="Content" ObjectID="_1690290966" r:id="rId69"/>
        </w:object>
      </w:r>
      <w:r w:rsidR="00836523" w:rsidRPr="00866421">
        <w:t xml:space="preserve"> - внутренний диаметр трубопровода, мм;</w:t>
      </w:r>
    </w:p>
    <w:p w14:paraId="271DFF5C" w14:textId="77777777" w:rsidR="00836523" w:rsidRPr="00866421" w:rsidRDefault="00836523" w:rsidP="00836523">
      <w:r w:rsidRPr="00866421">
        <w:t>G –расход теплоносителя на рассчитываемом участке, т/ч;</w:t>
      </w:r>
    </w:p>
    <w:p w14:paraId="44DA35DA" w14:textId="77777777" w:rsidR="00836523" w:rsidRPr="00866421" w:rsidRDefault="00836523" w:rsidP="00836523">
      <w:r w:rsidRPr="00866421">
        <w:t xml:space="preserve">Потери давления в местных сопротивлениях, </w:t>
      </w:r>
      <w:proofErr w:type="spellStart"/>
      <w:r w:rsidRPr="00866421">
        <w:t>м.в.ст</w:t>
      </w:r>
      <w:proofErr w:type="spellEnd"/>
      <w:r w:rsidRPr="00866421">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70455681" w14:textId="77777777" w:rsidTr="004254EF">
        <w:trPr>
          <w:trHeight w:val="227"/>
        </w:trPr>
        <w:tc>
          <w:tcPr>
            <w:tcW w:w="9039" w:type="dxa"/>
          </w:tcPr>
          <w:p w14:paraId="0250C657" w14:textId="77777777" w:rsidR="00DA6E10" w:rsidRPr="00866421" w:rsidRDefault="00DA6E10" w:rsidP="004254EF">
            <w:pPr>
              <w:ind w:firstLine="0"/>
              <w:jc w:val="center"/>
            </w:pPr>
            <w:r w:rsidRPr="00866421">
              <w:object w:dxaOrig="1500" w:dyaOrig="660" w14:anchorId="076414B7">
                <v:shape id="_x0000_i1053" type="#_x0000_t75" style="width:74.1pt;height:31.65pt" o:ole="">
                  <v:imagedata r:id="rId70" o:title=""/>
                </v:shape>
                <o:OLEObject Type="Embed" ProgID="Equation.3" ShapeID="_x0000_i1053" DrawAspect="Content" ObjectID="_1690290967" r:id="rId71"/>
              </w:object>
            </w:r>
          </w:p>
        </w:tc>
        <w:tc>
          <w:tcPr>
            <w:tcW w:w="532" w:type="dxa"/>
          </w:tcPr>
          <w:p w14:paraId="6FD5986C" w14:textId="77777777" w:rsidR="00DA6E10" w:rsidRPr="00866421" w:rsidRDefault="00DA6E10" w:rsidP="004254EF">
            <w:pPr>
              <w:ind w:firstLine="0"/>
              <w:jc w:val="right"/>
            </w:pPr>
            <w:r w:rsidRPr="00866421">
              <w:t>(11)</w:t>
            </w:r>
          </w:p>
        </w:tc>
      </w:tr>
    </w:tbl>
    <w:p w14:paraId="2F147997" w14:textId="77777777" w:rsidR="00836523" w:rsidRPr="00866421" w:rsidRDefault="00836523" w:rsidP="00836523">
      <w:proofErr w:type="gramStart"/>
      <w:r w:rsidRPr="00866421">
        <w:t xml:space="preserve">где </w:t>
      </w:r>
      <w:r w:rsidR="00275BC0" w:rsidRPr="00866421">
        <w:object w:dxaOrig="495" w:dyaOrig="390" w14:anchorId="257B66CE">
          <v:shape id="_x0000_i1054" type="#_x0000_t75" style="width:24.15pt;height:19.55pt" o:ole="">
            <v:imagedata r:id="rId72" o:title=""/>
          </v:shape>
          <o:OLEObject Type="Embed" ProgID="Equation.3" ShapeID="_x0000_i1054" DrawAspect="Content" ObjectID="_1690290968" r:id="rId73"/>
        </w:object>
      </w:r>
      <w:r w:rsidRPr="00866421">
        <w:t xml:space="preserve"> -</w:t>
      </w:r>
      <w:proofErr w:type="gramEnd"/>
      <w:r w:rsidRPr="00866421">
        <w:t xml:space="preserve"> сумма коэффициентов местных сопротивлений (табл. 4.15 В. И. </w:t>
      </w:r>
      <w:proofErr w:type="spellStart"/>
      <w:r w:rsidRPr="00866421">
        <w:t>Манюк</w:t>
      </w:r>
      <w:proofErr w:type="spellEnd"/>
      <w:r w:rsidRPr="00866421">
        <w:t xml:space="preserve"> «Наладка и эксплуатация водяных тепловых сетей»)</w:t>
      </w:r>
    </w:p>
    <w:p w14:paraId="3F8970E5" w14:textId="77777777" w:rsidR="00836523" w:rsidRPr="00866421" w:rsidRDefault="00836523" w:rsidP="00836523">
      <w:r w:rsidRPr="00866421">
        <w:t xml:space="preserve">Коэффициент гидравлического трения определяется по формуле Прандтля - </w:t>
      </w:r>
      <w:proofErr w:type="spellStart"/>
      <w:r w:rsidRPr="00866421">
        <w:t>Никурадзе</w:t>
      </w:r>
      <w:proofErr w:type="spellEnd"/>
      <w:r w:rsidRPr="00866421">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F9A7D53" w14:textId="77777777" w:rsidTr="00DA6E10">
        <w:trPr>
          <w:trHeight w:val="227"/>
        </w:trPr>
        <w:tc>
          <w:tcPr>
            <w:tcW w:w="8955" w:type="dxa"/>
          </w:tcPr>
          <w:p w14:paraId="16BCCF45" w14:textId="77777777" w:rsidR="00DA6E10" w:rsidRPr="00866421" w:rsidRDefault="00DA6E10" w:rsidP="004254EF">
            <w:pPr>
              <w:ind w:firstLine="0"/>
              <w:jc w:val="center"/>
            </w:pPr>
            <w:r w:rsidRPr="00866421">
              <w:object w:dxaOrig="2175" w:dyaOrig="1005" w14:anchorId="0A23BAC4">
                <v:shape id="_x0000_i1055" type="#_x0000_t75" style="width:108.6pt;height:51.6pt" o:ole="">
                  <v:imagedata r:id="rId74" o:title=""/>
                </v:shape>
                <o:OLEObject Type="Embed" ProgID="Equation.3" ShapeID="_x0000_i1055" DrawAspect="Content" ObjectID="_1690290969" r:id="rId75"/>
              </w:object>
            </w:r>
          </w:p>
        </w:tc>
        <w:tc>
          <w:tcPr>
            <w:tcW w:w="616" w:type="dxa"/>
          </w:tcPr>
          <w:p w14:paraId="646847E1" w14:textId="77777777" w:rsidR="00DA6E10" w:rsidRPr="00866421" w:rsidRDefault="00DA6E10" w:rsidP="004254EF">
            <w:pPr>
              <w:ind w:firstLine="0"/>
              <w:jc w:val="right"/>
            </w:pPr>
            <w:r w:rsidRPr="00866421">
              <w:t>(12)</w:t>
            </w:r>
          </w:p>
        </w:tc>
      </w:tr>
    </w:tbl>
    <w:p w14:paraId="34C692EC" w14:textId="77777777" w:rsidR="00836523" w:rsidRPr="00866421" w:rsidRDefault="00836523" w:rsidP="00836523">
      <w:proofErr w:type="gramStart"/>
      <w:r w:rsidRPr="00866421">
        <w:t xml:space="preserve">где </w:t>
      </w:r>
      <w:r w:rsidR="00275BC0" w:rsidRPr="00866421">
        <w:object w:dxaOrig="450" w:dyaOrig="375" w14:anchorId="17C0A116">
          <v:shape id="_x0000_i1056" type="#_x0000_t75" style="width:22.45pt;height:18.75pt" o:ole="">
            <v:imagedata r:id="rId76" o:title=""/>
          </v:shape>
          <o:OLEObject Type="Embed" ProgID="Equation.3" ShapeID="_x0000_i1056" DrawAspect="Content" ObjectID="_1690290970" r:id="rId77"/>
        </w:object>
      </w:r>
      <w:r w:rsidRPr="00866421">
        <w:t xml:space="preserve"> -</w:t>
      </w:r>
      <w:proofErr w:type="gramEnd"/>
      <w:r w:rsidRPr="00866421">
        <w:t xml:space="preserve"> эквивалентная шероховатость, принимается для вновь прокладываемых труб водяных тепловых сетей 0,5 мм</w:t>
      </w:r>
    </w:p>
    <w:p w14:paraId="40FF434C" w14:textId="77777777" w:rsidR="00836523" w:rsidRPr="00866421" w:rsidRDefault="00836523" w:rsidP="00836523">
      <w:r w:rsidRPr="00866421">
        <w:t>При значениях эквивалентной шероховатости трубопроводов отличных от 0,5 мм, на величину удельных потерь давления вводится поправочный коэффициент</w:t>
      </w:r>
      <w:proofErr w:type="gramStart"/>
      <w:r w:rsidRPr="00866421">
        <w:t xml:space="preserve">  </w:t>
      </w:r>
      <w:r w:rsidR="00275BC0" w:rsidRPr="00866421">
        <w:object w:dxaOrig="240" w:dyaOrig="315" w14:anchorId="53F07F17">
          <v:shape id="_x0000_i1057" type="#_x0000_t75" style="width:12.9pt;height:16.65pt" o:ole="">
            <v:imagedata r:id="rId78" o:title=""/>
          </v:shape>
          <o:OLEObject Type="Embed" ProgID="Equation.3" ShapeID="_x0000_i1057" DrawAspect="Content" ObjectID="_1690290971" r:id="rId79"/>
        </w:object>
      </w:r>
      <w:r w:rsidRPr="00866421">
        <w:t xml:space="preserve"> (</w:t>
      </w:r>
      <w:proofErr w:type="gramEnd"/>
      <w:r w:rsidRPr="00866421">
        <w:t xml:space="preserve">табл. 4.14 В. И. </w:t>
      </w:r>
      <w:proofErr w:type="spellStart"/>
      <w:r w:rsidRPr="00866421">
        <w:t>Манюк</w:t>
      </w:r>
      <w:proofErr w:type="spellEnd"/>
      <w:r w:rsidRPr="00866421">
        <w:t xml:space="preserve"> «Наладка и эксплуатация водяных тепловых сетей»). В этом случае: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42689023" w14:textId="77777777" w:rsidTr="004254EF">
        <w:trPr>
          <w:trHeight w:val="227"/>
        </w:trPr>
        <w:tc>
          <w:tcPr>
            <w:tcW w:w="9039" w:type="dxa"/>
          </w:tcPr>
          <w:p w14:paraId="1BC5931A" w14:textId="77777777" w:rsidR="00DA6E10" w:rsidRPr="00866421" w:rsidRDefault="00DA6E10" w:rsidP="004254EF">
            <w:pPr>
              <w:ind w:firstLine="0"/>
              <w:jc w:val="center"/>
            </w:pPr>
            <w:r w:rsidRPr="00866421">
              <w:object w:dxaOrig="4005" w:dyaOrig="690" w14:anchorId="4C4874BD">
                <v:shape id="_x0000_i1058" type="#_x0000_t75" style="width:199.35pt;height:34.55pt" o:ole="">
                  <v:imagedata r:id="rId80" o:title=""/>
                </v:shape>
                <o:OLEObject Type="Embed" ProgID="Equation.3" ShapeID="_x0000_i1058" DrawAspect="Content" ObjectID="_1690290972" r:id="rId81"/>
              </w:object>
            </w:r>
          </w:p>
        </w:tc>
        <w:tc>
          <w:tcPr>
            <w:tcW w:w="532" w:type="dxa"/>
          </w:tcPr>
          <w:p w14:paraId="05A913C8" w14:textId="77777777" w:rsidR="00DA6E10" w:rsidRPr="00866421" w:rsidRDefault="00DA6E10" w:rsidP="004254EF">
            <w:pPr>
              <w:ind w:firstLine="0"/>
              <w:jc w:val="right"/>
            </w:pPr>
            <w:r w:rsidRPr="00866421">
              <w:t>(13)</w:t>
            </w:r>
          </w:p>
        </w:tc>
      </w:tr>
    </w:tbl>
    <w:p w14:paraId="406E5632" w14:textId="77777777" w:rsidR="00836523" w:rsidRPr="00866421" w:rsidRDefault="002C4976" w:rsidP="002C4976">
      <w:pPr>
        <w:rPr>
          <w:i/>
        </w:rPr>
      </w:pPr>
      <w:r w:rsidRPr="00866421">
        <w:rPr>
          <w:i/>
        </w:rPr>
        <w:t xml:space="preserve">6. </w:t>
      </w:r>
      <w:r w:rsidR="00836523" w:rsidRPr="00866421">
        <w:rPr>
          <w:i/>
        </w:rPr>
        <w:t>Расчет пропускной способности трубопровода</w:t>
      </w:r>
    </w:p>
    <w:p w14:paraId="63EDA0F1" w14:textId="77777777" w:rsidR="00836523" w:rsidRPr="00866421" w:rsidRDefault="00836523" w:rsidP="00836523">
      <w:r w:rsidRPr="00866421">
        <w:t>Перед расчетом принимается температурным графиком работы теплосети, исходя из фактического для рассматриваемого источника тепловой энергии.</w:t>
      </w:r>
    </w:p>
    <w:p w14:paraId="2E442328" w14:textId="77777777" w:rsidR="00836523" w:rsidRPr="00866421" w:rsidRDefault="00836523" w:rsidP="00836523">
      <w:r w:rsidRPr="00866421">
        <w:t>Пропускная способность трубопровода (А. А. Николаев «Справочник проектировщика»), 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6D010063" w14:textId="77777777" w:rsidTr="00DA6E10">
        <w:trPr>
          <w:trHeight w:val="227"/>
        </w:trPr>
        <w:tc>
          <w:tcPr>
            <w:tcW w:w="8955" w:type="dxa"/>
          </w:tcPr>
          <w:p w14:paraId="070574B3" w14:textId="77777777" w:rsidR="00DA6E10" w:rsidRPr="00866421" w:rsidRDefault="00DA6E10" w:rsidP="004254EF">
            <w:pPr>
              <w:ind w:firstLine="0"/>
              <w:jc w:val="center"/>
            </w:pPr>
            <w:r w:rsidRPr="00866421">
              <w:object w:dxaOrig="1665" w:dyaOrig="390" w14:anchorId="12B35945">
                <v:shape id="_x0000_i1059" type="#_x0000_t75" style="width:81.55pt;height:19.55pt" o:ole="">
                  <v:imagedata r:id="rId82" o:title=""/>
                </v:shape>
                <o:OLEObject Type="Embed" ProgID="Equation.3" ShapeID="_x0000_i1059" DrawAspect="Content" ObjectID="_1690290973" r:id="rId83"/>
              </w:object>
            </w:r>
          </w:p>
        </w:tc>
        <w:tc>
          <w:tcPr>
            <w:tcW w:w="616" w:type="dxa"/>
          </w:tcPr>
          <w:p w14:paraId="775AAF38" w14:textId="77777777" w:rsidR="00DA6E10" w:rsidRPr="00866421" w:rsidRDefault="00DA6E10" w:rsidP="004254EF">
            <w:pPr>
              <w:ind w:firstLine="0"/>
              <w:jc w:val="right"/>
            </w:pPr>
            <w:r w:rsidRPr="00866421">
              <w:t>(14)</w:t>
            </w:r>
          </w:p>
        </w:tc>
      </w:tr>
    </w:tbl>
    <w:p w14:paraId="5A78B858" w14:textId="77777777" w:rsidR="00836523" w:rsidRPr="00866421" w:rsidRDefault="00836523" w:rsidP="00836523">
      <w:proofErr w:type="gramStart"/>
      <w:r w:rsidRPr="00866421">
        <w:t xml:space="preserve">где </w:t>
      </w:r>
      <w:r w:rsidR="00275BC0" w:rsidRPr="00866421">
        <w:object w:dxaOrig="255" w:dyaOrig="285" w14:anchorId="0574610B">
          <v:shape id="_x0000_i1060" type="#_x0000_t75" style="width:12.9pt;height:13.3pt" o:ole="">
            <v:imagedata r:id="rId84" o:title=""/>
          </v:shape>
          <o:OLEObject Type="Embed" ProgID="Equation.3" ShapeID="_x0000_i1060" DrawAspect="Content" ObjectID="_1690290974" r:id="rId85"/>
        </w:object>
      </w:r>
      <w:r w:rsidRPr="00866421">
        <w:t xml:space="preserve"> -</w:t>
      </w:r>
      <w:proofErr w:type="gramEnd"/>
      <w:r w:rsidRPr="00866421">
        <w:t xml:space="preserve"> расход сетевой воды, т/ч;</w:t>
      </w:r>
    </w:p>
    <w:p w14:paraId="6444F4D6" w14:textId="77777777" w:rsidR="00836523" w:rsidRPr="00866421" w:rsidRDefault="00275BC0" w:rsidP="00836523">
      <w:r w:rsidRPr="00866421">
        <w:object w:dxaOrig="225" w:dyaOrig="375" w14:anchorId="5CBBA694">
          <v:shape id="_x0000_i1061" type="#_x0000_t75" style="width:9.55pt;height:18.75pt" o:ole="">
            <v:imagedata r:id="rId86" o:title=""/>
          </v:shape>
          <o:OLEObject Type="Embed" ProgID="Equation.3" ShapeID="_x0000_i1061" DrawAspect="Content" ObjectID="_1690290975" r:id="rId87"/>
        </w:object>
      </w:r>
      <w:r w:rsidR="00836523" w:rsidRPr="00866421">
        <w:t xml:space="preserve">  - температура в подающем трубопроводе в соответствии с температурным графиком тепловой сети, °С;</w:t>
      </w:r>
    </w:p>
    <w:p w14:paraId="4471B306" w14:textId="77777777" w:rsidR="00836523" w:rsidRPr="00866421" w:rsidRDefault="00275BC0" w:rsidP="00836523">
      <w:r w:rsidRPr="00866421">
        <w:object w:dxaOrig="225" w:dyaOrig="375" w14:anchorId="25F275D3">
          <v:shape id="_x0000_i1062" type="#_x0000_t75" style="width:9.55pt;height:18.75pt" o:ole="">
            <v:imagedata r:id="rId88" o:title=""/>
          </v:shape>
          <o:OLEObject Type="Embed" ProgID="Equation.3" ShapeID="_x0000_i1062" DrawAspect="Content" ObjectID="_1690290976" r:id="rId89"/>
        </w:object>
      </w:r>
      <w:r w:rsidR="00836523" w:rsidRPr="00866421">
        <w:t xml:space="preserve"> - температура в обратном трубопроводе в соответствии с температурным графиком тепловой сети, °С;</w:t>
      </w:r>
    </w:p>
    <w:p w14:paraId="58EDBBA1" w14:textId="77777777" w:rsidR="00836523" w:rsidRPr="00866421" w:rsidRDefault="00275BC0" w:rsidP="00836523">
      <w:r w:rsidRPr="00866421">
        <w:object w:dxaOrig="225" w:dyaOrig="225" w14:anchorId="619EF55E">
          <v:shape id="_x0000_i1063" type="#_x0000_t75" style="width:9.55pt;height:9.55pt" o:ole="">
            <v:imagedata r:id="rId90" o:title=""/>
          </v:shape>
          <o:OLEObject Type="Embed" ProgID="Equation.3" ShapeID="_x0000_i1063" DrawAspect="Content" ObjectID="_1690290977" r:id="rId91"/>
        </w:object>
      </w:r>
      <w:r w:rsidR="00836523" w:rsidRPr="00866421">
        <w:t xml:space="preserve">  - удельная теплоемкость сетевой воды, КДж/</w:t>
      </w:r>
      <w:proofErr w:type="spellStart"/>
      <w:r w:rsidR="00836523" w:rsidRPr="00866421">
        <w:t>кгК</w:t>
      </w:r>
      <w:proofErr w:type="spellEnd"/>
      <w:r w:rsidR="00836523" w:rsidRPr="00866421">
        <w:t>.</w:t>
      </w:r>
    </w:p>
    <w:p w14:paraId="3343F026" w14:textId="77777777" w:rsidR="00836523" w:rsidRPr="00866421" w:rsidRDefault="00836523" w:rsidP="00836523">
      <w:r w:rsidRPr="00866421">
        <w:t>Полезный отпуск тепловой энергии за месяц, 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126ECB1" w14:textId="77777777" w:rsidTr="00DA6E10">
        <w:trPr>
          <w:trHeight w:val="227"/>
        </w:trPr>
        <w:tc>
          <w:tcPr>
            <w:tcW w:w="8955" w:type="dxa"/>
          </w:tcPr>
          <w:p w14:paraId="5060A16B" w14:textId="77777777" w:rsidR="00DA6E10" w:rsidRPr="00866421" w:rsidRDefault="00DA6E10" w:rsidP="004254EF">
            <w:pPr>
              <w:ind w:firstLine="0"/>
              <w:jc w:val="center"/>
            </w:pPr>
            <w:r w:rsidRPr="00866421">
              <w:object w:dxaOrig="2250" w:dyaOrig="750" w14:anchorId="2A380F8F">
                <v:shape id="_x0000_i1064" type="#_x0000_t75" style="width:112.35pt;height:37.45pt" o:ole="">
                  <v:imagedata r:id="rId92" o:title=""/>
                </v:shape>
                <o:OLEObject Type="Embed" ProgID="Equation.3" ShapeID="_x0000_i1064" DrawAspect="Content" ObjectID="_1690290978" r:id="rId93"/>
              </w:object>
            </w:r>
          </w:p>
        </w:tc>
        <w:tc>
          <w:tcPr>
            <w:tcW w:w="616" w:type="dxa"/>
          </w:tcPr>
          <w:p w14:paraId="261D67E1" w14:textId="77777777" w:rsidR="00DA6E10" w:rsidRPr="00866421" w:rsidRDefault="00DA6E10" w:rsidP="004254EF">
            <w:pPr>
              <w:ind w:firstLine="0"/>
              <w:jc w:val="right"/>
            </w:pPr>
            <w:r w:rsidRPr="00866421">
              <w:t>(15)</w:t>
            </w:r>
          </w:p>
        </w:tc>
      </w:tr>
    </w:tbl>
    <w:p w14:paraId="5D5326DA" w14:textId="77777777" w:rsidR="00836523" w:rsidRPr="00866421" w:rsidRDefault="00836523" w:rsidP="00836523">
      <w:r w:rsidRPr="00866421">
        <w:t xml:space="preserve">V - объем здания по наружному обмеру, </w:t>
      </w:r>
      <w:r w:rsidR="00275BC0" w:rsidRPr="00866421">
        <w:object w:dxaOrig="315" w:dyaOrig="315" w14:anchorId="43B9B6D1">
          <v:shape id="_x0000_i1065" type="#_x0000_t75" style="width:16.65pt;height:16.65pt" o:ole="">
            <v:imagedata r:id="rId94" o:title=""/>
          </v:shape>
          <o:OLEObject Type="Embed" ProgID="Equation.3" ShapeID="_x0000_i1065" DrawAspect="Content" ObjectID="_1690290979" r:id="rId95"/>
        </w:object>
      </w:r>
      <w:r w:rsidRPr="00866421">
        <w:t xml:space="preserve"> </w:t>
      </w:r>
    </w:p>
    <w:p w14:paraId="5A067041" w14:textId="77777777" w:rsidR="00836523" w:rsidRPr="00866421" w:rsidRDefault="00275BC0" w:rsidP="00836523">
      <w:r w:rsidRPr="00866421">
        <w:object w:dxaOrig="285" w:dyaOrig="375" w14:anchorId="46A74FE9">
          <v:shape id="_x0000_i1066" type="#_x0000_t75" style="width:13.3pt;height:18.75pt" o:ole="">
            <v:imagedata r:id="rId96" o:title=""/>
          </v:shape>
          <o:OLEObject Type="Embed" ProgID="Equation.3" ShapeID="_x0000_i1066" DrawAspect="Content" ObjectID="_1690290980" r:id="rId97"/>
        </w:object>
      </w:r>
      <w:r w:rsidR="00836523" w:rsidRPr="00866421">
        <w:t xml:space="preserve"> - температура внутри помещения, °С;</w:t>
      </w:r>
    </w:p>
    <w:p w14:paraId="440D5F81" w14:textId="77777777" w:rsidR="00836523" w:rsidRPr="00866421" w:rsidRDefault="00275BC0" w:rsidP="00836523">
      <w:r w:rsidRPr="00866421">
        <w:object w:dxaOrig="435" w:dyaOrig="390" w14:anchorId="1BB16B46">
          <v:shape id="_x0000_i1067" type="#_x0000_t75" style="width:20.4pt;height:19.55pt" o:ole="">
            <v:imagedata r:id="rId98" o:title=""/>
          </v:shape>
          <o:OLEObject Type="Embed" ProgID="Equation.3" ShapeID="_x0000_i1067" DrawAspect="Content" ObjectID="_1690290981" r:id="rId99"/>
        </w:object>
      </w:r>
      <w:r w:rsidR="00836523" w:rsidRPr="00866421">
        <w:t xml:space="preserve"> - среднемесячная температура наружного воздуха, °</w:t>
      </w:r>
      <w:proofErr w:type="gramStart"/>
      <w:r w:rsidR="00836523" w:rsidRPr="00866421">
        <w:t>С  /</w:t>
      </w:r>
      <w:proofErr w:type="gramEnd"/>
      <w:r w:rsidR="00836523" w:rsidRPr="00866421">
        <w:t>3/</w:t>
      </w:r>
    </w:p>
    <w:p w14:paraId="5015B54C" w14:textId="77777777" w:rsidR="00836523" w:rsidRPr="00866421" w:rsidRDefault="00275BC0" w:rsidP="00836523">
      <w:r w:rsidRPr="00866421">
        <w:object w:dxaOrig="435" w:dyaOrig="390" w14:anchorId="006D16CE">
          <v:shape id="_x0000_i1068" type="#_x0000_t75" style="width:20.4pt;height:19.55pt" o:ole="">
            <v:imagedata r:id="rId100" o:title=""/>
          </v:shape>
          <o:OLEObject Type="Embed" ProgID="Equation.3" ShapeID="_x0000_i1068" DrawAspect="Content" ObjectID="_1690290982" r:id="rId101"/>
        </w:object>
      </w:r>
      <w:r w:rsidR="00836523" w:rsidRPr="00866421">
        <w:t xml:space="preserve"> - расчетная температура наружного воздуха, °</w:t>
      </w:r>
      <w:proofErr w:type="gramStart"/>
      <w:r w:rsidR="00836523" w:rsidRPr="00866421">
        <w:t>С  /</w:t>
      </w:r>
      <w:proofErr w:type="gramEnd"/>
      <w:r w:rsidR="00836523" w:rsidRPr="00866421">
        <w:t>3/</w:t>
      </w:r>
    </w:p>
    <w:p w14:paraId="6BD911DA" w14:textId="77777777" w:rsidR="00836523" w:rsidRPr="00866421" w:rsidRDefault="00275BC0" w:rsidP="00836523">
      <w:r w:rsidRPr="00866421">
        <w:object w:dxaOrig="225" w:dyaOrig="225" w14:anchorId="74107D0D">
          <v:shape id="_x0000_i1069" type="#_x0000_t75" style="width:9.55pt;height:9.55pt" o:ole="">
            <v:imagedata r:id="rId102" o:title=""/>
          </v:shape>
          <o:OLEObject Type="Embed" ProgID="Equation.3" ShapeID="_x0000_i1069" DrawAspect="Content" ObjectID="_1690290983" r:id="rId103"/>
        </w:object>
      </w:r>
      <w:r w:rsidR="00836523" w:rsidRPr="00866421">
        <w:t xml:space="preserve"> - количество часов в месяце.</w:t>
      </w:r>
    </w:p>
    <w:p w14:paraId="018ED1F5" w14:textId="77777777" w:rsidR="00836523" w:rsidRPr="00866421" w:rsidRDefault="00836523" w:rsidP="00836523">
      <w:r w:rsidRPr="00866421">
        <w:t>Годовой полезный отпуск, 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6DBCA982" w14:textId="77777777" w:rsidTr="004254EF">
        <w:trPr>
          <w:trHeight w:val="227"/>
        </w:trPr>
        <w:tc>
          <w:tcPr>
            <w:tcW w:w="9039" w:type="dxa"/>
          </w:tcPr>
          <w:p w14:paraId="5F195DEC" w14:textId="77777777" w:rsidR="00DA6E10" w:rsidRPr="00866421" w:rsidRDefault="00DA6E10" w:rsidP="004254EF">
            <w:pPr>
              <w:ind w:firstLine="0"/>
              <w:jc w:val="center"/>
            </w:pPr>
            <w:r w:rsidRPr="00866421">
              <w:object w:dxaOrig="1530" w:dyaOrig="390" w14:anchorId="379A5FF9">
                <v:shape id="_x0000_i1070" type="#_x0000_t75" style="width:76.6pt;height:19.55pt" o:ole="">
                  <v:imagedata r:id="rId104" o:title=""/>
                </v:shape>
                <o:OLEObject Type="Embed" ProgID="Equation.3" ShapeID="_x0000_i1070" DrawAspect="Content" ObjectID="_1690290984" r:id="rId105"/>
              </w:object>
            </w:r>
          </w:p>
        </w:tc>
        <w:tc>
          <w:tcPr>
            <w:tcW w:w="532" w:type="dxa"/>
          </w:tcPr>
          <w:p w14:paraId="6B35103B" w14:textId="77777777" w:rsidR="00DA6E10" w:rsidRPr="00866421" w:rsidRDefault="00DA6E10" w:rsidP="004254EF">
            <w:pPr>
              <w:ind w:firstLine="0"/>
              <w:jc w:val="right"/>
            </w:pPr>
            <w:r w:rsidRPr="00866421">
              <w:t>(16)</w:t>
            </w:r>
          </w:p>
        </w:tc>
      </w:tr>
    </w:tbl>
    <w:p w14:paraId="79BFC6A6" w14:textId="77777777" w:rsidR="00836523" w:rsidRPr="00866421" w:rsidRDefault="002C4976" w:rsidP="002C4976">
      <w:pPr>
        <w:rPr>
          <w:i/>
        </w:rPr>
      </w:pPr>
      <w:r w:rsidRPr="00866421">
        <w:rPr>
          <w:i/>
        </w:rPr>
        <w:t xml:space="preserve">7. </w:t>
      </w:r>
      <w:r w:rsidR="00836523" w:rsidRPr="00866421">
        <w:rPr>
          <w:i/>
        </w:rPr>
        <w:t>Определение тепловых потерь водяными тепловыми сетями</w:t>
      </w:r>
    </w:p>
    <w:p w14:paraId="4D34DA32" w14:textId="77777777" w:rsidR="00836523" w:rsidRPr="00866421" w:rsidRDefault="00836523" w:rsidP="00836523">
      <w:r w:rsidRPr="00866421">
        <w:t>Расчет тепловых потерь при среднегодовых условиях работы тепловой сети производится по РД 153-34.0-20.523-98 «Методические указания по составлению энергетической характеристики водяных тепловых сетей по показателю «тепловые потери»» /5/.</w:t>
      </w:r>
    </w:p>
    <w:p w14:paraId="7FA38ECC" w14:textId="77777777" w:rsidR="00836523" w:rsidRPr="00866421" w:rsidRDefault="002C4976" w:rsidP="002C4976">
      <w:pPr>
        <w:rPr>
          <w:i/>
        </w:rPr>
      </w:pPr>
      <w:r w:rsidRPr="00866421">
        <w:rPr>
          <w:i/>
        </w:rPr>
        <w:t xml:space="preserve">7.1. </w:t>
      </w:r>
      <w:r w:rsidR="00836523" w:rsidRPr="00866421">
        <w:rPr>
          <w:i/>
        </w:rPr>
        <w:t>Определение тепловых потерь через теплоизоляционные конструкции</w:t>
      </w:r>
    </w:p>
    <w:p w14:paraId="40AA11C2" w14:textId="77777777" w:rsidR="00836523" w:rsidRPr="00866421" w:rsidRDefault="00836523" w:rsidP="00836523">
      <w:r w:rsidRPr="00866421">
        <w:t>Для подземной прокладки суммарно по подающему и обратному трубопроводам: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7EC10BE8" w14:textId="77777777" w:rsidTr="00DA6E10">
        <w:trPr>
          <w:trHeight w:val="227"/>
        </w:trPr>
        <w:tc>
          <w:tcPr>
            <w:tcW w:w="8955" w:type="dxa"/>
          </w:tcPr>
          <w:p w14:paraId="57781DCF" w14:textId="77777777" w:rsidR="00DA6E10" w:rsidRPr="00866421" w:rsidRDefault="00DA6E10" w:rsidP="004254EF">
            <w:pPr>
              <w:ind w:firstLine="0"/>
              <w:jc w:val="center"/>
            </w:pPr>
            <w:r w:rsidRPr="00866421">
              <w:object w:dxaOrig="1800" w:dyaOrig="390" w14:anchorId="3860A967">
                <v:shape id="_x0000_i1071" type="#_x0000_t75" style="width:89.9pt;height:19.55pt" o:ole="">
                  <v:imagedata r:id="rId106" o:title=""/>
                </v:shape>
                <o:OLEObject Type="Embed" ProgID="Equation.3" ShapeID="_x0000_i1071" DrawAspect="Content" ObjectID="_1690290985" r:id="rId107"/>
              </w:object>
            </w:r>
          </w:p>
        </w:tc>
        <w:tc>
          <w:tcPr>
            <w:tcW w:w="616" w:type="dxa"/>
          </w:tcPr>
          <w:p w14:paraId="361C8257" w14:textId="77777777" w:rsidR="00DA6E10" w:rsidRPr="00866421" w:rsidRDefault="00DA6E10" w:rsidP="004254EF">
            <w:pPr>
              <w:ind w:firstLine="0"/>
              <w:jc w:val="right"/>
            </w:pPr>
            <w:r w:rsidRPr="00866421">
              <w:t>(17)</w:t>
            </w:r>
          </w:p>
        </w:tc>
      </w:tr>
    </w:tbl>
    <w:p w14:paraId="4EF2CE59" w14:textId="77777777" w:rsidR="00836523" w:rsidRPr="00866421" w:rsidRDefault="00836523" w:rsidP="00836523">
      <w:r w:rsidRPr="00866421">
        <w:t>Для надземной прокладки раздельно по подающему и обратному трубопроводам: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7115A6C" w14:textId="77777777" w:rsidTr="00DA6E10">
        <w:trPr>
          <w:trHeight w:val="227"/>
        </w:trPr>
        <w:tc>
          <w:tcPr>
            <w:tcW w:w="8955" w:type="dxa"/>
          </w:tcPr>
          <w:p w14:paraId="53E30AF7" w14:textId="77777777" w:rsidR="00DA6E10" w:rsidRPr="00866421" w:rsidRDefault="00DA6E10" w:rsidP="004254EF">
            <w:pPr>
              <w:ind w:firstLine="0"/>
              <w:jc w:val="center"/>
            </w:pPr>
            <w:r w:rsidRPr="00866421">
              <w:object w:dxaOrig="2025" w:dyaOrig="390" w14:anchorId="6F4F9501">
                <v:shape id="_x0000_i1072" type="#_x0000_t75" style="width:101.15pt;height:19.55pt" o:ole="">
                  <v:imagedata r:id="rId108" o:title=""/>
                </v:shape>
                <o:OLEObject Type="Embed" ProgID="Equation.3" ShapeID="_x0000_i1072" DrawAspect="Content" ObjectID="_1690290986" r:id="rId109"/>
              </w:object>
            </w:r>
          </w:p>
        </w:tc>
        <w:tc>
          <w:tcPr>
            <w:tcW w:w="616" w:type="dxa"/>
          </w:tcPr>
          <w:p w14:paraId="48288F61" w14:textId="77777777" w:rsidR="00DA6E10" w:rsidRPr="00866421" w:rsidRDefault="00DA6E10" w:rsidP="004254EF">
            <w:pPr>
              <w:ind w:firstLine="0"/>
              <w:jc w:val="right"/>
            </w:pPr>
            <w:r w:rsidRPr="00866421">
              <w:t>(18)</w:t>
            </w:r>
          </w:p>
        </w:tc>
      </w:tr>
      <w:tr w:rsidR="00DA6E10" w:rsidRPr="00866421" w14:paraId="3689B5C1" w14:textId="77777777" w:rsidTr="00DA6E10">
        <w:trPr>
          <w:trHeight w:val="227"/>
        </w:trPr>
        <w:tc>
          <w:tcPr>
            <w:tcW w:w="8955" w:type="dxa"/>
          </w:tcPr>
          <w:p w14:paraId="4FC6C770" w14:textId="77777777" w:rsidR="00DA6E10" w:rsidRPr="00866421" w:rsidRDefault="00DA6E10" w:rsidP="004254EF">
            <w:pPr>
              <w:ind w:firstLine="0"/>
              <w:jc w:val="center"/>
            </w:pPr>
            <w:r w:rsidRPr="00866421">
              <w:object w:dxaOrig="1995" w:dyaOrig="390" w14:anchorId="5B14373B">
                <v:shape id="_x0000_i1073" type="#_x0000_t75" style="width:99.05pt;height:19.55pt" o:ole="">
                  <v:imagedata r:id="rId110" o:title=""/>
                </v:shape>
                <o:OLEObject Type="Embed" ProgID="Equation.3" ShapeID="_x0000_i1073" DrawAspect="Content" ObjectID="_1690290987" r:id="rId111"/>
              </w:object>
            </w:r>
          </w:p>
        </w:tc>
        <w:tc>
          <w:tcPr>
            <w:tcW w:w="616" w:type="dxa"/>
          </w:tcPr>
          <w:p w14:paraId="17DDE43D" w14:textId="77777777" w:rsidR="00DA6E10" w:rsidRPr="00866421" w:rsidRDefault="00DA6E10" w:rsidP="004254EF">
            <w:pPr>
              <w:ind w:firstLine="0"/>
              <w:jc w:val="right"/>
            </w:pPr>
            <w:r w:rsidRPr="00866421">
              <w:t>(19)</w:t>
            </w:r>
          </w:p>
        </w:tc>
      </w:tr>
    </w:tbl>
    <w:p w14:paraId="5C0E6C6D" w14:textId="77777777" w:rsidR="00836523" w:rsidRPr="00866421" w:rsidRDefault="00836523" w:rsidP="00836523">
      <w:r w:rsidRPr="00866421">
        <w:t xml:space="preserve">где </w:t>
      </w:r>
      <w:proofErr w:type="spellStart"/>
      <w:r w:rsidRPr="00866421">
        <w:t>qн</w:t>
      </w:r>
      <w:proofErr w:type="spellEnd"/>
      <w:r w:rsidRPr="00866421">
        <w:t xml:space="preserve">, </w:t>
      </w:r>
      <w:proofErr w:type="spellStart"/>
      <w:r w:rsidRPr="00866421">
        <w:t>qнп</w:t>
      </w:r>
      <w:proofErr w:type="spellEnd"/>
      <w:r w:rsidRPr="00866421">
        <w:t xml:space="preserve">, </w:t>
      </w:r>
      <w:proofErr w:type="spellStart"/>
      <w:r w:rsidRPr="00866421">
        <w:t>qно</w:t>
      </w:r>
      <w:proofErr w:type="spellEnd"/>
      <w:r w:rsidRPr="00866421">
        <w:t xml:space="preserve"> - удельные (на 1 м длины) часовые тепловые потери, определенные по нормам тепловых потерь или для каждого диаметра трубопровода при среднегодовых условиях работы тепловой сети, для подземной прокладки суммарно по подающему и обратному трубопроводам и раздельно для надземной прокладки, Вт/м [ккал/(</w:t>
      </w:r>
      <w:proofErr w:type="spellStart"/>
      <w:r w:rsidRPr="00866421">
        <w:t>м×ч</w:t>
      </w:r>
      <w:proofErr w:type="spellEnd"/>
      <w:r w:rsidRPr="00866421">
        <w:t>)];</w:t>
      </w:r>
    </w:p>
    <w:p w14:paraId="30627E18" w14:textId="77777777" w:rsidR="00836523" w:rsidRPr="00866421" w:rsidRDefault="00836523" w:rsidP="00836523">
      <w:r w:rsidRPr="00866421">
        <w:t xml:space="preserve">L - длина трубопроводов на участке тепловой сети с диаметром </w:t>
      </w:r>
      <w:proofErr w:type="spellStart"/>
      <w:r w:rsidRPr="00866421">
        <w:t>dн</w:t>
      </w:r>
      <w:proofErr w:type="spellEnd"/>
      <w:r w:rsidRPr="00866421">
        <w:t xml:space="preserve"> в двухтрубном исчислении при подземной прокладке и по подающей (обратной) линии при надземной прокладке, м;</w:t>
      </w:r>
    </w:p>
    <w:p w14:paraId="4D8C3928" w14:textId="77777777" w:rsidR="00836523" w:rsidRPr="00866421" w:rsidRDefault="00275BC0" w:rsidP="00836523">
      <w:r w:rsidRPr="00866421">
        <w:object w:dxaOrig="240" w:dyaOrig="315" w14:anchorId="3197B39E">
          <v:shape id="_x0000_i1074" type="#_x0000_t75" style="width:12.9pt;height:16.65pt" o:ole="">
            <v:imagedata r:id="rId112" o:title=""/>
          </v:shape>
          <o:OLEObject Type="Embed" ProgID="Equation.3" ShapeID="_x0000_i1074" DrawAspect="Content" ObjectID="_1690290988" r:id="rId113"/>
        </w:object>
      </w:r>
      <w:r w:rsidR="00836523" w:rsidRPr="00866421">
        <w:t xml:space="preserve"> - коэффициент местных тепловых потерь, учитывающий тепловые потери арматурой, компенсаторами, опорами (принимается для подземной канальной и надземной прокладок равным 1,2 при диаметрах трубопроводов до 150 мм и 1,15 при диаметрах 150 мм и более, а также при всех диаметрах бесканальной прокладки).</w:t>
      </w:r>
    </w:p>
    <w:p w14:paraId="17799697" w14:textId="77777777" w:rsidR="00836523" w:rsidRPr="00866421" w:rsidRDefault="00836523" w:rsidP="00836523">
      <w:r w:rsidRPr="00866421">
        <w:t xml:space="preserve">Удельные часовые тепловые потери, </w:t>
      </w:r>
      <w:proofErr w:type="spellStart"/>
      <w:r w:rsidRPr="00866421">
        <w:t>qн</w:t>
      </w:r>
      <w:proofErr w:type="spellEnd"/>
      <w:r w:rsidRPr="00866421">
        <w:t>, Вт/м [ккал/(</w:t>
      </w:r>
      <w:proofErr w:type="spellStart"/>
      <w:r w:rsidRPr="00866421">
        <w:t>м×ч</w:t>
      </w:r>
      <w:proofErr w:type="spellEnd"/>
      <w:r w:rsidRPr="00866421">
        <w:t>)], определяются для подземной прокладки суммарно по подающему и обратному трубопроводам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0F6BF65" w14:textId="77777777" w:rsidTr="00DA6E10">
        <w:trPr>
          <w:trHeight w:val="227"/>
        </w:trPr>
        <w:tc>
          <w:tcPr>
            <w:tcW w:w="8955" w:type="dxa"/>
          </w:tcPr>
          <w:p w14:paraId="2E92D747" w14:textId="77777777" w:rsidR="00DA6E10" w:rsidRPr="00866421" w:rsidRDefault="00DA6E10" w:rsidP="004254EF">
            <w:pPr>
              <w:ind w:firstLine="0"/>
              <w:jc w:val="center"/>
            </w:pPr>
            <w:r w:rsidRPr="00866421">
              <w:object w:dxaOrig="3315" w:dyaOrig="750" w14:anchorId="23D27E6E">
                <v:shape id="_x0000_i1075" type="#_x0000_t75" style="width:164.4pt;height:37.45pt" o:ole="">
                  <v:imagedata r:id="rId114" o:title=""/>
                </v:shape>
                <o:OLEObject Type="Embed" ProgID="Equation.3" ShapeID="_x0000_i1075" DrawAspect="Content" ObjectID="_1690290989" r:id="rId115"/>
              </w:object>
            </w:r>
          </w:p>
        </w:tc>
        <w:tc>
          <w:tcPr>
            <w:tcW w:w="616" w:type="dxa"/>
          </w:tcPr>
          <w:p w14:paraId="52599004" w14:textId="77777777" w:rsidR="00DA6E10" w:rsidRPr="00866421" w:rsidRDefault="00DA6E10" w:rsidP="004254EF">
            <w:pPr>
              <w:ind w:firstLine="0"/>
              <w:jc w:val="right"/>
            </w:pPr>
            <w:r w:rsidRPr="00866421">
              <w:t>(20)</w:t>
            </w:r>
          </w:p>
        </w:tc>
      </w:tr>
    </w:tbl>
    <w:p w14:paraId="25196CA5" w14:textId="77777777" w:rsidR="00836523" w:rsidRPr="00866421" w:rsidRDefault="00836523" w:rsidP="00836523">
      <w:r w:rsidRPr="00866421">
        <w:t xml:space="preserve">где  </w:t>
      </w:r>
      <w:r w:rsidR="00275BC0" w:rsidRPr="00866421">
        <w:object w:dxaOrig="375" w:dyaOrig="390" w14:anchorId="5D49071E">
          <v:shape id="_x0000_i1076" type="#_x0000_t75" style="width:18.75pt;height:19.55pt" o:ole="">
            <v:imagedata r:id="rId116" o:title=""/>
          </v:shape>
          <o:OLEObject Type="Embed" ProgID="Equation.3" ShapeID="_x0000_i1076" DrawAspect="Content" ObjectID="_1690290990" r:id="rId117"/>
        </w:object>
      </w:r>
      <w:r w:rsidRPr="00866421">
        <w:t xml:space="preserve"> и </w:t>
      </w:r>
      <w:r w:rsidR="00275BC0" w:rsidRPr="00866421">
        <w:object w:dxaOrig="390" w:dyaOrig="390" w14:anchorId="55A2FCD6">
          <v:shape id="_x0000_i1077" type="#_x0000_t75" style="width:19.55pt;height:19.55pt" o:ole="">
            <v:imagedata r:id="rId118" o:title=""/>
          </v:shape>
          <o:OLEObject Type="Embed" ProgID="Equation.3" ShapeID="_x0000_i1077" DrawAspect="Content" ObjectID="_1690290991" r:id="rId119"/>
        </w:object>
      </w:r>
      <w:r w:rsidRPr="00866421">
        <w:t xml:space="preserve">  - удельные часовые тепловые потери суммарно по подающему и обратному трубопроводам каждого диаметра при двух смежных (соответственно меньшем и большем, чем для данной сети) табличных значениях среднегодовой разности температур сетевой воды и грунта, Вт/м [ккал/(</w:t>
      </w:r>
      <w:proofErr w:type="spellStart"/>
      <w:r w:rsidRPr="00866421">
        <w:t>м×ч</w:t>
      </w:r>
      <w:proofErr w:type="spellEnd"/>
      <w:r w:rsidRPr="00866421">
        <w:t xml:space="preserve">)] (таблица П1.1, </w:t>
      </w:r>
      <w:proofErr w:type="gramStart"/>
      <w:r w:rsidRPr="00866421">
        <w:t>П1.3,П1.4</w:t>
      </w:r>
      <w:proofErr w:type="gramEnd"/>
      <w:r w:rsidRPr="00866421">
        <w:t>);</w:t>
      </w:r>
    </w:p>
    <w:p w14:paraId="5B69BF72" w14:textId="77777777" w:rsidR="00836523" w:rsidRPr="00866421" w:rsidRDefault="00275BC0" w:rsidP="00836523">
      <w:r w:rsidRPr="00866421">
        <w:object w:dxaOrig="540" w:dyaOrig="390" w14:anchorId="68CA9001">
          <v:shape id="_x0000_i1078" type="#_x0000_t75" style="width:27.05pt;height:19.55pt" o:ole="">
            <v:imagedata r:id="rId120" o:title=""/>
          </v:shape>
          <o:OLEObject Type="Embed" ProgID="Equation.3" ShapeID="_x0000_i1078" DrawAspect="Content" ObjectID="_1690290992" r:id="rId121"/>
        </w:object>
      </w:r>
      <w:r w:rsidR="00836523" w:rsidRPr="00866421">
        <w:t xml:space="preserve">  - значение среднегодовой разности температур сетевой воды и грунта для данной тепловой сети, °С;</w:t>
      </w:r>
    </w:p>
    <w:p w14:paraId="02E25986" w14:textId="77777777" w:rsidR="00836523" w:rsidRPr="00866421" w:rsidRDefault="00275BC0" w:rsidP="00836523">
      <w:r w:rsidRPr="00866421">
        <w:object w:dxaOrig="450" w:dyaOrig="390" w14:anchorId="3E0376A4">
          <v:shape id="_x0000_i1079" type="#_x0000_t75" style="width:22.45pt;height:19.55pt" o:ole="">
            <v:imagedata r:id="rId122" o:title=""/>
          </v:shape>
          <o:OLEObject Type="Embed" ProgID="Equation.3" ShapeID="_x0000_i1079" DrawAspect="Content" ObjectID="_1690290993" r:id="rId123"/>
        </w:object>
      </w:r>
      <w:r w:rsidR="00836523" w:rsidRPr="00866421">
        <w:t xml:space="preserve">  и </w:t>
      </w:r>
      <w:r w:rsidRPr="00866421">
        <w:object w:dxaOrig="480" w:dyaOrig="390" w14:anchorId="25EB4A38">
          <v:shape id="_x0000_i1080" type="#_x0000_t75" style="width:24.15pt;height:19.55pt" o:ole="">
            <v:imagedata r:id="rId124" o:title=""/>
          </v:shape>
          <o:OLEObject Type="Embed" ProgID="Equation.3" ShapeID="_x0000_i1080" DrawAspect="Content" ObjectID="_1690290994" r:id="rId125"/>
        </w:object>
      </w:r>
      <w:r w:rsidR="00836523" w:rsidRPr="00866421">
        <w:t xml:space="preserve">  - смежные (соответственно меньшее и большее, чем для данной сети) табличные значения среднегодовой разности температур сетевой воды и грунта, °С.</w:t>
      </w:r>
    </w:p>
    <w:p w14:paraId="40912CBE" w14:textId="77777777" w:rsidR="00836523" w:rsidRPr="00866421" w:rsidRDefault="00836523" w:rsidP="00836523">
      <w:r w:rsidRPr="00866421">
        <w:t xml:space="preserve">Значение среднегодовой разности температур сетевой воды и </w:t>
      </w:r>
      <w:proofErr w:type="gramStart"/>
      <w:r w:rsidRPr="00866421">
        <w:t xml:space="preserve">грунта </w:t>
      </w:r>
      <w:r w:rsidR="00275BC0" w:rsidRPr="00866421">
        <w:object w:dxaOrig="540" w:dyaOrig="390" w14:anchorId="4E8B1B9D">
          <v:shape id="_x0000_i1081" type="#_x0000_t75" style="width:27.05pt;height:19.55pt" o:ole="">
            <v:imagedata r:id="rId120" o:title=""/>
          </v:shape>
          <o:OLEObject Type="Embed" ProgID="Equation.3" ShapeID="_x0000_i1081" DrawAspect="Content" ObjectID="_1690290995" r:id="rId126"/>
        </w:object>
      </w:r>
      <w:r w:rsidRPr="00866421">
        <w:t xml:space="preserve"> ,</w:t>
      </w:r>
      <w:proofErr w:type="gramEnd"/>
      <w:r w:rsidRPr="00866421">
        <w:t xml:space="preserve"> °С, определяется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1135AFDB" w14:textId="77777777" w:rsidTr="00DA6E10">
        <w:trPr>
          <w:trHeight w:val="227"/>
        </w:trPr>
        <w:tc>
          <w:tcPr>
            <w:tcW w:w="8955" w:type="dxa"/>
          </w:tcPr>
          <w:p w14:paraId="1C6E3E4F" w14:textId="77777777" w:rsidR="00DA6E10" w:rsidRPr="00866421" w:rsidRDefault="00DA6E10" w:rsidP="004254EF">
            <w:pPr>
              <w:ind w:firstLine="0"/>
              <w:jc w:val="center"/>
            </w:pPr>
            <w:r w:rsidRPr="00866421">
              <w:object w:dxaOrig="3015" w:dyaOrig="840" w14:anchorId="49AF24A2">
                <v:shape id="_x0000_i1082" type="#_x0000_t75" style="width:149.85pt;height:42.05pt" o:ole="">
                  <v:imagedata r:id="rId127" o:title=""/>
                </v:shape>
                <o:OLEObject Type="Embed" ProgID="Equation.3" ShapeID="_x0000_i1082" DrawAspect="Content" ObjectID="_1690290996" r:id="rId128"/>
              </w:object>
            </w:r>
          </w:p>
        </w:tc>
        <w:tc>
          <w:tcPr>
            <w:tcW w:w="616" w:type="dxa"/>
          </w:tcPr>
          <w:p w14:paraId="4C59198A" w14:textId="77777777" w:rsidR="00DA6E10" w:rsidRPr="00866421" w:rsidRDefault="00DA6E10" w:rsidP="004254EF">
            <w:pPr>
              <w:ind w:firstLine="0"/>
              <w:jc w:val="right"/>
            </w:pPr>
            <w:r w:rsidRPr="00866421">
              <w:t>(21)</w:t>
            </w:r>
          </w:p>
        </w:tc>
      </w:tr>
    </w:tbl>
    <w:p w14:paraId="53A82D8A" w14:textId="77777777" w:rsidR="00836523" w:rsidRPr="00866421" w:rsidRDefault="00275BC0" w:rsidP="00836523">
      <w:r w:rsidRPr="00866421">
        <w:object w:dxaOrig="390" w:dyaOrig="390" w14:anchorId="5F1D4972">
          <v:shape id="_x0000_i1083" type="#_x0000_t75" style="width:19.55pt;height:19.55pt" o:ole="">
            <v:imagedata r:id="rId129" o:title=""/>
          </v:shape>
          <o:OLEObject Type="Embed" ProgID="Equation.3" ShapeID="_x0000_i1083" DrawAspect="Content" ObjectID="_1690290997" r:id="rId130"/>
        </w:object>
      </w:r>
      <w:r w:rsidR="00836523" w:rsidRPr="00866421">
        <w:t xml:space="preserve">  и  </w:t>
      </w:r>
      <w:r w:rsidRPr="00866421">
        <w:object w:dxaOrig="390" w:dyaOrig="390" w14:anchorId="01977827">
          <v:shape id="_x0000_i1084" type="#_x0000_t75" style="width:19.55pt;height:19.55pt" o:ole="">
            <v:imagedata r:id="rId131" o:title=""/>
          </v:shape>
          <o:OLEObject Type="Embed" ProgID="Equation.3" ShapeID="_x0000_i1084" DrawAspect="Content" ObjectID="_1690290998" r:id="rId132"/>
        </w:object>
      </w:r>
      <w:r w:rsidR="00836523" w:rsidRPr="00866421">
        <w:t xml:space="preserve"> - среднегодовая температура сетевой воды соответственно в подающем и обратном трубопроводах для данной тепловой сети, °С;</w:t>
      </w:r>
    </w:p>
    <w:p w14:paraId="75E7DDD2" w14:textId="77777777" w:rsidR="00836523" w:rsidRPr="00866421" w:rsidRDefault="00275BC0" w:rsidP="00836523">
      <w:r w:rsidRPr="00866421">
        <w:object w:dxaOrig="390" w:dyaOrig="390" w14:anchorId="2AE92C90">
          <v:shape id="_x0000_i1085" type="#_x0000_t75" style="width:19.55pt;height:19.55pt" o:ole="">
            <v:imagedata r:id="rId133" o:title=""/>
          </v:shape>
          <o:OLEObject Type="Embed" ProgID="Equation.3" ShapeID="_x0000_i1085" DrawAspect="Content" ObjectID="_1690290999" r:id="rId134"/>
        </w:object>
      </w:r>
      <w:r w:rsidR="00836523" w:rsidRPr="00866421">
        <w:t xml:space="preserve">  - среднегодовая температура грунта на глубине заложения трубопроводов, °С; /3/.</w:t>
      </w:r>
    </w:p>
    <w:p w14:paraId="5B35C78F" w14:textId="77777777" w:rsidR="00836523" w:rsidRPr="00866421" w:rsidRDefault="00836523" w:rsidP="00836523">
      <w:r w:rsidRPr="00866421">
        <w:t xml:space="preserve">Для надземной прокладки раздельно по подающему и обратному </w:t>
      </w:r>
      <w:proofErr w:type="gramStart"/>
      <w:r w:rsidRPr="00866421">
        <w:t xml:space="preserve">трубопроводам </w:t>
      </w:r>
      <w:r w:rsidR="00E47C51" w:rsidRPr="00866421">
        <w:object w:dxaOrig="375" w:dyaOrig="375" w14:anchorId="4E5F5339">
          <v:shape id="_x0000_i1086" type="#_x0000_t75" style="width:18.75pt;height:18.75pt" o:ole="">
            <v:imagedata r:id="rId135" o:title=""/>
          </v:shape>
          <o:OLEObject Type="Embed" ProgID="Equation.3" ShapeID="_x0000_i1086" DrawAspect="Content" ObjectID="_1690291000" r:id="rId136"/>
        </w:object>
      </w:r>
      <w:r w:rsidRPr="00866421">
        <w:t xml:space="preserve"> ,</w:t>
      </w:r>
      <w:proofErr w:type="gramEnd"/>
      <w:r w:rsidRPr="00866421">
        <w:t xml:space="preserve"> </w:t>
      </w:r>
      <w:r w:rsidR="00E47C51" w:rsidRPr="00866421">
        <w:object w:dxaOrig="375" w:dyaOrig="375" w14:anchorId="3A089EEA">
          <v:shape id="_x0000_i1087" type="#_x0000_t75" style="width:18.75pt;height:18.75pt" o:ole="">
            <v:imagedata r:id="rId137" o:title=""/>
          </v:shape>
          <o:OLEObject Type="Embed" ProgID="Equation.3" ShapeID="_x0000_i1087" DrawAspect="Content" ObjectID="_1690291001" r:id="rId138"/>
        </w:object>
      </w:r>
      <w:r w:rsidRPr="00866421">
        <w:t xml:space="preserve"> , Вт/м [ккал/(</w:t>
      </w:r>
      <w:proofErr w:type="spellStart"/>
      <w:r w:rsidRPr="00866421">
        <w:t>м×ч</w:t>
      </w:r>
      <w:proofErr w:type="spellEnd"/>
      <w:r w:rsidRPr="00866421">
        <w:t>)], по формулам: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B63D37D" w14:textId="77777777" w:rsidTr="00DA6E10">
        <w:trPr>
          <w:trHeight w:val="227"/>
        </w:trPr>
        <w:tc>
          <w:tcPr>
            <w:tcW w:w="8955" w:type="dxa"/>
          </w:tcPr>
          <w:p w14:paraId="3935A5F8" w14:textId="77777777" w:rsidR="00DA6E10" w:rsidRPr="00866421" w:rsidRDefault="00DA6E10" w:rsidP="004254EF">
            <w:pPr>
              <w:ind w:firstLine="0"/>
              <w:jc w:val="center"/>
            </w:pPr>
            <w:r w:rsidRPr="00866421">
              <w:object w:dxaOrig="3405" w:dyaOrig="735" w14:anchorId="77C55A0F">
                <v:shape id="_x0000_i1088" type="#_x0000_t75" style="width:170.2pt;height:36.6pt" o:ole="">
                  <v:imagedata r:id="rId139" o:title=""/>
                </v:shape>
                <o:OLEObject Type="Embed" ProgID="Equation.3" ShapeID="_x0000_i1088" DrawAspect="Content" ObjectID="_1690291002" r:id="rId140"/>
              </w:object>
            </w:r>
          </w:p>
        </w:tc>
        <w:tc>
          <w:tcPr>
            <w:tcW w:w="616" w:type="dxa"/>
          </w:tcPr>
          <w:p w14:paraId="5A2CFFF2" w14:textId="77777777" w:rsidR="00DA6E10" w:rsidRPr="00866421" w:rsidRDefault="00DA6E10" w:rsidP="004254EF">
            <w:pPr>
              <w:ind w:firstLine="0"/>
              <w:jc w:val="right"/>
            </w:pPr>
            <w:r w:rsidRPr="00866421">
              <w:t>(22)</w:t>
            </w:r>
          </w:p>
        </w:tc>
      </w:tr>
      <w:tr w:rsidR="00DA6E10" w:rsidRPr="00866421" w14:paraId="21501A10" w14:textId="77777777" w:rsidTr="00DA6E10">
        <w:trPr>
          <w:trHeight w:val="227"/>
        </w:trPr>
        <w:tc>
          <w:tcPr>
            <w:tcW w:w="8955" w:type="dxa"/>
          </w:tcPr>
          <w:p w14:paraId="0FB51D75" w14:textId="77777777" w:rsidR="00DA6E10" w:rsidRPr="00866421" w:rsidRDefault="00DA6E10" w:rsidP="004254EF">
            <w:pPr>
              <w:ind w:firstLine="0"/>
              <w:jc w:val="center"/>
            </w:pPr>
            <w:r w:rsidRPr="00866421">
              <w:object w:dxaOrig="3405" w:dyaOrig="735" w14:anchorId="691CF698">
                <v:shape id="_x0000_i1089" type="#_x0000_t75" style="width:170.2pt;height:36.6pt" o:ole="">
                  <v:imagedata r:id="rId141" o:title=""/>
                </v:shape>
                <o:OLEObject Type="Embed" ProgID="Equation.3" ShapeID="_x0000_i1089" DrawAspect="Content" ObjectID="_1690291003" r:id="rId142"/>
              </w:object>
            </w:r>
          </w:p>
        </w:tc>
        <w:tc>
          <w:tcPr>
            <w:tcW w:w="616" w:type="dxa"/>
          </w:tcPr>
          <w:p w14:paraId="3237CA13" w14:textId="77777777" w:rsidR="00DA6E10" w:rsidRPr="00866421" w:rsidRDefault="00DA6E10" w:rsidP="004254EF">
            <w:pPr>
              <w:ind w:firstLine="0"/>
              <w:jc w:val="right"/>
            </w:pPr>
            <w:r w:rsidRPr="00866421">
              <w:t>(23)</w:t>
            </w:r>
          </w:p>
        </w:tc>
      </w:tr>
    </w:tbl>
    <w:p w14:paraId="1904A584" w14:textId="77777777" w:rsidR="00836523" w:rsidRPr="00866421" w:rsidRDefault="00836523" w:rsidP="00836523">
      <w:r w:rsidRPr="00866421">
        <w:t xml:space="preserve">где </w:t>
      </w:r>
      <w:r w:rsidR="00E47C51" w:rsidRPr="00866421">
        <w:object w:dxaOrig="375" w:dyaOrig="390" w14:anchorId="172D1CE2">
          <v:shape id="_x0000_i1090" type="#_x0000_t75" style="width:18.75pt;height:19.55pt" o:ole="">
            <v:imagedata r:id="rId143" o:title=""/>
          </v:shape>
          <o:OLEObject Type="Embed" ProgID="Equation.3" ShapeID="_x0000_i1090" DrawAspect="Content" ObjectID="_1690291004" r:id="rId144"/>
        </w:object>
      </w:r>
      <w:r w:rsidRPr="00866421">
        <w:t xml:space="preserve">  и </w:t>
      </w:r>
      <w:r w:rsidR="00E47C51" w:rsidRPr="00866421">
        <w:object w:dxaOrig="390" w:dyaOrig="390" w14:anchorId="38B9C0A6">
          <v:shape id="_x0000_i1091" type="#_x0000_t75" style="width:19.55pt;height:19.55pt" o:ole="">
            <v:imagedata r:id="rId145" o:title=""/>
          </v:shape>
          <o:OLEObject Type="Embed" ProgID="Equation.3" ShapeID="_x0000_i1091" DrawAspect="Content" ObjectID="_1690291005" r:id="rId146"/>
        </w:object>
      </w:r>
      <w:r w:rsidRPr="00866421">
        <w:t xml:space="preserve">  - удельные часовые тепловые потери по подающему трубопроводу для данного диаметра при двух смежных (соответственно меньшем и большем) табличных значениях среднегодовой разности температур сетевой воды и наружного воздуха, Вт/м [ккал/(</w:t>
      </w:r>
      <w:proofErr w:type="spellStart"/>
      <w:r w:rsidRPr="00866421">
        <w:t>м×ч</w:t>
      </w:r>
      <w:proofErr w:type="spellEnd"/>
      <w:r w:rsidRPr="00866421">
        <w:t>)], (таблица П1.2);</w:t>
      </w:r>
    </w:p>
    <w:p w14:paraId="624E7A4A" w14:textId="77777777" w:rsidR="00836523" w:rsidRPr="00866421" w:rsidRDefault="00E47C51" w:rsidP="00836523">
      <w:r w:rsidRPr="00866421">
        <w:object w:dxaOrig="375" w:dyaOrig="390" w14:anchorId="49208323">
          <v:shape id="_x0000_i1092" type="#_x0000_t75" style="width:18.75pt;height:19.55pt" o:ole="">
            <v:imagedata r:id="rId147" o:title=""/>
          </v:shape>
          <o:OLEObject Type="Embed" ProgID="Equation.3" ShapeID="_x0000_i1092" DrawAspect="Content" ObjectID="_1690291006" r:id="rId148"/>
        </w:object>
      </w:r>
      <w:r w:rsidR="00836523" w:rsidRPr="00866421">
        <w:t xml:space="preserve">  и </w:t>
      </w:r>
      <w:r w:rsidRPr="00866421">
        <w:object w:dxaOrig="390" w:dyaOrig="390" w14:anchorId="7F539F97">
          <v:shape id="_x0000_i1093" type="#_x0000_t75" style="width:19.55pt;height:19.55pt" o:ole="">
            <v:imagedata r:id="rId149" o:title=""/>
          </v:shape>
          <o:OLEObject Type="Embed" ProgID="Equation.3" ShapeID="_x0000_i1093" DrawAspect="Content" ObjectID="_1690291007" r:id="rId150"/>
        </w:object>
      </w:r>
      <w:r w:rsidR="00836523" w:rsidRPr="00866421">
        <w:t xml:space="preserve">  - удельные часовые тепловые потери по обратному трубопроводу для данного диаметра при двух смежных (соответственно меньшем и большем) табличных значениях среднегодовой разности температур сетевой воды и наружного воздуха, Вт/м (ккал/(</w:t>
      </w:r>
      <w:proofErr w:type="spellStart"/>
      <w:r w:rsidR="00836523" w:rsidRPr="00866421">
        <w:t>м×ч</w:t>
      </w:r>
      <w:proofErr w:type="spellEnd"/>
      <w:r w:rsidR="00836523" w:rsidRPr="00866421">
        <w:t>)], (таблица П1.2);</w:t>
      </w:r>
    </w:p>
    <w:p w14:paraId="77B651B4" w14:textId="77777777" w:rsidR="00836523" w:rsidRPr="00866421" w:rsidRDefault="00E47C51" w:rsidP="00836523">
      <w:r w:rsidRPr="00866421">
        <w:object w:dxaOrig="540" w:dyaOrig="390" w14:anchorId="461E67CE">
          <v:shape id="_x0000_i1094" type="#_x0000_t75" style="width:27.05pt;height:19.55pt" o:ole="">
            <v:imagedata r:id="rId151" o:title=""/>
          </v:shape>
          <o:OLEObject Type="Embed" ProgID="Equation.3" ShapeID="_x0000_i1094" DrawAspect="Content" ObjectID="_1690291008" r:id="rId152"/>
        </w:object>
      </w:r>
      <w:r w:rsidR="00836523" w:rsidRPr="00866421">
        <w:t xml:space="preserve">  и </w:t>
      </w:r>
      <w:r w:rsidRPr="00866421">
        <w:object w:dxaOrig="540" w:dyaOrig="390" w14:anchorId="17811EBC">
          <v:shape id="_x0000_i1095" type="#_x0000_t75" style="width:27.05pt;height:19.55pt" o:ole="">
            <v:imagedata r:id="rId153" o:title=""/>
          </v:shape>
          <o:OLEObject Type="Embed" ProgID="Equation.3" ShapeID="_x0000_i1095" DrawAspect="Content" ObjectID="_1690291009" r:id="rId154"/>
        </w:object>
      </w:r>
      <w:r w:rsidR="00836523" w:rsidRPr="00866421">
        <w:t xml:space="preserve">  - среднегодовая разность температур соответственно сетевой воды в подающем и обратном трубопроводах и наружного воздуха для данной тепловой сети, °С;</w:t>
      </w:r>
    </w:p>
    <w:p w14:paraId="28696B04" w14:textId="77777777" w:rsidR="00836523" w:rsidRPr="00866421" w:rsidRDefault="00E47C51" w:rsidP="00836523">
      <w:r w:rsidRPr="00866421">
        <w:object w:dxaOrig="450" w:dyaOrig="390" w14:anchorId="4F84BE0E">
          <v:shape id="_x0000_i1096" type="#_x0000_t75" style="width:22.45pt;height:19.55pt" o:ole="">
            <v:imagedata r:id="rId155" o:title=""/>
          </v:shape>
          <o:OLEObject Type="Embed" ProgID="Equation.3" ShapeID="_x0000_i1096" DrawAspect="Content" ObjectID="_1690291010" r:id="rId156"/>
        </w:object>
      </w:r>
      <w:r w:rsidR="00836523" w:rsidRPr="00866421">
        <w:t xml:space="preserve">  и </w:t>
      </w:r>
      <w:r w:rsidRPr="00866421">
        <w:object w:dxaOrig="480" w:dyaOrig="390" w14:anchorId="327BFBEC">
          <v:shape id="_x0000_i1097" type="#_x0000_t75" style="width:24.15pt;height:19.55pt" o:ole="">
            <v:imagedata r:id="rId157" o:title=""/>
          </v:shape>
          <o:OLEObject Type="Embed" ProgID="Equation.3" ShapeID="_x0000_i1097" DrawAspect="Content" ObjectID="_1690291011" r:id="rId158"/>
        </w:object>
      </w:r>
      <w:r w:rsidR="00836523" w:rsidRPr="00866421">
        <w:t xml:space="preserve">  - смежные табличные значения (соответственно меньшее и большее) среднегодовой разности температур сетевой воды в подающем трубопроводе и наружного воздуха, °С;</w:t>
      </w:r>
    </w:p>
    <w:p w14:paraId="6F3B3F68" w14:textId="77777777" w:rsidR="00836523" w:rsidRPr="00866421" w:rsidRDefault="00E47C51" w:rsidP="00836523">
      <w:r w:rsidRPr="00866421">
        <w:object w:dxaOrig="450" w:dyaOrig="390" w14:anchorId="597C6898">
          <v:shape id="_x0000_i1098" type="#_x0000_t75" style="width:22.45pt;height:19.55pt" o:ole="">
            <v:imagedata r:id="rId159" o:title=""/>
          </v:shape>
          <o:OLEObject Type="Embed" ProgID="Equation.3" ShapeID="_x0000_i1098" DrawAspect="Content" ObjectID="_1690291012" r:id="rId160"/>
        </w:object>
      </w:r>
      <w:r w:rsidR="00836523" w:rsidRPr="00866421">
        <w:t xml:space="preserve">  и  </w:t>
      </w:r>
      <w:r w:rsidRPr="00866421">
        <w:object w:dxaOrig="480" w:dyaOrig="390" w14:anchorId="14C58396">
          <v:shape id="_x0000_i1099" type="#_x0000_t75" style="width:24.15pt;height:19.55pt" o:ole="">
            <v:imagedata r:id="rId161" o:title=""/>
          </v:shape>
          <o:OLEObject Type="Embed" ProgID="Equation.3" ShapeID="_x0000_i1099" DrawAspect="Content" ObjectID="_1690291013" r:id="rId162"/>
        </w:object>
      </w:r>
      <w:r w:rsidR="00836523" w:rsidRPr="00866421">
        <w:t xml:space="preserve"> - смежные табличные значения (соответственно меньшее и большее) среднегодовой разности температур сетевой воды в обратном трубопроводе и наружного воздуха, °С.</w:t>
      </w:r>
    </w:p>
    <w:p w14:paraId="4EFC7982" w14:textId="77777777" w:rsidR="00836523" w:rsidRPr="00866421" w:rsidRDefault="00836523" w:rsidP="00836523">
      <w:r w:rsidRPr="00866421">
        <w:t xml:space="preserve">Среднегодовые значения разности температур для </w:t>
      </w:r>
      <w:proofErr w:type="gramStart"/>
      <w:r w:rsidRPr="00866421">
        <w:t xml:space="preserve">подающего </w:t>
      </w:r>
      <w:r w:rsidR="00E47C51" w:rsidRPr="00866421">
        <w:object w:dxaOrig="540" w:dyaOrig="390" w14:anchorId="7855C856">
          <v:shape id="_x0000_i1100" type="#_x0000_t75" style="width:27.05pt;height:19.55pt" o:ole="">
            <v:imagedata r:id="rId151" o:title=""/>
          </v:shape>
          <o:OLEObject Type="Embed" ProgID="Equation.3" ShapeID="_x0000_i1100" DrawAspect="Content" ObjectID="_1690291014" r:id="rId163"/>
        </w:object>
      </w:r>
      <w:r w:rsidRPr="00866421">
        <w:t xml:space="preserve"> и</w:t>
      </w:r>
      <w:proofErr w:type="gramEnd"/>
      <w:r w:rsidRPr="00866421">
        <w:t xml:space="preserve"> обратного </w:t>
      </w:r>
      <w:r w:rsidR="00E47C51" w:rsidRPr="00866421">
        <w:object w:dxaOrig="540" w:dyaOrig="390" w14:anchorId="0DF389F3">
          <v:shape id="_x0000_i1101" type="#_x0000_t75" style="width:27.05pt;height:19.55pt" o:ole="">
            <v:imagedata r:id="rId164" o:title=""/>
          </v:shape>
          <o:OLEObject Type="Embed" ProgID="Equation.3" ShapeID="_x0000_i1101" DrawAspect="Content" ObjectID="_1690291015" r:id="rId165"/>
        </w:object>
      </w:r>
      <w:r w:rsidRPr="00866421">
        <w:t xml:space="preserve"> трубопроводов определяются как разность соответствующих среднегодовых температур сетевой воды </w:t>
      </w:r>
      <w:r w:rsidR="00E47C51" w:rsidRPr="00866421">
        <w:object w:dxaOrig="390" w:dyaOrig="390" w14:anchorId="52FFE8BF">
          <v:shape id="_x0000_i1102" type="#_x0000_t75" style="width:19.55pt;height:19.55pt" o:ole="">
            <v:imagedata r:id="rId166" o:title=""/>
          </v:shape>
          <o:OLEObject Type="Embed" ProgID="Equation.3" ShapeID="_x0000_i1102" DrawAspect="Content" ObjectID="_1690291016" r:id="rId167"/>
        </w:object>
      </w:r>
      <w:r w:rsidRPr="00866421">
        <w:t xml:space="preserve"> и </w:t>
      </w:r>
      <w:r w:rsidR="00E47C51" w:rsidRPr="00866421">
        <w:object w:dxaOrig="390" w:dyaOrig="390" w14:anchorId="3E90CD71">
          <v:shape id="_x0000_i1103" type="#_x0000_t75" style="width:19.55pt;height:19.55pt" o:ole="">
            <v:imagedata r:id="rId168" o:title=""/>
          </v:shape>
          <o:OLEObject Type="Embed" ProgID="Equation.3" ShapeID="_x0000_i1103" DrawAspect="Content" ObjectID="_1690291017" r:id="rId169"/>
        </w:object>
      </w:r>
      <w:r w:rsidRPr="00866421">
        <w:t xml:space="preserve"> </w:t>
      </w:r>
      <w:proofErr w:type="spellStart"/>
      <w:r w:rsidRPr="00866421">
        <w:t>и</w:t>
      </w:r>
      <w:proofErr w:type="spellEnd"/>
      <w:r w:rsidRPr="00866421">
        <w:t xml:space="preserve"> среднегодовой температуры наружного воздуха </w:t>
      </w:r>
      <w:r w:rsidR="00E47C51" w:rsidRPr="00866421">
        <w:object w:dxaOrig="390" w:dyaOrig="390" w14:anchorId="54262AA9">
          <v:shape id="_x0000_i1104" type="#_x0000_t75" style="width:19.55pt;height:19.55pt" o:ole="">
            <v:imagedata r:id="rId170" o:title=""/>
          </v:shape>
          <o:OLEObject Type="Embed" ProgID="Equation.3" ShapeID="_x0000_i1104" DrawAspect="Content" ObjectID="_1690291018" r:id="rId171"/>
        </w:object>
      </w:r>
    </w:p>
    <w:p w14:paraId="46CE4C77" w14:textId="77777777" w:rsidR="00836523" w:rsidRPr="00866421" w:rsidRDefault="002C4976" w:rsidP="002C4976">
      <w:pPr>
        <w:rPr>
          <w:i/>
        </w:rPr>
      </w:pPr>
      <w:r w:rsidRPr="00866421">
        <w:rPr>
          <w:i/>
        </w:rPr>
        <w:t xml:space="preserve">7.2. </w:t>
      </w:r>
      <w:r w:rsidR="00836523" w:rsidRPr="00866421">
        <w:rPr>
          <w:i/>
        </w:rPr>
        <w:t>Определение нормируемых эксплуатационных тепловых потерь с потерями сетевой воды</w:t>
      </w:r>
    </w:p>
    <w:p w14:paraId="73583BB5" w14:textId="17EAC830" w:rsidR="00836523" w:rsidRPr="00866421" w:rsidRDefault="00836523" w:rsidP="00836523">
      <w:r w:rsidRPr="00866421">
        <w:t xml:space="preserve">В соответствии с РД 153-34.0-20.523-98 «Методические указания по составлению энергетической характеристики водяных тепловых сетей по показателю «тепловые потери»» определяется величина утечки /5/. Нормируемые эксплуатационные годовые тепловые потери с утечкой сетевой </w:t>
      </w:r>
      <w:proofErr w:type="gramStart"/>
      <w:r w:rsidRPr="00866421">
        <w:t xml:space="preserve">воды </w:t>
      </w:r>
      <w:r w:rsidR="00E47C51" w:rsidRPr="00866421">
        <w:object w:dxaOrig="405" w:dyaOrig="390" w14:anchorId="573F8197">
          <v:shape id="_x0000_i1105" type="#_x0000_t75" style="width:20.4pt;height:19.55pt" o:ole="">
            <v:imagedata r:id="rId172" o:title=""/>
          </v:shape>
          <o:OLEObject Type="Embed" ProgID="Equation.3" ShapeID="_x0000_i1105" DrawAspect="Content" ObjectID="_1690291019" r:id="rId173"/>
        </w:object>
      </w:r>
      <w:r w:rsidR="00FE73AC">
        <w:t xml:space="preserve"> ,</w:t>
      </w:r>
      <w:proofErr w:type="gramEnd"/>
      <w:r w:rsidR="00FE73AC">
        <w:t xml:space="preserve"> [ГД</w:t>
      </w:r>
      <w:bookmarkStart w:id="24" w:name="_GoBack"/>
      <w:bookmarkEnd w:id="24"/>
      <w:r w:rsidRPr="00866421">
        <w:t>ж (Гкал)], определяются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25496942" w14:textId="77777777" w:rsidTr="004254EF">
        <w:trPr>
          <w:trHeight w:val="227"/>
        </w:trPr>
        <w:tc>
          <w:tcPr>
            <w:tcW w:w="9039" w:type="dxa"/>
          </w:tcPr>
          <w:p w14:paraId="1AF77DBA" w14:textId="77777777" w:rsidR="00DA6E10" w:rsidRPr="00866421" w:rsidRDefault="00DA6E10" w:rsidP="004254EF">
            <w:pPr>
              <w:ind w:firstLine="0"/>
              <w:jc w:val="center"/>
            </w:pPr>
            <w:r w:rsidRPr="00866421">
              <w:object w:dxaOrig="4485" w:dyaOrig="660" w14:anchorId="3A5B62C9">
                <v:shape id="_x0000_i1106" type="#_x0000_t75" style="width:227.25pt;height:31.65pt" o:ole="">
                  <v:imagedata r:id="rId174" o:title=""/>
                </v:shape>
                <o:OLEObject Type="Embed" ProgID="Equation.3" ShapeID="_x0000_i1106" DrawAspect="Content" ObjectID="_1690291020" r:id="rId175"/>
              </w:object>
            </w:r>
          </w:p>
        </w:tc>
        <w:tc>
          <w:tcPr>
            <w:tcW w:w="532" w:type="dxa"/>
          </w:tcPr>
          <w:p w14:paraId="239EFC7F" w14:textId="77777777" w:rsidR="00DA6E10" w:rsidRPr="00866421" w:rsidRDefault="00DA6E10" w:rsidP="004254EF">
            <w:pPr>
              <w:ind w:firstLine="0"/>
              <w:jc w:val="right"/>
            </w:pPr>
            <w:r w:rsidRPr="00866421">
              <w:t>(24)</w:t>
            </w:r>
          </w:p>
        </w:tc>
      </w:tr>
    </w:tbl>
    <w:p w14:paraId="0C57C9A5" w14:textId="77777777" w:rsidR="00836523" w:rsidRPr="00866421" w:rsidRDefault="00836523" w:rsidP="00836523">
      <w:proofErr w:type="gramStart"/>
      <w:r w:rsidRPr="00866421">
        <w:lastRenderedPageBreak/>
        <w:t>где</w:t>
      </w:r>
      <w:proofErr w:type="gramEnd"/>
      <w:r w:rsidRPr="00866421">
        <w:t xml:space="preserve"> а - нормируемая среднегодовая утечка сетевой воды м3/(ч×м3); устанавливается ПТЭ не более 0,25% в час от среднегодового объема сетевой воды в тепловой сети и присоединенных к ней системах теплопотребления (0,0025 м3/(ч×м3);</w:t>
      </w:r>
    </w:p>
    <w:p w14:paraId="1EDF690E" w14:textId="77777777" w:rsidR="00836523" w:rsidRPr="00866421" w:rsidRDefault="00E47C51" w:rsidP="00836523">
      <w:r w:rsidRPr="00866421">
        <w:object w:dxaOrig="495" w:dyaOrig="315" w14:anchorId="5EE98632">
          <v:shape id="_x0000_i1107" type="#_x0000_t75" style="width:24.15pt;height:16.65pt" o:ole="">
            <v:imagedata r:id="rId176" o:title=""/>
          </v:shape>
          <o:OLEObject Type="Embed" ProgID="Equation.3" ShapeID="_x0000_i1107" DrawAspect="Content" ObjectID="_1690291021" r:id="rId177"/>
        </w:object>
      </w:r>
      <w:r w:rsidR="00836523" w:rsidRPr="00866421">
        <w:t xml:space="preserve">  - среднегодовой объем сетевой воды в тепловой сети и присоединенных к ней системах теплопотребления, м3;</w:t>
      </w:r>
    </w:p>
    <w:p w14:paraId="7BCDF4B5" w14:textId="77777777" w:rsidR="00836523" w:rsidRPr="00866421" w:rsidRDefault="00836523" w:rsidP="00836523">
      <w:r w:rsidRPr="00866421">
        <w:t>с - удельная теплоемкость сетевой воды; принимается равной 4,1868 кДж / (кг×°С) или 1 ккал / (кг×°С);</w:t>
      </w:r>
    </w:p>
    <w:p w14:paraId="2731AD8E" w14:textId="77777777" w:rsidR="00836523" w:rsidRPr="00866421" w:rsidRDefault="00EB119E" w:rsidP="00836523">
      <w:r w:rsidRPr="00866421">
        <w:object w:dxaOrig="495" w:dyaOrig="375" w14:anchorId="3FCE0973">
          <v:shape id="_x0000_i1108" type="#_x0000_t75" style="width:24.15pt;height:18.75pt" o:ole="">
            <v:imagedata r:id="rId178" o:title=""/>
          </v:shape>
          <o:OLEObject Type="Embed" ProgID="Equation.3" ShapeID="_x0000_i1108" DrawAspect="Content" ObjectID="_1690291022" r:id="rId179"/>
        </w:object>
      </w:r>
      <w:r w:rsidR="00836523" w:rsidRPr="00866421">
        <w:t xml:space="preserve">  - среднегодовая плотность воды, кг/м3; определяется при среднем значении среднегодовых температур сетевой воды в подающем и обратном трубопроводах;</w:t>
      </w:r>
    </w:p>
    <w:p w14:paraId="37DBE658" w14:textId="77777777" w:rsidR="00836523" w:rsidRPr="00866421" w:rsidRDefault="00EB119E" w:rsidP="00836523">
      <w:r w:rsidRPr="00866421">
        <w:object w:dxaOrig="390" w:dyaOrig="390" w14:anchorId="5E4D6016">
          <v:shape id="_x0000_i1109" type="#_x0000_t75" style="width:19.55pt;height:19.55pt" o:ole="">
            <v:imagedata r:id="rId166" o:title=""/>
          </v:shape>
          <o:OLEObject Type="Embed" ProgID="Equation.3" ShapeID="_x0000_i1109" DrawAspect="Content" ObjectID="_1690291023" r:id="rId180"/>
        </w:object>
      </w:r>
      <w:r w:rsidR="00836523" w:rsidRPr="00866421">
        <w:t xml:space="preserve">  и </w:t>
      </w:r>
      <w:r w:rsidRPr="00866421">
        <w:object w:dxaOrig="390" w:dyaOrig="390" w14:anchorId="596C07A1">
          <v:shape id="_x0000_i1110" type="#_x0000_t75" style="width:19.55pt;height:19.55pt" o:ole="">
            <v:imagedata r:id="rId181" o:title=""/>
          </v:shape>
          <o:OLEObject Type="Embed" ProgID="Equation.3" ShapeID="_x0000_i1110" DrawAspect="Content" ObjectID="_1690291024" r:id="rId182"/>
        </w:object>
      </w:r>
      <w:r w:rsidR="00836523" w:rsidRPr="00866421">
        <w:t xml:space="preserve">  - среднегодовая температура сетевой воды соответственно в подающем и обратном трубопроводах тепловой сети, °С; принимается в соответствии с п. 3.1.10;</w:t>
      </w:r>
    </w:p>
    <w:p w14:paraId="0A209BEF" w14:textId="77777777" w:rsidR="00836523" w:rsidRPr="00866421" w:rsidRDefault="00EB119E" w:rsidP="00836523">
      <w:r w:rsidRPr="00866421">
        <w:object w:dxaOrig="390" w:dyaOrig="390" w14:anchorId="206D8AF3">
          <v:shape id="_x0000_i1111" type="#_x0000_t75" style="width:19.55pt;height:19.55pt" o:ole="">
            <v:imagedata r:id="rId183" o:title=""/>
          </v:shape>
          <o:OLEObject Type="Embed" ProgID="Equation.3" ShapeID="_x0000_i1111" DrawAspect="Content" ObjectID="_1690291025" r:id="rId184"/>
        </w:object>
      </w:r>
      <w:r w:rsidR="00836523" w:rsidRPr="00866421">
        <w:t xml:space="preserve">  - среднегодовая температура холодной воды, поступающей на источник тепловой энергии для подготовки и использования в качестве подпитки тепловой, сети, °С;</w:t>
      </w:r>
    </w:p>
    <w:p w14:paraId="200ACAC3" w14:textId="77777777" w:rsidR="00836523" w:rsidRPr="00866421" w:rsidRDefault="00EB119E" w:rsidP="00836523">
      <w:r w:rsidRPr="00866421">
        <w:object w:dxaOrig="390" w:dyaOrig="375" w14:anchorId="25784F7D">
          <v:shape id="_x0000_i1112" type="#_x0000_t75" style="width:19.55pt;height:18.75pt" o:ole="">
            <v:imagedata r:id="rId185" o:title=""/>
          </v:shape>
          <o:OLEObject Type="Embed" ProgID="Equation.3" ShapeID="_x0000_i1112" DrawAspect="Content" ObjectID="_1690291026" r:id="rId186"/>
        </w:object>
      </w:r>
      <w:r w:rsidR="00836523" w:rsidRPr="00866421">
        <w:t xml:space="preserve">  - продолжительность работы тепловой сети в течение года, ч.</w:t>
      </w:r>
    </w:p>
    <w:p w14:paraId="59115163" w14:textId="77777777" w:rsidR="00836523" w:rsidRPr="00866421" w:rsidRDefault="00836523" w:rsidP="00836523"/>
    <w:p w14:paraId="086C25CD" w14:textId="77777777" w:rsidR="00836523" w:rsidRPr="00866421" w:rsidRDefault="00836523" w:rsidP="00836523">
      <w:r w:rsidRPr="00866421">
        <w:t xml:space="preserve">Среднегодовой объем сетевой воды в трубопроводах тепловой сети и в системах </w:t>
      </w:r>
      <w:proofErr w:type="gramStart"/>
      <w:r w:rsidRPr="00866421">
        <w:t xml:space="preserve">теплопотребления </w:t>
      </w:r>
      <w:r w:rsidR="00EB119E" w:rsidRPr="00866421">
        <w:object w:dxaOrig="495" w:dyaOrig="315" w14:anchorId="138E45A1">
          <v:shape id="_x0000_i1113" type="#_x0000_t75" style="width:24.15pt;height:16.65pt" o:ole="">
            <v:imagedata r:id="rId176" o:title=""/>
          </v:shape>
          <o:OLEObject Type="Embed" ProgID="Equation.3" ShapeID="_x0000_i1113" DrawAspect="Content" ObjectID="_1690291027" r:id="rId187"/>
        </w:object>
      </w:r>
      <w:r w:rsidRPr="00866421">
        <w:t xml:space="preserve"> ,</w:t>
      </w:r>
      <w:proofErr w:type="gramEnd"/>
      <w:r w:rsidRPr="00866421">
        <w:t xml:space="preserve"> м3, определяется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685A53F4" w14:textId="77777777" w:rsidTr="004254EF">
        <w:trPr>
          <w:trHeight w:val="227"/>
        </w:trPr>
        <w:tc>
          <w:tcPr>
            <w:tcW w:w="9039" w:type="dxa"/>
          </w:tcPr>
          <w:p w14:paraId="37F2CCFD" w14:textId="77777777" w:rsidR="00DA6E10" w:rsidRPr="00866421" w:rsidRDefault="00DA6E10" w:rsidP="004254EF">
            <w:pPr>
              <w:ind w:firstLine="0"/>
              <w:jc w:val="center"/>
            </w:pPr>
            <w:r w:rsidRPr="00866421">
              <w:object w:dxaOrig="3630" w:dyaOrig="690" w14:anchorId="5411F573">
                <v:shape id="_x0000_i1114" type="#_x0000_t75" style="width:181.45pt;height:34.55pt" o:ole="">
                  <v:imagedata r:id="rId188" o:title=""/>
                </v:shape>
                <o:OLEObject Type="Embed" ProgID="Equation.3" ShapeID="_x0000_i1114" DrawAspect="Content" ObjectID="_1690291028" r:id="rId189"/>
              </w:object>
            </w:r>
          </w:p>
        </w:tc>
        <w:tc>
          <w:tcPr>
            <w:tcW w:w="532" w:type="dxa"/>
          </w:tcPr>
          <w:p w14:paraId="78AEE37E" w14:textId="77777777" w:rsidR="00DA6E10" w:rsidRPr="00866421" w:rsidRDefault="00DA6E10" w:rsidP="004254EF">
            <w:pPr>
              <w:ind w:firstLine="0"/>
              <w:jc w:val="right"/>
            </w:pPr>
            <w:r w:rsidRPr="00866421">
              <w:t>(25)</w:t>
            </w:r>
          </w:p>
        </w:tc>
      </w:tr>
    </w:tbl>
    <w:p w14:paraId="6C53A928" w14:textId="77777777" w:rsidR="00836523" w:rsidRPr="00866421" w:rsidRDefault="00836523" w:rsidP="00836523">
      <w:r w:rsidRPr="00866421">
        <w:t xml:space="preserve">где </w:t>
      </w:r>
      <w:r w:rsidR="00EB119E" w:rsidRPr="00866421">
        <w:object w:dxaOrig="390" w:dyaOrig="375" w14:anchorId="50020CF3">
          <v:shape id="_x0000_i1115" type="#_x0000_t75" style="width:19.55pt;height:18.75pt" o:ole="">
            <v:imagedata r:id="rId190" o:title=""/>
          </v:shape>
          <o:OLEObject Type="Embed" ProgID="Equation.3" ShapeID="_x0000_i1115" DrawAspect="Content" ObjectID="_1690291029" r:id="rId191"/>
        </w:object>
      </w:r>
      <w:r w:rsidRPr="00866421">
        <w:t xml:space="preserve">  и </w:t>
      </w:r>
      <w:r w:rsidR="00EB119E" w:rsidRPr="00866421">
        <w:object w:dxaOrig="285" w:dyaOrig="375" w14:anchorId="79B7ADC0">
          <v:shape id="_x0000_i1116" type="#_x0000_t75" style="width:13.3pt;height:18.75pt" o:ole="">
            <v:imagedata r:id="rId192" o:title=""/>
          </v:shape>
          <o:OLEObject Type="Embed" ProgID="Equation.3" ShapeID="_x0000_i1116" DrawAspect="Content" ObjectID="_1690291030" r:id="rId193"/>
        </w:object>
      </w:r>
      <w:r w:rsidRPr="00866421">
        <w:t xml:space="preserve">  - объем воды в тепловой сети и системах теплопотребления соответственно в отопительном и летнем сезонах работы тепловой сети, м3;</w:t>
      </w:r>
    </w:p>
    <w:p w14:paraId="608D447D" w14:textId="77777777" w:rsidR="00836523" w:rsidRPr="00866421" w:rsidRDefault="00EB119E" w:rsidP="00836523">
      <w:r w:rsidRPr="00866421">
        <w:object w:dxaOrig="390" w:dyaOrig="375" w14:anchorId="16919909">
          <v:shape id="_x0000_i1117" type="#_x0000_t75" style="width:19.55pt;height:18.75pt" o:ole="">
            <v:imagedata r:id="rId194" o:title=""/>
          </v:shape>
          <o:OLEObject Type="Embed" ProgID="Equation.3" ShapeID="_x0000_i1117" DrawAspect="Content" ObjectID="_1690291031" r:id="rId195"/>
        </w:object>
      </w:r>
      <w:r w:rsidR="00836523" w:rsidRPr="00866421">
        <w:t xml:space="preserve">  и </w:t>
      </w:r>
      <w:r w:rsidRPr="00866421">
        <w:object w:dxaOrig="285" w:dyaOrig="375" w14:anchorId="6AA8B287">
          <v:shape id="_x0000_i1118" type="#_x0000_t75" style="width:13.3pt;height:18.75pt" o:ole="">
            <v:imagedata r:id="rId196" o:title=""/>
          </v:shape>
          <o:OLEObject Type="Embed" ProgID="Equation.3" ShapeID="_x0000_i1118" DrawAspect="Content" ObjectID="_1690291032" r:id="rId197"/>
        </w:object>
      </w:r>
      <w:r w:rsidR="00836523" w:rsidRPr="00866421">
        <w:t xml:space="preserve">  - продолжительность работы тепловой сети соответственно в отопительном и летнем сезонах работы тепловой сети, ч.</w:t>
      </w:r>
    </w:p>
    <w:p w14:paraId="26894B0D" w14:textId="77777777" w:rsidR="00836523" w:rsidRPr="00866421" w:rsidRDefault="00836523" w:rsidP="00836523">
      <w:r w:rsidRPr="00866421">
        <w:t xml:space="preserve">Среднегодовая температура воды, поступающей на источник тепловой энергии для последующей обработки с целью подпитки тепловой </w:t>
      </w:r>
      <w:proofErr w:type="gramStart"/>
      <w:r w:rsidRPr="00866421">
        <w:t xml:space="preserve">сети </w:t>
      </w:r>
      <w:r w:rsidR="00EB119E" w:rsidRPr="00866421">
        <w:object w:dxaOrig="390" w:dyaOrig="375" w14:anchorId="64D5D116">
          <v:shape id="_x0000_i1119" type="#_x0000_t75" style="width:19.55pt;height:18.75pt" o:ole="">
            <v:imagedata r:id="rId198" o:title=""/>
          </v:shape>
          <o:OLEObject Type="Embed" ProgID="Equation.3" ShapeID="_x0000_i1119" DrawAspect="Content" ObjectID="_1690291033" r:id="rId199"/>
        </w:object>
      </w:r>
      <w:r w:rsidRPr="00866421">
        <w:t xml:space="preserve"> ,</w:t>
      </w:r>
      <w:proofErr w:type="gramEnd"/>
      <w:r w:rsidRPr="00866421">
        <w:t xml:space="preserve"> °С, определяется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6FD2ECC" w14:textId="77777777" w:rsidTr="00DA6E10">
        <w:trPr>
          <w:trHeight w:val="227"/>
        </w:trPr>
        <w:tc>
          <w:tcPr>
            <w:tcW w:w="8955" w:type="dxa"/>
          </w:tcPr>
          <w:p w14:paraId="7C10EAD1" w14:textId="77777777" w:rsidR="00DA6E10" w:rsidRPr="00866421" w:rsidRDefault="00DA6E10" w:rsidP="004254EF">
            <w:pPr>
              <w:ind w:firstLine="0"/>
              <w:jc w:val="center"/>
            </w:pPr>
            <w:r w:rsidRPr="00866421">
              <w:object w:dxaOrig="1920" w:dyaOrig="735" w14:anchorId="79C33658">
                <v:shape id="_x0000_i1120" type="#_x0000_t75" style="width:95.3pt;height:36.6pt" o:ole="">
                  <v:imagedata r:id="rId200" o:title=""/>
                </v:shape>
                <o:OLEObject Type="Embed" ProgID="Equation.3" ShapeID="_x0000_i1120" DrawAspect="Content" ObjectID="_1690291034" r:id="rId201"/>
              </w:object>
            </w:r>
          </w:p>
        </w:tc>
        <w:tc>
          <w:tcPr>
            <w:tcW w:w="616" w:type="dxa"/>
          </w:tcPr>
          <w:p w14:paraId="300D3D80" w14:textId="77777777" w:rsidR="00DA6E10" w:rsidRPr="00866421" w:rsidRDefault="00DA6E10" w:rsidP="004254EF">
            <w:pPr>
              <w:ind w:firstLine="0"/>
              <w:jc w:val="right"/>
            </w:pPr>
            <w:r w:rsidRPr="00866421">
              <w:t>(26)</w:t>
            </w:r>
          </w:p>
        </w:tc>
      </w:tr>
    </w:tbl>
    <w:p w14:paraId="39F8ECAD" w14:textId="77777777" w:rsidR="00836523" w:rsidRPr="00866421" w:rsidRDefault="00836523" w:rsidP="00836523">
      <w:r w:rsidRPr="00866421">
        <w:t xml:space="preserve">где </w:t>
      </w:r>
      <w:r w:rsidR="00EB119E" w:rsidRPr="00866421">
        <w:object w:dxaOrig="375" w:dyaOrig="390" w14:anchorId="5108C9C0">
          <v:shape id="_x0000_i1121" type="#_x0000_t75" style="width:18.75pt;height:19.55pt" o:ole="">
            <v:imagedata r:id="rId202" o:title=""/>
          </v:shape>
          <o:OLEObject Type="Embed" ProgID="Equation.3" ShapeID="_x0000_i1121" DrawAspect="Content" ObjectID="_1690291035" r:id="rId203"/>
        </w:object>
      </w:r>
      <w:r w:rsidRPr="00866421">
        <w:t xml:space="preserve">  и </w:t>
      </w:r>
      <w:r w:rsidR="00EB119E" w:rsidRPr="00866421">
        <w:object w:dxaOrig="240" w:dyaOrig="390" w14:anchorId="5930A749">
          <v:shape id="_x0000_i1122" type="#_x0000_t75" style="width:12.9pt;height:19.55pt" o:ole="">
            <v:imagedata r:id="rId204" o:title=""/>
          </v:shape>
          <o:OLEObject Type="Embed" ProgID="Equation.3" ShapeID="_x0000_i1122" DrawAspect="Content" ObjectID="_1690291036" r:id="rId205"/>
        </w:object>
      </w:r>
      <w:r w:rsidRPr="00866421">
        <w:t xml:space="preserve">  - значения температуры воды, поступающей на источник тепловой энергии, соответственно в отопительном и летнем сезонах работы тепловой сети (°С), определяются как средние значения из соответствующих среднемесячных значений температуры холодной воды; при отсутствии статистических эксплуатационных данных </w:t>
      </w:r>
      <w:proofErr w:type="gramStart"/>
      <w:r w:rsidRPr="00866421">
        <w:t>принимается  =</w:t>
      </w:r>
      <w:proofErr w:type="gramEnd"/>
      <w:r w:rsidRPr="00866421">
        <w:t xml:space="preserve"> 5°C,  = 15°С.</w:t>
      </w:r>
    </w:p>
    <w:p w14:paraId="1D9C74E7" w14:textId="77777777" w:rsidR="00836523" w:rsidRPr="00866421" w:rsidRDefault="002C4976" w:rsidP="002C4976">
      <w:pPr>
        <w:rPr>
          <w:i/>
        </w:rPr>
      </w:pPr>
      <w:r w:rsidRPr="00866421">
        <w:rPr>
          <w:i/>
        </w:rPr>
        <w:t xml:space="preserve">8. </w:t>
      </w:r>
      <w:r w:rsidR="00836523" w:rsidRPr="00866421">
        <w:rPr>
          <w:i/>
        </w:rPr>
        <w:t>Определение выручки от реализации тепловой энергии и затрат с тепловыми потерями</w:t>
      </w:r>
    </w:p>
    <w:p w14:paraId="163D8368" w14:textId="77777777" w:rsidR="00836523" w:rsidRPr="00866421" w:rsidRDefault="00836523" w:rsidP="00836523">
      <w:r w:rsidRPr="00866421">
        <w:t>Выручка от реализации тепловой энергии, тыс. руб./год:</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3015047E" w14:textId="77777777" w:rsidTr="00DA6E10">
        <w:trPr>
          <w:trHeight w:val="227"/>
        </w:trPr>
        <w:tc>
          <w:tcPr>
            <w:tcW w:w="8955" w:type="dxa"/>
          </w:tcPr>
          <w:p w14:paraId="50E6FD2E" w14:textId="77777777" w:rsidR="00DA6E10" w:rsidRPr="00866421" w:rsidRDefault="00DA6E10" w:rsidP="004254EF">
            <w:pPr>
              <w:ind w:firstLine="0"/>
              <w:jc w:val="center"/>
            </w:pPr>
            <w:r w:rsidRPr="00866421">
              <w:object w:dxaOrig="1740" w:dyaOrig="375" w14:anchorId="3A8E81DF">
                <v:shape id="_x0000_i1123" type="#_x0000_t75" style="width:87pt;height:18.75pt" o:ole="">
                  <v:imagedata r:id="rId206" o:title=""/>
                </v:shape>
                <o:OLEObject Type="Embed" ProgID="Equation.3" ShapeID="_x0000_i1123" DrawAspect="Content" ObjectID="_1690291037" r:id="rId207"/>
              </w:object>
            </w:r>
          </w:p>
        </w:tc>
        <w:tc>
          <w:tcPr>
            <w:tcW w:w="616" w:type="dxa"/>
          </w:tcPr>
          <w:p w14:paraId="488BA3BA" w14:textId="77777777" w:rsidR="00DA6E10" w:rsidRPr="00866421" w:rsidRDefault="00DA6E10" w:rsidP="004254EF">
            <w:pPr>
              <w:ind w:firstLine="0"/>
              <w:jc w:val="right"/>
            </w:pPr>
            <w:r w:rsidRPr="00866421">
              <w:t>(27)</w:t>
            </w:r>
          </w:p>
        </w:tc>
      </w:tr>
    </w:tbl>
    <w:p w14:paraId="315A1B29" w14:textId="77777777" w:rsidR="00836523" w:rsidRPr="00866421" w:rsidRDefault="00836523" w:rsidP="00836523">
      <w:r w:rsidRPr="00866421">
        <w:t xml:space="preserve">где </w:t>
      </w:r>
      <w:r w:rsidR="00EB119E" w:rsidRPr="00866421">
        <w:object w:dxaOrig="435" w:dyaOrig="375" w14:anchorId="08192680">
          <v:shape id="_x0000_i1124" type="#_x0000_t75" style="width:20.4pt;height:18.75pt" o:ole="">
            <v:imagedata r:id="rId208" o:title=""/>
          </v:shape>
          <o:OLEObject Type="Embed" ProgID="Equation.3" ShapeID="_x0000_i1124" DrawAspect="Content" ObjectID="_1690291038" r:id="rId209"/>
        </w:object>
      </w:r>
      <w:r w:rsidRPr="00866421">
        <w:t xml:space="preserve">  - годовая нагрузка отопления здания.</w:t>
      </w:r>
    </w:p>
    <w:p w14:paraId="68D0AF03" w14:textId="77777777" w:rsidR="00836523" w:rsidRPr="00866421" w:rsidRDefault="00836523" w:rsidP="00836523">
      <w:r w:rsidRPr="00866421">
        <w:t>Затраты с тепловыми потерями, тыс. руб./год:</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1CB7AD24" w14:textId="77777777" w:rsidTr="00DA6E10">
        <w:trPr>
          <w:trHeight w:val="227"/>
        </w:trPr>
        <w:tc>
          <w:tcPr>
            <w:tcW w:w="8955" w:type="dxa"/>
          </w:tcPr>
          <w:p w14:paraId="28D6EBFE" w14:textId="77777777" w:rsidR="00DA6E10" w:rsidRPr="00866421" w:rsidRDefault="00691C74" w:rsidP="004254EF">
            <w:pPr>
              <w:ind w:firstLine="0"/>
              <w:jc w:val="center"/>
            </w:pPr>
            <w:r w:rsidRPr="00691C74">
              <w:rPr>
                <w:position w:val="-14"/>
              </w:rPr>
              <w:object w:dxaOrig="2079" w:dyaOrig="400" w14:anchorId="47E6B1D9">
                <v:shape id="_x0000_i1125" type="#_x0000_t75" style="width:105.7pt;height:20.4pt" o:ole="">
                  <v:imagedata r:id="rId210" o:title=""/>
                </v:shape>
                <o:OLEObject Type="Embed" ProgID="Equation.3" ShapeID="_x0000_i1125" DrawAspect="Content" ObjectID="_1690291039" r:id="rId211"/>
              </w:object>
            </w:r>
          </w:p>
        </w:tc>
        <w:tc>
          <w:tcPr>
            <w:tcW w:w="616" w:type="dxa"/>
          </w:tcPr>
          <w:p w14:paraId="58284A4F" w14:textId="77777777" w:rsidR="00DA6E10" w:rsidRPr="00866421" w:rsidRDefault="00DA6E10" w:rsidP="004254EF">
            <w:pPr>
              <w:ind w:firstLine="0"/>
              <w:jc w:val="right"/>
            </w:pPr>
            <w:r w:rsidRPr="00866421">
              <w:t>(28)</w:t>
            </w:r>
          </w:p>
        </w:tc>
      </w:tr>
    </w:tbl>
    <w:p w14:paraId="4D79FBE5" w14:textId="77777777" w:rsidR="00836523" w:rsidRPr="00866421" w:rsidRDefault="00836523" w:rsidP="00836523">
      <w:r w:rsidRPr="00866421">
        <w:t>где Т – тариф за тепловую энергию, определяется на основе Правил регулирования цен (тарифов) в сфере теплоснабжения, утвержденных постановлением Правительства Российской Федерации от 22.10.2012 г. № 1075 «О ценообразовании в сфере теплоснабжения» и методических указаний по расчету регулируемых цен (тарифов) в сфере теплоснабжения, утвержденных приказом ФСТ России от 13.06.2013 г. № 760-э.</w:t>
      </w:r>
    </w:p>
    <w:p w14:paraId="5BC15469" w14:textId="77777777" w:rsidR="00836523" w:rsidRPr="00866421" w:rsidRDefault="003B7000" w:rsidP="003B7000">
      <w:pPr>
        <w:rPr>
          <w:i/>
        </w:rPr>
      </w:pPr>
      <w:r w:rsidRPr="00866421">
        <w:rPr>
          <w:i/>
        </w:rPr>
        <w:t xml:space="preserve">9. </w:t>
      </w:r>
      <w:r w:rsidR="00836523" w:rsidRPr="00866421">
        <w:rPr>
          <w:i/>
        </w:rPr>
        <w:t>Расчет капитальных затрат на строительство тепловой сети</w:t>
      </w:r>
    </w:p>
    <w:p w14:paraId="22D02048" w14:textId="77777777" w:rsidR="00836523" w:rsidRPr="00866421" w:rsidRDefault="00836523" w:rsidP="00836523">
      <w:r w:rsidRPr="00866421">
        <w:t xml:space="preserve">Капитальные затраты на строительство тепловой сети определяются по НЦС 81-02-13-2012 </w:t>
      </w:r>
      <w:r w:rsidRPr="00866421">
        <w:lastRenderedPageBreak/>
        <w:t xml:space="preserve">«Наружные тепловые сети» с учетом показателя укрупненного норматива цены строительства </w:t>
      </w:r>
      <w:proofErr w:type="gramStart"/>
      <w:r w:rsidRPr="00866421">
        <w:t>НСЦ  81</w:t>
      </w:r>
      <w:proofErr w:type="gramEnd"/>
      <w:r w:rsidRPr="00866421">
        <w:t>-02-11-2012 «Наружные тепловые сети», который представляет собой объем денежных средств необходимый и достаточный для строительства 1 километра наружных тепловых сетей /7/.</w:t>
      </w:r>
    </w:p>
    <w:p w14:paraId="25731F5B" w14:textId="77777777" w:rsidR="00836523" w:rsidRPr="00866421" w:rsidRDefault="00836523" w:rsidP="00836523">
      <w:r w:rsidRPr="00866421">
        <w:t>Затраты на строительство i-</w:t>
      </w:r>
      <w:proofErr w:type="spellStart"/>
      <w:r w:rsidRPr="00866421">
        <w:t>го</w:t>
      </w:r>
      <w:proofErr w:type="spellEnd"/>
      <w:r w:rsidRPr="00866421">
        <w:t xml:space="preserve"> участка тепловой сети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0F4946D" w14:textId="77777777" w:rsidTr="00DA6E10">
        <w:trPr>
          <w:trHeight w:val="227"/>
        </w:trPr>
        <w:tc>
          <w:tcPr>
            <w:tcW w:w="8955" w:type="dxa"/>
          </w:tcPr>
          <w:p w14:paraId="4C86BE8C" w14:textId="77777777" w:rsidR="00DA6E10" w:rsidRPr="00866421" w:rsidRDefault="00DA6E10" w:rsidP="004254EF">
            <w:pPr>
              <w:ind w:firstLine="0"/>
              <w:jc w:val="center"/>
            </w:pPr>
            <w:r w:rsidRPr="00866421">
              <w:object w:dxaOrig="1680" w:dyaOrig="390" w14:anchorId="7841B842">
                <v:shape id="_x0000_i1126" type="#_x0000_t75" style="width:85.3pt;height:19.55pt" o:ole="">
                  <v:imagedata r:id="rId212" o:title=""/>
                </v:shape>
                <o:OLEObject Type="Embed" ProgID="Equation.3" ShapeID="_x0000_i1126" DrawAspect="Content" ObjectID="_1690291040" r:id="rId213"/>
              </w:object>
            </w:r>
          </w:p>
        </w:tc>
        <w:tc>
          <w:tcPr>
            <w:tcW w:w="616" w:type="dxa"/>
          </w:tcPr>
          <w:p w14:paraId="6848EE8D" w14:textId="77777777" w:rsidR="00DA6E10" w:rsidRPr="00866421" w:rsidRDefault="00DA6E10" w:rsidP="004254EF">
            <w:pPr>
              <w:ind w:firstLine="0"/>
              <w:jc w:val="right"/>
            </w:pPr>
            <w:r w:rsidRPr="00866421">
              <w:t>(29)</w:t>
            </w:r>
          </w:p>
        </w:tc>
      </w:tr>
    </w:tbl>
    <w:p w14:paraId="51EF0771" w14:textId="77777777" w:rsidR="00836523" w:rsidRPr="00866421" w:rsidRDefault="00836523" w:rsidP="00836523">
      <w:proofErr w:type="gramStart"/>
      <w:r w:rsidRPr="00866421">
        <w:t xml:space="preserve">где </w:t>
      </w:r>
      <w:r w:rsidR="00EB119E" w:rsidRPr="00866421">
        <w:object w:dxaOrig="225" w:dyaOrig="285" w14:anchorId="0C46A16F">
          <v:shape id="_x0000_i1127" type="#_x0000_t75" style="width:9.55pt;height:13.3pt" o:ole="">
            <v:imagedata r:id="rId214" o:title=""/>
          </v:shape>
          <o:OLEObject Type="Embed" ProgID="Equation.3" ShapeID="_x0000_i1127" DrawAspect="Content" ObjectID="_1690291041" r:id="rId215"/>
        </w:object>
      </w:r>
      <w:r w:rsidRPr="00866421">
        <w:t xml:space="preserve"> -</w:t>
      </w:r>
      <w:proofErr w:type="gramEnd"/>
      <w:r w:rsidRPr="00866421">
        <w:t xml:space="preserve"> затраты определенные с учетом показателя укрупненного норматива цены строительства, тыс. руб. (включают строительство тепловой сети от точки присоединения до потребителя, реконструкцию тепловых сетей, строительство тепловых пунктов, строительство ПНС);</w:t>
      </w:r>
    </w:p>
    <w:p w14:paraId="59FD5ED4" w14:textId="77777777" w:rsidR="00836523" w:rsidRPr="00866421" w:rsidRDefault="00EB119E" w:rsidP="00836523">
      <w:r w:rsidRPr="00866421">
        <w:object w:dxaOrig="375" w:dyaOrig="390" w14:anchorId="0CABD0B5">
          <v:shape id="_x0000_i1128" type="#_x0000_t75" style="width:19.55pt;height:19.55pt" o:ole="">
            <v:imagedata r:id="rId216" o:title=""/>
          </v:shape>
          <o:OLEObject Type="Embed" ProgID="Equation.3" ShapeID="_x0000_i1128" DrawAspect="Content" ObjectID="_1690291042" r:id="rId217"/>
        </w:object>
      </w:r>
      <w:r w:rsidR="00836523" w:rsidRPr="00866421">
        <w:t xml:space="preserve">  - длина i-</w:t>
      </w:r>
      <w:proofErr w:type="spellStart"/>
      <w:r w:rsidR="00836523" w:rsidRPr="00866421">
        <w:t>го</w:t>
      </w:r>
      <w:proofErr w:type="spellEnd"/>
      <w:r w:rsidR="00836523" w:rsidRPr="00866421">
        <w:t xml:space="preserve"> участка тепловой сети, м.</w:t>
      </w:r>
    </w:p>
    <w:p w14:paraId="682BD09E" w14:textId="77777777" w:rsidR="00836523" w:rsidRPr="00866421" w:rsidRDefault="00836523" w:rsidP="00836523">
      <w:r w:rsidRPr="00866421">
        <w:t xml:space="preserve">Приведенные затраты на строительство на 10 лет, тыс. руб./год: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1B215BDD" w14:textId="77777777" w:rsidTr="00DA6E10">
        <w:trPr>
          <w:trHeight w:val="227"/>
        </w:trPr>
        <w:tc>
          <w:tcPr>
            <w:tcW w:w="8955" w:type="dxa"/>
          </w:tcPr>
          <w:p w14:paraId="73EF22EC" w14:textId="77777777" w:rsidR="00DA6E10" w:rsidRPr="00866421" w:rsidRDefault="00DA6E10" w:rsidP="004254EF">
            <w:pPr>
              <w:ind w:firstLine="0"/>
              <w:jc w:val="center"/>
            </w:pPr>
            <w:r w:rsidRPr="00866421">
              <w:object w:dxaOrig="1305" w:dyaOrig="390" w14:anchorId="367257C4">
                <v:shape id="_x0000_i1129" type="#_x0000_t75" style="width:66.15pt;height:19.55pt" o:ole="">
                  <v:imagedata r:id="rId218" o:title=""/>
                </v:shape>
                <o:OLEObject Type="Embed" ProgID="Equation.3" ShapeID="_x0000_i1129" DrawAspect="Content" ObjectID="_1690291043" r:id="rId219"/>
              </w:object>
            </w:r>
          </w:p>
        </w:tc>
        <w:tc>
          <w:tcPr>
            <w:tcW w:w="616" w:type="dxa"/>
          </w:tcPr>
          <w:p w14:paraId="381BBCA8" w14:textId="77777777" w:rsidR="00DA6E10" w:rsidRPr="00866421" w:rsidRDefault="00DA6E10" w:rsidP="004254EF">
            <w:pPr>
              <w:ind w:firstLine="0"/>
              <w:jc w:val="right"/>
            </w:pPr>
            <w:r w:rsidRPr="00866421">
              <w:t>(30)</w:t>
            </w:r>
          </w:p>
        </w:tc>
      </w:tr>
    </w:tbl>
    <w:p w14:paraId="69CDF72A" w14:textId="77777777" w:rsidR="00836523" w:rsidRPr="00866421" w:rsidRDefault="003B7000" w:rsidP="003B7000">
      <w:pPr>
        <w:rPr>
          <w:i/>
        </w:rPr>
      </w:pPr>
      <w:r w:rsidRPr="00866421">
        <w:rPr>
          <w:i/>
        </w:rPr>
        <w:t xml:space="preserve">10. </w:t>
      </w:r>
      <w:r w:rsidR="00836523" w:rsidRPr="00866421">
        <w:rPr>
          <w:i/>
        </w:rPr>
        <w:t>Расчет эксплуатационных затрат</w:t>
      </w:r>
    </w:p>
    <w:p w14:paraId="1D8FE3D8" w14:textId="77777777" w:rsidR="00836523" w:rsidRPr="00866421" w:rsidRDefault="00836523" w:rsidP="00836523">
      <w:r w:rsidRPr="00866421">
        <w:t>Эксплуатационные затраты для определенного диаметра,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692CE3A" w14:textId="77777777" w:rsidTr="00DA6E10">
        <w:trPr>
          <w:trHeight w:val="227"/>
        </w:trPr>
        <w:tc>
          <w:tcPr>
            <w:tcW w:w="8955" w:type="dxa"/>
          </w:tcPr>
          <w:p w14:paraId="3424AA4A" w14:textId="77777777" w:rsidR="00DA6E10" w:rsidRPr="00866421" w:rsidRDefault="00DA6E10" w:rsidP="004254EF">
            <w:pPr>
              <w:ind w:firstLine="0"/>
              <w:jc w:val="center"/>
            </w:pPr>
            <w:r w:rsidRPr="00866421">
              <w:object w:dxaOrig="1350" w:dyaOrig="375" w14:anchorId="5B9DD3E4">
                <v:shape id="_x0000_i1130" type="#_x0000_t75" style="width:66.6pt;height:19.55pt" o:ole="">
                  <v:imagedata r:id="rId220" o:title=""/>
                </v:shape>
                <o:OLEObject Type="Embed" ProgID="Equation.3" ShapeID="_x0000_i1130" DrawAspect="Content" ObjectID="_1690291044" r:id="rId221"/>
              </w:object>
            </w:r>
          </w:p>
        </w:tc>
        <w:tc>
          <w:tcPr>
            <w:tcW w:w="616" w:type="dxa"/>
          </w:tcPr>
          <w:p w14:paraId="7DA5A408" w14:textId="77777777" w:rsidR="00DA6E10" w:rsidRPr="00866421" w:rsidRDefault="00DA6E10" w:rsidP="004254EF">
            <w:pPr>
              <w:ind w:firstLine="0"/>
              <w:jc w:val="right"/>
            </w:pPr>
            <w:r w:rsidRPr="00866421">
              <w:t>(31)</w:t>
            </w:r>
          </w:p>
        </w:tc>
      </w:tr>
    </w:tbl>
    <w:p w14:paraId="58FE62B5" w14:textId="77777777" w:rsidR="00836523" w:rsidRPr="00866421" w:rsidRDefault="00836523" w:rsidP="00836523">
      <w:r w:rsidRPr="00866421">
        <w:t xml:space="preserve">где  </w:t>
      </w:r>
      <w:r w:rsidR="00EB119E" w:rsidRPr="00866421">
        <w:object w:dxaOrig="495" w:dyaOrig="375" w14:anchorId="50D6BBED">
          <v:shape id="_x0000_i1131" type="#_x0000_t75" style="width:24.15pt;height:19.55pt" o:ole="">
            <v:imagedata r:id="rId222" o:title=""/>
          </v:shape>
          <o:OLEObject Type="Embed" ProgID="Equation.3" ShapeID="_x0000_i1131" DrawAspect="Content" ObjectID="_1690291045" r:id="rId223"/>
        </w:object>
      </w:r>
      <w:r w:rsidRPr="00866421">
        <w:t xml:space="preserve"> - общие эксплуатационные затраты (определялись из фактических затрат на эксплуатацию внутриквартальных тепловых сетей), тыс. руб.;</w:t>
      </w:r>
    </w:p>
    <w:p w14:paraId="321D9937" w14:textId="77777777" w:rsidR="00836523" w:rsidRPr="00866421" w:rsidRDefault="00EB119E" w:rsidP="00836523">
      <w:r w:rsidRPr="00866421">
        <w:object w:dxaOrig="240" w:dyaOrig="225" w14:anchorId="58F454BA">
          <v:shape id="_x0000_i1132" type="#_x0000_t75" style="width:12.9pt;height:12.05pt" o:ole="">
            <v:imagedata r:id="rId224" o:title=""/>
          </v:shape>
          <o:OLEObject Type="Embed" ProgID="Equation.3" ShapeID="_x0000_i1132" DrawAspect="Content" ObjectID="_1690291046" r:id="rId225"/>
        </w:object>
      </w:r>
      <w:r w:rsidR="00836523" w:rsidRPr="00866421">
        <w:t xml:space="preserve"> - доля теплотрассы определенного диаметра (определяется из общей протяженности внутриквартальных тепловых сетей в процентном соотношении);</w:t>
      </w:r>
    </w:p>
    <w:p w14:paraId="348B9631" w14:textId="77777777" w:rsidR="00836523" w:rsidRPr="00866421" w:rsidRDefault="00836523" w:rsidP="00836523">
      <w:r w:rsidRPr="00866421">
        <w:t>В дальнейшем определяются эксплуатационные затраты для i-</w:t>
      </w:r>
      <w:proofErr w:type="spellStart"/>
      <w:r w:rsidRPr="00866421">
        <w:t>го</w:t>
      </w:r>
      <w:proofErr w:type="spellEnd"/>
      <w:r w:rsidRPr="00866421">
        <w:t xml:space="preserve"> участка трубопровода (для длин, определенных через расход теплоносителя, при заданных гидравлических потерях) для данного диаметра,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60FB0E77" w14:textId="77777777" w:rsidTr="00DA6E10">
        <w:trPr>
          <w:trHeight w:val="227"/>
        </w:trPr>
        <w:tc>
          <w:tcPr>
            <w:tcW w:w="8955" w:type="dxa"/>
          </w:tcPr>
          <w:p w14:paraId="6A0DAD04" w14:textId="77777777" w:rsidR="00DA6E10" w:rsidRPr="00866421" w:rsidRDefault="00DA6E10" w:rsidP="004254EF">
            <w:pPr>
              <w:ind w:firstLine="0"/>
              <w:jc w:val="center"/>
            </w:pPr>
            <w:r w:rsidRPr="00866421">
              <w:object w:dxaOrig="1530" w:dyaOrig="750" w14:anchorId="30635769">
                <v:shape id="_x0000_i1133" type="#_x0000_t75" style="width:76.6pt;height:37.45pt" o:ole="">
                  <v:imagedata r:id="rId226" o:title=""/>
                </v:shape>
                <o:OLEObject Type="Embed" ProgID="Equation.3" ShapeID="_x0000_i1133" DrawAspect="Content" ObjectID="_1690291047" r:id="rId227"/>
              </w:object>
            </w:r>
          </w:p>
        </w:tc>
        <w:tc>
          <w:tcPr>
            <w:tcW w:w="616" w:type="dxa"/>
          </w:tcPr>
          <w:p w14:paraId="29B35CC7" w14:textId="77777777" w:rsidR="00DA6E10" w:rsidRPr="00866421" w:rsidRDefault="00DA6E10" w:rsidP="004254EF">
            <w:pPr>
              <w:ind w:firstLine="0"/>
              <w:jc w:val="right"/>
            </w:pPr>
            <w:r w:rsidRPr="00866421">
              <w:t>(32)</w:t>
            </w:r>
          </w:p>
        </w:tc>
      </w:tr>
    </w:tbl>
    <w:p w14:paraId="1A66D2B6" w14:textId="77777777" w:rsidR="00836523" w:rsidRPr="00866421" w:rsidRDefault="00EB119E" w:rsidP="00836523">
      <w:r w:rsidRPr="00866421">
        <w:object w:dxaOrig="375" w:dyaOrig="390" w14:anchorId="6E1D29F0">
          <v:shape id="_x0000_i1134" type="#_x0000_t75" style="width:19.55pt;height:19.55pt" o:ole="">
            <v:imagedata r:id="rId216" o:title=""/>
          </v:shape>
          <o:OLEObject Type="Embed" ProgID="Equation.3" ShapeID="_x0000_i1134" DrawAspect="Content" ObjectID="_1690291048" r:id="rId228"/>
        </w:object>
      </w:r>
      <w:r w:rsidR="00836523" w:rsidRPr="00866421">
        <w:t xml:space="preserve">  - </w:t>
      </w:r>
      <w:proofErr w:type="gramStart"/>
      <w:r w:rsidR="00836523" w:rsidRPr="00866421">
        <w:t>длина  i</w:t>
      </w:r>
      <w:proofErr w:type="gramEnd"/>
      <w:r w:rsidR="00836523" w:rsidRPr="00866421">
        <w:t>-</w:t>
      </w:r>
      <w:proofErr w:type="spellStart"/>
      <w:r w:rsidR="00836523" w:rsidRPr="00866421">
        <w:t>го</w:t>
      </w:r>
      <w:proofErr w:type="spellEnd"/>
      <w:r w:rsidR="00836523" w:rsidRPr="00866421">
        <w:t xml:space="preserve"> участка тепловой сети, м;</w:t>
      </w:r>
    </w:p>
    <w:p w14:paraId="75AE3DAC" w14:textId="77777777" w:rsidR="00836523" w:rsidRPr="00866421" w:rsidRDefault="00EB119E" w:rsidP="00836523">
      <w:r w:rsidRPr="00866421">
        <w:object w:dxaOrig="750" w:dyaOrig="390" w14:anchorId="6FDED15F">
          <v:shape id="_x0000_i1135" type="#_x0000_t75" style="width:37.45pt;height:19.55pt" o:ole="">
            <v:imagedata r:id="rId229" o:title=""/>
          </v:shape>
          <o:OLEObject Type="Embed" ProgID="Equation.3" ShapeID="_x0000_i1135" DrawAspect="Content" ObjectID="_1690291049" r:id="rId230"/>
        </w:object>
      </w:r>
      <w:r w:rsidR="00836523" w:rsidRPr="00866421">
        <w:t xml:space="preserve">  - сумма длин всех участков, м.</w:t>
      </w:r>
    </w:p>
    <w:p w14:paraId="3880DA1C" w14:textId="77777777" w:rsidR="00836523" w:rsidRPr="00866421" w:rsidRDefault="003B7000" w:rsidP="003B7000">
      <w:pPr>
        <w:rPr>
          <w:i/>
        </w:rPr>
      </w:pPr>
      <w:r w:rsidRPr="00866421">
        <w:rPr>
          <w:i/>
        </w:rPr>
        <w:t xml:space="preserve">11. </w:t>
      </w:r>
      <w:r w:rsidR="00836523" w:rsidRPr="00866421">
        <w:rPr>
          <w:i/>
        </w:rPr>
        <w:t>Совокупные затраты на строительство</w:t>
      </w:r>
    </w:p>
    <w:p w14:paraId="423C29EE" w14:textId="77777777" w:rsidR="00836523" w:rsidRPr="00866421" w:rsidRDefault="00836523" w:rsidP="00836523">
      <w:r w:rsidRPr="00866421">
        <w:t>и эксплуатацию теплотрассы</w:t>
      </w:r>
    </w:p>
    <w:p w14:paraId="19216D6C" w14:textId="77777777" w:rsidR="00836523" w:rsidRPr="00866421" w:rsidRDefault="00836523" w:rsidP="00836523">
      <w:r w:rsidRPr="00866421">
        <w:t>Совокупные затраты на строительство и эксплуатацию теплотрассы, тыс. руб., определяются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9F4AD43" w14:textId="77777777" w:rsidTr="00DA6E10">
        <w:trPr>
          <w:trHeight w:val="227"/>
        </w:trPr>
        <w:tc>
          <w:tcPr>
            <w:tcW w:w="8955" w:type="dxa"/>
          </w:tcPr>
          <w:p w14:paraId="326F9988" w14:textId="77777777" w:rsidR="00DA6E10" w:rsidRPr="00866421" w:rsidRDefault="00DA6E10" w:rsidP="004254EF">
            <w:pPr>
              <w:ind w:firstLine="0"/>
              <w:jc w:val="center"/>
            </w:pPr>
            <w:r w:rsidRPr="00866421">
              <w:object w:dxaOrig="2040" w:dyaOrig="390" w14:anchorId="52132D03">
                <v:shape id="_x0000_i1136" type="#_x0000_t75" style="width:101.95pt;height:19.55pt" o:ole="">
                  <v:imagedata r:id="rId231" o:title=""/>
                </v:shape>
                <o:OLEObject Type="Embed" ProgID="Equation.3" ShapeID="_x0000_i1136" DrawAspect="Content" ObjectID="_1690291050" r:id="rId232"/>
              </w:object>
            </w:r>
          </w:p>
        </w:tc>
        <w:tc>
          <w:tcPr>
            <w:tcW w:w="616" w:type="dxa"/>
          </w:tcPr>
          <w:p w14:paraId="7E61D350" w14:textId="77777777" w:rsidR="00DA6E10" w:rsidRPr="00866421" w:rsidRDefault="00DA6E10" w:rsidP="004254EF">
            <w:pPr>
              <w:ind w:firstLine="0"/>
              <w:jc w:val="right"/>
            </w:pPr>
            <w:r w:rsidRPr="00866421">
              <w:t>(33)</w:t>
            </w:r>
          </w:p>
        </w:tc>
      </w:tr>
    </w:tbl>
    <w:p w14:paraId="0AA786EF" w14:textId="77777777" w:rsidR="00836523" w:rsidRPr="00866421" w:rsidRDefault="00836523" w:rsidP="00836523">
      <w:r w:rsidRPr="00866421">
        <w:t>Далее определяется отношение совокупных затрат на строительство и эксплуатацию теплотрассы к выручке от реализации тепловой энергии,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8570AB2" w14:textId="77777777" w:rsidTr="00DA6E10">
        <w:trPr>
          <w:trHeight w:val="227"/>
        </w:trPr>
        <w:tc>
          <w:tcPr>
            <w:tcW w:w="8955" w:type="dxa"/>
          </w:tcPr>
          <w:p w14:paraId="57F03D03" w14:textId="77777777" w:rsidR="00DA6E10" w:rsidRPr="00866421" w:rsidRDefault="00DA6E10" w:rsidP="004254EF">
            <w:pPr>
              <w:ind w:firstLine="0"/>
              <w:jc w:val="center"/>
            </w:pPr>
            <w:r w:rsidRPr="00866421">
              <w:object w:dxaOrig="660" w:dyaOrig="660" w14:anchorId="44B29D89">
                <v:shape id="_x0000_i1137" type="#_x0000_t75" style="width:33.7pt;height:33.7pt" o:ole="">
                  <v:imagedata r:id="rId233" o:title=""/>
                </v:shape>
                <o:OLEObject Type="Embed" ProgID="Equation.3" ShapeID="_x0000_i1137" DrawAspect="Content" ObjectID="_1690291051" r:id="rId234"/>
              </w:object>
            </w:r>
          </w:p>
        </w:tc>
        <w:tc>
          <w:tcPr>
            <w:tcW w:w="616" w:type="dxa"/>
          </w:tcPr>
          <w:p w14:paraId="36619327" w14:textId="77777777" w:rsidR="00DA6E10" w:rsidRPr="00866421" w:rsidRDefault="00DA6E10" w:rsidP="004254EF">
            <w:pPr>
              <w:ind w:firstLine="0"/>
              <w:jc w:val="right"/>
            </w:pPr>
            <w:r w:rsidRPr="00866421">
              <w:t>(34)</w:t>
            </w:r>
          </w:p>
        </w:tc>
      </w:tr>
    </w:tbl>
    <w:p w14:paraId="1E422C1A" w14:textId="77777777" w:rsidR="00836523" w:rsidRPr="00866421" w:rsidRDefault="00836523" w:rsidP="00836523">
      <w:r w:rsidRPr="00866421">
        <w:t xml:space="preserve">Исходя из </w:t>
      </w:r>
      <w:proofErr w:type="gramStart"/>
      <w:r w:rsidRPr="00866421">
        <w:t xml:space="preserve">условия </w:t>
      </w:r>
      <w:r w:rsidR="00EB119E" w:rsidRPr="00866421">
        <w:object w:dxaOrig="225" w:dyaOrig="255" w14:anchorId="13527B9F">
          <v:shape id="_x0000_i1138" type="#_x0000_t75" style="width:12.05pt;height:12.9pt" o:ole="">
            <v:imagedata r:id="rId235" o:title=""/>
          </v:shape>
          <o:OLEObject Type="Embed" ProgID="Equation.3" ShapeID="_x0000_i1138" DrawAspect="Content" ObjectID="_1690291052" r:id="rId236"/>
        </w:object>
      </w:r>
      <w:r w:rsidRPr="00866421">
        <w:t xml:space="preserve"> =</w:t>
      </w:r>
      <w:proofErr w:type="gramEnd"/>
      <w:r w:rsidRPr="00866421">
        <w:t xml:space="preserve">100%, определяется предельно допустимая длина теплотрассы. </w:t>
      </w:r>
    </w:p>
    <w:p w14:paraId="6BA2A853" w14:textId="77777777" w:rsidR="00836523" w:rsidRPr="00866421" w:rsidRDefault="00836523" w:rsidP="00836523">
      <w:r w:rsidRPr="00866421">
        <w:t xml:space="preserve">Дальнейшее применение расчета таково: если </w:t>
      </w:r>
      <w:r w:rsidR="00EB119E" w:rsidRPr="00866421">
        <w:object w:dxaOrig="225" w:dyaOrig="255" w14:anchorId="5E5D36FC">
          <v:shape id="_x0000_i1139" type="#_x0000_t75" style="width:12.05pt;height:12.9pt" o:ole="">
            <v:imagedata r:id="rId235" o:title=""/>
          </v:shape>
          <o:OLEObject Type="Embed" ProgID="Equation.3" ShapeID="_x0000_i1139" DrawAspect="Content" ObjectID="_1690291053" r:id="rId237"/>
        </w:object>
      </w:r>
      <w:r w:rsidRPr="00866421">
        <w:t xml:space="preserve">  меньше, либо равно 100 %, то присоединение объекта к системе централизованного теплоснабжения от данного источника целесообразно, а значит, возможно. При </w:t>
      </w:r>
      <w:proofErr w:type="gramStart"/>
      <w:r w:rsidRPr="00866421">
        <w:t xml:space="preserve">значениях </w:t>
      </w:r>
      <w:r w:rsidR="00EB119E" w:rsidRPr="00866421">
        <w:object w:dxaOrig="225" w:dyaOrig="255" w14:anchorId="3913528A">
          <v:shape id="_x0000_i1140" type="#_x0000_t75" style="width:12.05pt;height:12.9pt" o:ole="">
            <v:imagedata r:id="rId235" o:title=""/>
          </v:shape>
          <o:OLEObject Type="Embed" ProgID="Equation.3" ShapeID="_x0000_i1140" DrawAspect="Content" ObjectID="_1690291054" r:id="rId238"/>
        </w:object>
      </w:r>
      <w:r w:rsidRPr="00866421">
        <w:t xml:space="preserve"> &gt;</w:t>
      </w:r>
      <w:proofErr w:type="gramEnd"/>
      <w:r w:rsidRPr="00866421">
        <w:t>100% подключение объекта с заданной тепловой нагрузкой будет вызывать перераспределение издержек на ранее подключенных абонентов и соответственно к росту тарифов, следовательно, подключение данного объекта к системе централизованного теплоснабжения от данного источника нецелесообразно и должно быть запрещено.</w:t>
      </w:r>
    </w:p>
    <w:p w14:paraId="14FF58BF" w14:textId="77777777" w:rsidR="00D93CB3" w:rsidRDefault="00836523" w:rsidP="00691C74">
      <w:pPr>
        <w:pStyle w:val="21"/>
      </w:pPr>
      <w:bookmarkStart w:id="25" w:name="_Toc78825910"/>
      <w:r w:rsidRPr="00866421">
        <w:lastRenderedPageBreak/>
        <w:t>Вариант 3. Расчет радиуса эффективного теплоснабжения при установке</w:t>
      </w:r>
      <w:bookmarkEnd w:id="25"/>
      <w:r w:rsidRPr="00866421">
        <w:t xml:space="preserve"> </w:t>
      </w:r>
    </w:p>
    <w:p w14:paraId="5A2071E9" w14:textId="1ED7D76E" w:rsidR="00836523" w:rsidRPr="00866421" w:rsidRDefault="00F93599" w:rsidP="00691C74">
      <w:pPr>
        <w:pStyle w:val="21"/>
      </w:pPr>
      <w:bookmarkStart w:id="26" w:name="_Toc78825911"/>
      <w:r>
        <w:t>К</w:t>
      </w:r>
      <w:r w:rsidR="00836523" w:rsidRPr="00866421">
        <w:t>отельного агрегата в доме.</w:t>
      </w:r>
      <w:bookmarkEnd w:id="26"/>
    </w:p>
    <w:p w14:paraId="29BED7EE" w14:textId="77777777" w:rsidR="00836523" w:rsidRPr="00866421" w:rsidRDefault="00836523" w:rsidP="00836523">
      <w:r w:rsidRPr="00866421">
        <w:t xml:space="preserve">Данный метод состоит на сравнительном анализе стоимостных затрат на строительство новой трассы и затрат на установку отдельного котла в доме. </w:t>
      </w:r>
    </w:p>
    <w:p w14:paraId="196E8899" w14:textId="77777777" w:rsidR="00836523" w:rsidRPr="00866421" w:rsidRDefault="003B7000" w:rsidP="003B7000">
      <w:pPr>
        <w:rPr>
          <w:i/>
        </w:rPr>
      </w:pPr>
      <w:r w:rsidRPr="00866421">
        <w:rPr>
          <w:i/>
        </w:rPr>
        <w:t xml:space="preserve">12. </w:t>
      </w:r>
      <w:r w:rsidR="00836523" w:rsidRPr="00866421">
        <w:rPr>
          <w:i/>
        </w:rPr>
        <w:t>Определение расчетной часовой тепловой нагрузки отопления отдельного здания</w:t>
      </w:r>
    </w:p>
    <w:p w14:paraId="407B25D5" w14:textId="77777777" w:rsidR="00836523" w:rsidRPr="00866421" w:rsidRDefault="00836523" w:rsidP="00836523">
      <w:r w:rsidRPr="00866421">
        <w:t>В соответствии с МДС 41-4.2000 «Методика определения количеств тепловой энергии и теплоносителя в водяных системах коммунального теплоснабжения» при отсутствии проектной информации расчетную часовую тепловую нагрузку отопления отдельного здания можно определить по укрупненным показателям:</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57D6EC1" w14:textId="77777777" w:rsidTr="004254EF">
        <w:trPr>
          <w:trHeight w:val="227"/>
        </w:trPr>
        <w:tc>
          <w:tcPr>
            <w:tcW w:w="8955" w:type="dxa"/>
          </w:tcPr>
          <w:p w14:paraId="4F672476" w14:textId="77777777" w:rsidR="00DA6E10" w:rsidRPr="00866421" w:rsidRDefault="00DA6E10" w:rsidP="004254EF">
            <w:pPr>
              <w:ind w:firstLine="0"/>
              <w:jc w:val="center"/>
            </w:pPr>
            <w:r w:rsidRPr="00866421">
              <w:object w:dxaOrig="3165" w:dyaOrig="390" w14:anchorId="35524EAD">
                <v:shape id="_x0000_i1141" type="#_x0000_t75" style="width:157.3pt;height:19.55pt" o:ole="">
                  <v:imagedata r:id="rId239" o:title=""/>
                </v:shape>
                <o:OLEObject Type="Embed" ProgID="Equation.3" ShapeID="_x0000_i1141" DrawAspect="Content" ObjectID="_1690291055" r:id="rId240"/>
              </w:object>
            </w:r>
          </w:p>
        </w:tc>
        <w:tc>
          <w:tcPr>
            <w:tcW w:w="616" w:type="dxa"/>
          </w:tcPr>
          <w:p w14:paraId="42EE92AA" w14:textId="77777777" w:rsidR="00DA6E10" w:rsidRPr="00866421" w:rsidRDefault="00DA6E10" w:rsidP="004254EF">
            <w:pPr>
              <w:ind w:firstLine="0"/>
              <w:jc w:val="right"/>
            </w:pPr>
            <w:r w:rsidRPr="00866421">
              <w:t>(35)</w:t>
            </w:r>
          </w:p>
        </w:tc>
      </w:tr>
    </w:tbl>
    <w:p w14:paraId="480ECAA3" w14:textId="77777777" w:rsidR="00836523" w:rsidRPr="00866421" w:rsidRDefault="004254EF" w:rsidP="00836523">
      <w:r w:rsidRPr="00866421">
        <w:t>Г</w:t>
      </w:r>
      <w:r w:rsidR="00836523" w:rsidRPr="00866421">
        <w:t>де</w:t>
      </w:r>
      <w:r w:rsidRPr="00866421">
        <w:t xml:space="preserve"> </w:t>
      </w:r>
      <w:r w:rsidR="00EB119E" w:rsidRPr="00866421">
        <w:object w:dxaOrig="240" w:dyaOrig="225" w14:anchorId="31A114D2">
          <v:shape id="_x0000_i1142" type="#_x0000_t75" style="width:12.9pt;height:12.05pt" o:ole="">
            <v:imagedata r:id="rId241" o:title=""/>
          </v:shape>
          <o:OLEObject Type="Embed" ProgID="Equation.3" ShapeID="_x0000_i1142" DrawAspect="Content" ObjectID="_1690291056" r:id="rId242"/>
        </w:object>
      </w:r>
      <w:r w:rsidR="00836523" w:rsidRPr="00866421">
        <w:t xml:space="preserve">     - поправочный   </w:t>
      </w:r>
      <w:proofErr w:type="gramStart"/>
      <w:r w:rsidR="00836523" w:rsidRPr="00866421">
        <w:t xml:space="preserve">коэффициент,   </w:t>
      </w:r>
      <w:proofErr w:type="gramEnd"/>
      <w:r w:rsidR="00836523" w:rsidRPr="00866421">
        <w:t xml:space="preserve">учитывающий  отличие  расчетной температуры  наружного  воздуха для проектирования отопления  в местности, где расположено рассматриваемое здание, при которой определено соответствующее значение  ;      </w:t>
      </w:r>
    </w:p>
    <w:p w14:paraId="7A80B7F6" w14:textId="77777777" w:rsidR="00836523" w:rsidRPr="00866421" w:rsidRDefault="00836523" w:rsidP="00836523">
      <w:proofErr w:type="gramStart"/>
      <w:r w:rsidRPr="00866421">
        <w:t>V  -</w:t>
      </w:r>
      <w:proofErr w:type="gramEnd"/>
      <w:r w:rsidRPr="00866421">
        <w:t xml:space="preserve"> объем здания по наружному обмеру, м3;</w:t>
      </w:r>
    </w:p>
    <w:p w14:paraId="371E5606" w14:textId="77777777" w:rsidR="00836523" w:rsidRPr="00866421" w:rsidRDefault="00EB119E" w:rsidP="00836523">
      <w:r w:rsidRPr="00866421">
        <w:object w:dxaOrig="285" w:dyaOrig="375" w14:anchorId="0BA88B31">
          <v:shape id="_x0000_i1143" type="#_x0000_t75" style="width:13.3pt;height:19.55pt" o:ole="">
            <v:imagedata r:id="rId243" o:title=""/>
          </v:shape>
          <o:OLEObject Type="Embed" ProgID="Equation.3" ShapeID="_x0000_i1143" DrawAspect="Content" ObjectID="_1690291057" r:id="rId244"/>
        </w:object>
      </w:r>
      <w:r w:rsidR="00836523" w:rsidRPr="00866421">
        <w:t xml:space="preserve">  - удельная отопительная </w:t>
      </w:r>
      <w:proofErr w:type="gramStart"/>
      <w:r w:rsidR="00836523" w:rsidRPr="00866421">
        <w:t>характеристика  здания</w:t>
      </w:r>
      <w:proofErr w:type="gramEnd"/>
      <w:r w:rsidR="00836523" w:rsidRPr="00866421">
        <w:t xml:space="preserve">, (кДж/м3°С);   </w:t>
      </w:r>
    </w:p>
    <w:p w14:paraId="21D6EF2F" w14:textId="77777777" w:rsidR="00836523" w:rsidRPr="00866421" w:rsidRDefault="00EB119E" w:rsidP="00836523">
      <w:r w:rsidRPr="00866421">
        <w:object w:dxaOrig="390" w:dyaOrig="390" w14:anchorId="5BF0948A">
          <v:shape id="_x0000_i1144" type="#_x0000_t75" style="width:19.55pt;height:19.55pt" o:ole="">
            <v:imagedata r:id="rId245" o:title=""/>
          </v:shape>
          <o:OLEObject Type="Embed" ProgID="Equation.3" ShapeID="_x0000_i1144" DrawAspect="Content" ObjectID="_1690291058" r:id="rId246"/>
        </w:object>
      </w:r>
      <w:r w:rsidR="00836523" w:rsidRPr="00866421">
        <w:t xml:space="preserve"> - расчетный коэффициент </w:t>
      </w:r>
      <w:proofErr w:type="gramStart"/>
      <w:r w:rsidR="00836523" w:rsidRPr="00866421">
        <w:t>инфильтрации,  обусловленной</w:t>
      </w:r>
      <w:proofErr w:type="gramEnd"/>
      <w:r w:rsidR="00836523" w:rsidRPr="00866421">
        <w:t xml:space="preserve">  тепловым и ветровым напором, т.е. соотношение тепловых потерь зданием с  инфильтрацией  и теплопередачей через наружные ограждения при   температуре   наружного    воздуха,    расчетной   для проектирования отопления.</w:t>
      </w:r>
    </w:p>
    <w:p w14:paraId="4DA2B118" w14:textId="77777777" w:rsidR="00836523" w:rsidRPr="00866421" w:rsidRDefault="00836523" w:rsidP="00836523">
      <w:r w:rsidRPr="00866421">
        <w:t xml:space="preserve">Расчетный коэффициент </w:t>
      </w:r>
      <w:proofErr w:type="gramStart"/>
      <w:r w:rsidRPr="00866421">
        <w:t>инфильтрации  определяется</w:t>
      </w:r>
      <w:proofErr w:type="gramEnd"/>
      <w:r w:rsidRPr="00866421">
        <w:t xml:space="preserve"> по формуле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5BC720DE" w14:textId="77777777" w:rsidTr="004254EF">
        <w:trPr>
          <w:trHeight w:val="227"/>
        </w:trPr>
        <w:tc>
          <w:tcPr>
            <w:tcW w:w="8955" w:type="dxa"/>
          </w:tcPr>
          <w:p w14:paraId="7570C972" w14:textId="77777777" w:rsidR="00DA6E10" w:rsidRPr="00866421" w:rsidRDefault="004254EF" w:rsidP="004254EF">
            <w:pPr>
              <w:ind w:firstLine="0"/>
              <w:jc w:val="center"/>
            </w:pPr>
            <w:r w:rsidRPr="00866421">
              <w:object w:dxaOrig="2985" w:dyaOrig="750" w14:anchorId="377F65BF">
                <v:shape id="_x0000_i1145" type="#_x0000_t75" style="width:149.85pt;height:37.45pt" o:ole="">
                  <v:imagedata r:id="rId247" o:title=""/>
                </v:shape>
                <o:OLEObject Type="Embed" ProgID="Equation.3" ShapeID="_x0000_i1145" DrawAspect="Content" ObjectID="_1690291059" r:id="rId248"/>
              </w:object>
            </w:r>
          </w:p>
        </w:tc>
        <w:tc>
          <w:tcPr>
            <w:tcW w:w="616" w:type="dxa"/>
          </w:tcPr>
          <w:p w14:paraId="02ED118E" w14:textId="77777777" w:rsidR="00DA6E10" w:rsidRPr="00866421" w:rsidRDefault="00DA6E10" w:rsidP="004254EF">
            <w:pPr>
              <w:ind w:firstLine="0"/>
              <w:jc w:val="right"/>
            </w:pPr>
            <w:r w:rsidRPr="00866421">
              <w:t>(3</w:t>
            </w:r>
            <w:r w:rsidR="004254EF" w:rsidRPr="00866421">
              <w:t>6</w:t>
            </w:r>
            <w:r w:rsidRPr="00866421">
              <w:t>)</w:t>
            </w:r>
          </w:p>
        </w:tc>
      </w:tr>
    </w:tbl>
    <w:p w14:paraId="0144CBE8" w14:textId="77777777" w:rsidR="00836523" w:rsidRPr="00866421" w:rsidRDefault="004254EF" w:rsidP="00836523">
      <w:r w:rsidRPr="00866421">
        <w:t>Г</w:t>
      </w:r>
      <w:r w:rsidR="00836523" w:rsidRPr="00866421">
        <w:t xml:space="preserve">де </w:t>
      </w:r>
      <w:proofErr w:type="gramStart"/>
      <w:r w:rsidR="00836523" w:rsidRPr="00866421">
        <w:t>g  -</w:t>
      </w:r>
      <w:proofErr w:type="gramEnd"/>
      <w:r w:rsidR="00836523" w:rsidRPr="00866421">
        <w:t xml:space="preserve"> ускорение свободного падения, м/с2;</w:t>
      </w:r>
    </w:p>
    <w:p w14:paraId="474F32EF" w14:textId="77777777" w:rsidR="00836523" w:rsidRPr="00866421" w:rsidRDefault="00836523" w:rsidP="00836523">
      <w:proofErr w:type="gramStart"/>
      <w:r w:rsidRPr="00866421">
        <w:t>L  -</w:t>
      </w:r>
      <w:proofErr w:type="gramEnd"/>
      <w:r w:rsidRPr="00866421">
        <w:t xml:space="preserve"> свободная высота здания, м;</w:t>
      </w:r>
    </w:p>
    <w:p w14:paraId="4461E8BF" w14:textId="77777777" w:rsidR="00836523" w:rsidRPr="00866421" w:rsidRDefault="00EB119E" w:rsidP="00836523">
      <w:r w:rsidRPr="00866421">
        <w:object w:dxaOrig="315" w:dyaOrig="390" w14:anchorId="2D6F34A4">
          <v:shape id="_x0000_i1146" type="#_x0000_t75" style="width:16.65pt;height:19.55pt" o:ole="">
            <v:imagedata r:id="rId249" o:title=""/>
          </v:shape>
          <o:OLEObject Type="Embed" ProgID="Equation.3" ShapeID="_x0000_i1146" DrawAspect="Content" ObjectID="_1690291060" r:id="rId250"/>
        </w:object>
      </w:r>
      <w:r w:rsidR="00836523" w:rsidRPr="00866421">
        <w:t xml:space="preserve"> - </w:t>
      </w:r>
      <w:proofErr w:type="gramStart"/>
      <w:r w:rsidR="00836523" w:rsidRPr="00866421">
        <w:t>расчетная  для</w:t>
      </w:r>
      <w:proofErr w:type="gramEnd"/>
      <w:r w:rsidR="00836523" w:rsidRPr="00866421">
        <w:t xml:space="preserve">  данной  местности скорость ветра в отопительный период, м/с; принимается по СНиП 2.04 05-91.</w:t>
      </w:r>
    </w:p>
    <w:p w14:paraId="7B2AB83B" w14:textId="77777777" w:rsidR="00836523" w:rsidRPr="00866421" w:rsidRDefault="003B7000" w:rsidP="003B7000">
      <w:pPr>
        <w:rPr>
          <w:i/>
        </w:rPr>
      </w:pPr>
      <w:r w:rsidRPr="00866421">
        <w:rPr>
          <w:i/>
        </w:rPr>
        <w:t xml:space="preserve">13. </w:t>
      </w:r>
      <w:r w:rsidR="00836523" w:rsidRPr="00866421">
        <w:rPr>
          <w:i/>
        </w:rPr>
        <w:t>Определение удельного расхода условного топлива и расхода условного топлива в базовом году</w:t>
      </w:r>
    </w:p>
    <w:p w14:paraId="30EAAF43" w14:textId="77777777" w:rsidR="00836523" w:rsidRPr="00866421" w:rsidRDefault="00836523" w:rsidP="00836523">
      <w:r w:rsidRPr="00866421">
        <w:t>Исходя, из данных расчетной тепловой нагрузки отопления определяем тип котла и его характеристики по проектной документации.</w:t>
      </w:r>
    </w:p>
    <w:p w14:paraId="365272AF" w14:textId="77777777" w:rsidR="00836523" w:rsidRPr="00866421" w:rsidRDefault="00836523" w:rsidP="00836523">
      <w:r w:rsidRPr="00866421">
        <w:t xml:space="preserve">Удельный расход условного топлива на выработку тепловой энергии в базовом </w:t>
      </w:r>
      <w:proofErr w:type="gramStart"/>
      <w:r w:rsidRPr="00866421">
        <w:t xml:space="preserve">году </w:t>
      </w:r>
      <w:r w:rsidR="00EB119E" w:rsidRPr="00866421">
        <w:object w:dxaOrig="255" w:dyaOrig="375" w14:anchorId="1E4352C5">
          <v:shape id="_x0000_i1147" type="#_x0000_t75" style="width:12.9pt;height:19.55pt" o:ole="">
            <v:imagedata r:id="rId251" o:title=""/>
          </v:shape>
          <o:OLEObject Type="Embed" ProgID="Equation.3" ShapeID="_x0000_i1147" DrawAspect="Content" ObjectID="_1690291061" r:id="rId252"/>
        </w:object>
      </w:r>
      <w:r w:rsidRPr="00866421">
        <w:t xml:space="preserve"> ,</w:t>
      </w:r>
      <w:proofErr w:type="gramEnd"/>
      <w:r w:rsidRPr="00866421">
        <w:t xml:space="preserve"> кг </w:t>
      </w:r>
      <w:proofErr w:type="spellStart"/>
      <w:r w:rsidRPr="00866421">
        <w:t>у.т</w:t>
      </w:r>
      <w:proofErr w:type="spellEnd"/>
      <w:r w:rsidRPr="00866421">
        <w:t>./Гкал:</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6FECB354" w14:textId="77777777" w:rsidTr="004254EF">
        <w:trPr>
          <w:trHeight w:val="227"/>
        </w:trPr>
        <w:tc>
          <w:tcPr>
            <w:tcW w:w="8955" w:type="dxa"/>
          </w:tcPr>
          <w:p w14:paraId="14067925" w14:textId="77777777" w:rsidR="00DA6E10" w:rsidRPr="00866421" w:rsidRDefault="004254EF" w:rsidP="004254EF">
            <w:pPr>
              <w:ind w:firstLine="0"/>
              <w:jc w:val="center"/>
            </w:pPr>
            <w:r w:rsidRPr="00866421">
              <w:object w:dxaOrig="900" w:dyaOrig="690" w14:anchorId="17CB0538">
                <v:shape id="_x0000_i1148" type="#_x0000_t75" style="width:44.95pt;height:34.55pt" o:ole="">
                  <v:imagedata r:id="rId253" o:title=""/>
                </v:shape>
                <o:OLEObject Type="Embed" ProgID="Equation.3" ShapeID="_x0000_i1148" DrawAspect="Content" ObjectID="_1690291062" r:id="rId254"/>
              </w:object>
            </w:r>
          </w:p>
        </w:tc>
        <w:tc>
          <w:tcPr>
            <w:tcW w:w="616" w:type="dxa"/>
          </w:tcPr>
          <w:p w14:paraId="5762448D" w14:textId="77777777" w:rsidR="00DA6E10" w:rsidRPr="00866421" w:rsidRDefault="00DA6E10" w:rsidP="004254EF">
            <w:pPr>
              <w:ind w:firstLine="0"/>
              <w:jc w:val="right"/>
            </w:pPr>
            <w:r w:rsidRPr="00866421">
              <w:t>(3</w:t>
            </w:r>
            <w:r w:rsidR="004254EF" w:rsidRPr="00866421">
              <w:t>7</w:t>
            </w:r>
            <w:r w:rsidRPr="00866421">
              <w:t>)</w:t>
            </w:r>
          </w:p>
        </w:tc>
      </w:tr>
    </w:tbl>
    <w:p w14:paraId="66A8A31C" w14:textId="77777777" w:rsidR="00836523" w:rsidRPr="00866421" w:rsidRDefault="00EB119E" w:rsidP="00836523">
      <w:r w:rsidRPr="00866421">
        <w:object w:dxaOrig="375" w:dyaOrig="375" w14:anchorId="6293EAEA">
          <v:shape id="_x0000_i1149" type="#_x0000_t75" style="width:19.55pt;height:19.55pt" o:ole="">
            <v:imagedata r:id="rId255" o:title=""/>
          </v:shape>
          <o:OLEObject Type="Embed" ProgID="Equation.3" ShapeID="_x0000_i1149" DrawAspect="Content" ObjectID="_1690291063" r:id="rId256"/>
        </w:object>
      </w:r>
      <w:r w:rsidR="00836523" w:rsidRPr="00866421">
        <w:t xml:space="preserve">  - КПД котельного агрегата;</w:t>
      </w:r>
    </w:p>
    <w:p w14:paraId="6E866447" w14:textId="77777777" w:rsidR="00836523" w:rsidRPr="00866421" w:rsidRDefault="00836523" w:rsidP="00836523">
      <w:r w:rsidRPr="00866421">
        <w:t xml:space="preserve">Расход условного топлива на выработку тепловой энергии в базовом </w:t>
      </w:r>
      <w:proofErr w:type="gramStart"/>
      <w:r w:rsidRPr="00866421">
        <w:t xml:space="preserve">году </w:t>
      </w:r>
      <w:r w:rsidR="00EB119E" w:rsidRPr="00866421">
        <w:object w:dxaOrig="375" w:dyaOrig="390" w14:anchorId="5FA80E57">
          <v:shape id="_x0000_i1150" type="#_x0000_t75" style="width:19.55pt;height:19.55pt" o:ole="">
            <v:imagedata r:id="rId257" o:title=""/>
          </v:shape>
          <o:OLEObject Type="Embed" ProgID="Equation.3" ShapeID="_x0000_i1150" DrawAspect="Content" ObjectID="_1690291064" r:id="rId258"/>
        </w:object>
      </w:r>
      <w:r w:rsidRPr="00866421">
        <w:t xml:space="preserve"> ,</w:t>
      </w:r>
      <w:proofErr w:type="gramEnd"/>
      <w:r w:rsidRPr="00866421">
        <w:t xml:space="preserve"> кг </w:t>
      </w:r>
      <w:proofErr w:type="spellStart"/>
      <w:r w:rsidRPr="00866421">
        <w:t>у.т</w:t>
      </w:r>
      <w:proofErr w:type="spellEnd"/>
      <w:r w:rsidRPr="00866421">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7B00BC6D" w14:textId="77777777" w:rsidTr="004254EF">
        <w:trPr>
          <w:trHeight w:val="227"/>
        </w:trPr>
        <w:tc>
          <w:tcPr>
            <w:tcW w:w="8955" w:type="dxa"/>
          </w:tcPr>
          <w:p w14:paraId="34C1E258" w14:textId="77777777" w:rsidR="00DA6E10" w:rsidRPr="00866421" w:rsidRDefault="004254EF" w:rsidP="004254EF">
            <w:pPr>
              <w:ind w:firstLine="0"/>
              <w:jc w:val="center"/>
            </w:pPr>
            <w:r w:rsidRPr="00866421">
              <w:object w:dxaOrig="1215" w:dyaOrig="390" w14:anchorId="4D3AF8B2">
                <v:shape id="_x0000_i1151" type="#_x0000_t75" style="width:59.95pt;height:19.55pt" o:ole="">
                  <v:imagedata r:id="rId259" o:title=""/>
                </v:shape>
                <o:OLEObject Type="Embed" ProgID="Equation.3" ShapeID="_x0000_i1151" DrawAspect="Content" ObjectID="_1690291065" r:id="rId260"/>
              </w:object>
            </w:r>
          </w:p>
        </w:tc>
        <w:tc>
          <w:tcPr>
            <w:tcW w:w="616" w:type="dxa"/>
          </w:tcPr>
          <w:p w14:paraId="0D1508D6" w14:textId="77777777" w:rsidR="00DA6E10" w:rsidRPr="00866421" w:rsidRDefault="00DA6E10" w:rsidP="004254EF">
            <w:pPr>
              <w:ind w:firstLine="0"/>
              <w:jc w:val="right"/>
            </w:pPr>
            <w:r w:rsidRPr="00866421">
              <w:t>(3</w:t>
            </w:r>
            <w:r w:rsidR="004254EF" w:rsidRPr="00866421">
              <w:t>8</w:t>
            </w:r>
            <w:r w:rsidRPr="00866421">
              <w:t>)</w:t>
            </w:r>
          </w:p>
        </w:tc>
      </w:tr>
    </w:tbl>
    <w:p w14:paraId="664994C3" w14:textId="77777777" w:rsidR="00836523" w:rsidRPr="00866421" w:rsidRDefault="00EB119E" w:rsidP="00836523">
      <w:r w:rsidRPr="00866421">
        <w:object w:dxaOrig="390" w:dyaOrig="390" w14:anchorId="6A639D60">
          <v:shape id="_x0000_i1152" type="#_x0000_t75" style="width:19.55pt;height:19.55pt" o:ole="">
            <v:imagedata r:id="rId261" o:title=""/>
          </v:shape>
          <o:OLEObject Type="Embed" ProgID="Equation.3" ShapeID="_x0000_i1152" DrawAspect="Content" ObjectID="_1690291066" r:id="rId262"/>
        </w:object>
      </w:r>
      <w:r w:rsidR="00836523" w:rsidRPr="00866421">
        <w:t xml:space="preserve">  - годовая нагрузка на отопление, Гкал</w:t>
      </w:r>
    </w:p>
    <w:p w14:paraId="2FDCDDB9" w14:textId="77777777" w:rsidR="00836523" w:rsidRPr="00866421" w:rsidRDefault="00836523" w:rsidP="00836523">
      <w:r w:rsidRPr="00866421">
        <w:t xml:space="preserve">Перевод величины расхода условного топлива в натуральное выражение, </w:t>
      </w:r>
      <w:proofErr w:type="spellStart"/>
      <w:r w:rsidRPr="00866421">
        <w:t>т.н.т</w:t>
      </w:r>
      <w:proofErr w:type="spellEnd"/>
      <w:r w:rsidRPr="00866421">
        <w:t xml:space="preserve">: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1CA4D010" w14:textId="77777777" w:rsidTr="004254EF">
        <w:trPr>
          <w:trHeight w:val="227"/>
        </w:trPr>
        <w:tc>
          <w:tcPr>
            <w:tcW w:w="8955" w:type="dxa"/>
          </w:tcPr>
          <w:p w14:paraId="4732D6BA" w14:textId="77777777" w:rsidR="00DA6E10" w:rsidRPr="00866421" w:rsidRDefault="004254EF" w:rsidP="004254EF">
            <w:pPr>
              <w:ind w:firstLine="0"/>
              <w:jc w:val="center"/>
            </w:pPr>
            <w:r w:rsidRPr="00866421">
              <w:object w:dxaOrig="2715" w:dyaOrig="495" w14:anchorId="0A996E7B">
                <v:shape id="_x0000_i1153" type="#_x0000_t75" style="width:134.85pt;height:24.15pt" o:ole="">
                  <v:imagedata r:id="rId263" o:title=""/>
                </v:shape>
                <o:OLEObject Type="Embed" ProgID="Equation.3" ShapeID="_x0000_i1153" DrawAspect="Content" ObjectID="_1690291067" r:id="rId264"/>
              </w:object>
            </w:r>
          </w:p>
        </w:tc>
        <w:tc>
          <w:tcPr>
            <w:tcW w:w="616" w:type="dxa"/>
          </w:tcPr>
          <w:p w14:paraId="04647338" w14:textId="77777777" w:rsidR="00DA6E10" w:rsidRPr="00866421" w:rsidRDefault="00DA6E10" w:rsidP="004254EF">
            <w:pPr>
              <w:ind w:firstLine="0"/>
              <w:jc w:val="right"/>
            </w:pPr>
            <w:r w:rsidRPr="00866421">
              <w:t>(3</w:t>
            </w:r>
            <w:r w:rsidR="004254EF" w:rsidRPr="00866421">
              <w:t>9</w:t>
            </w:r>
            <w:r w:rsidRPr="00866421">
              <w:t>)</w:t>
            </w:r>
          </w:p>
        </w:tc>
      </w:tr>
    </w:tbl>
    <w:p w14:paraId="79CEA96F" w14:textId="77777777" w:rsidR="00836523" w:rsidRPr="00866421" w:rsidRDefault="003B7000" w:rsidP="003B7000">
      <w:pPr>
        <w:rPr>
          <w:i/>
        </w:rPr>
      </w:pPr>
      <w:r w:rsidRPr="00866421">
        <w:rPr>
          <w:i/>
        </w:rPr>
        <w:t xml:space="preserve">14. </w:t>
      </w:r>
      <w:r w:rsidR="00836523" w:rsidRPr="00866421">
        <w:rPr>
          <w:i/>
        </w:rPr>
        <w:t>Расчет годовых затрат на топливо и затрат при годовом потреблении от ТЭЦ</w:t>
      </w:r>
    </w:p>
    <w:p w14:paraId="08470D4D" w14:textId="77777777" w:rsidR="00836523" w:rsidRPr="00866421" w:rsidRDefault="00836523" w:rsidP="00836523">
      <w:r w:rsidRPr="00866421">
        <w:t>Годовые затраты на топливо,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03AAF8DB" w14:textId="77777777" w:rsidTr="004254EF">
        <w:trPr>
          <w:trHeight w:val="227"/>
        </w:trPr>
        <w:tc>
          <w:tcPr>
            <w:tcW w:w="8955" w:type="dxa"/>
          </w:tcPr>
          <w:p w14:paraId="28D5EDC2" w14:textId="77777777" w:rsidR="00DA6E10" w:rsidRPr="00866421" w:rsidRDefault="004254EF" w:rsidP="004254EF">
            <w:pPr>
              <w:ind w:firstLine="0"/>
              <w:jc w:val="center"/>
            </w:pPr>
            <w:r w:rsidRPr="00866421">
              <w:object w:dxaOrig="1380" w:dyaOrig="390" w14:anchorId="3B3008CD">
                <v:shape id="_x0000_i1154" type="#_x0000_t75" style="width:69.9pt;height:19.55pt" o:ole="">
                  <v:imagedata r:id="rId265" o:title=""/>
                </v:shape>
                <o:OLEObject Type="Embed" ProgID="Equation.3" ShapeID="_x0000_i1154" DrawAspect="Content" ObjectID="_1690291068" r:id="rId266"/>
              </w:object>
            </w:r>
          </w:p>
        </w:tc>
        <w:tc>
          <w:tcPr>
            <w:tcW w:w="616" w:type="dxa"/>
          </w:tcPr>
          <w:p w14:paraId="320EFA74" w14:textId="77777777" w:rsidR="00DA6E10" w:rsidRPr="00866421" w:rsidRDefault="00DA6E10" w:rsidP="004254EF">
            <w:pPr>
              <w:ind w:firstLine="0"/>
              <w:jc w:val="right"/>
            </w:pPr>
            <w:r w:rsidRPr="00866421">
              <w:t>(</w:t>
            </w:r>
            <w:r w:rsidR="004254EF" w:rsidRPr="00866421">
              <w:t>40</w:t>
            </w:r>
            <w:r w:rsidRPr="00866421">
              <w:t>)</w:t>
            </w:r>
          </w:p>
        </w:tc>
      </w:tr>
    </w:tbl>
    <w:p w14:paraId="51198C53" w14:textId="77777777" w:rsidR="00836523" w:rsidRPr="00866421" w:rsidRDefault="00836523" w:rsidP="00836523">
      <w:r w:rsidRPr="00866421">
        <w:t>где Ц – цена за тонну натурального топлива, тыс. руб.</w:t>
      </w:r>
    </w:p>
    <w:p w14:paraId="5C2930C8" w14:textId="77777777" w:rsidR="00836523" w:rsidRPr="00866421" w:rsidRDefault="00836523" w:rsidP="00836523">
      <w:r w:rsidRPr="00866421">
        <w:lastRenderedPageBreak/>
        <w:t>Затраты при годовом потреблении от ТЭЦ:</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gridCol w:w="637"/>
      </w:tblGrid>
      <w:tr w:rsidR="00DA6E10" w:rsidRPr="00866421" w14:paraId="5BF086C2" w14:textId="77777777" w:rsidTr="004254EF">
        <w:trPr>
          <w:trHeight w:val="227"/>
        </w:trPr>
        <w:tc>
          <w:tcPr>
            <w:tcW w:w="9039" w:type="dxa"/>
          </w:tcPr>
          <w:p w14:paraId="33414053" w14:textId="77777777" w:rsidR="00DA6E10" w:rsidRPr="00866421" w:rsidRDefault="004254EF" w:rsidP="004254EF">
            <w:pPr>
              <w:ind w:firstLine="0"/>
              <w:jc w:val="center"/>
            </w:pPr>
            <w:r w:rsidRPr="00866421">
              <w:object w:dxaOrig="1380" w:dyaOrig="390" w14:anchorId="3CCE6914">
                <v:shape id="_x0000_i1155" type="#_x0000_t75" style="width:69.9pt;height:19.55pt" o:ole="">
                  <v:imagedata r:id="rId267" o:title=""/>
                </v:shape>
                <o:OLEObject Type="Embed" ProgID="Equation.3" ShapeID="_x0000_i1155" DrawAspect="Content" ObjectID="_1690291069" r:id="rId268"/>
              </w:object>
            </w:r>
          </w:p>
        </w:tc>
        <w:tc>
          <w:tcPr>
            <w:tcW w:w="532" w:type="dxa"/>
          </w:tcPr>
          <w:p w14:paraId="694D778F" w14:textId="77777777" w:rsidR="00DA6E10" w:rsidRPr="00866421" w:rsidRDefault="00DA6E10" w:rsidP="004254EF">
            <w:pPr>
              <w:ind w:firstLine="0"/>
              <w:jc w:val="right"/>
            </w:pPr>
            <w:r w:rsidRPr="00866421">
              <w:t>(</w:t>
            </w:r>
            <w:r w:rsidR="004254EF" w:rsidRPr="00866421">
              <w:t>41</w:t>
            </w:r>
            <w:r w:rsidRPr="00866421">
              <w:t>)</w:t>
            </w:r>
          </w:p>
        </w:tc>
      </w:tr>
    </w:tbl>
    <w:p w14:paraId="356EAA34" w14:textId="77777777" w:rsidR="00836523" w:rsidRPr="00866421" w:rsidRDefault="00836523" w:rsidP="00836523">
      <w:r w:rsidRPr="00866421">
        <w:t>где Т – тариф за тепловую энергию, руб./Гкал</w:t>
      </w:r>
    </w:p>
    <w:p w14:paraId="71844BAE" w14:textId="77777777" w:rsidR="00836523" w:rsidRPr="00866421" w:rsidRDefault="003B7000" w:rsidP="003B7000">
      <w:pPr>
        <w:rPr>
          <w:i/>
        </w:rPr>
      </w:pPr>
      <w:r w:rsidRPr="00866421">
        <w:rPr>
          <w:i/>
        </w:rPr>
        <w:t xml:space="preserve">15. </w:t>
      </w:r>
      <w:r w:rsidR="00836523" w:rsidRPr="00866421">
        <w:rPr>
          <w:i/>
        </w:rPr>
        <w:t>Срок окупаемости котельного агрегата</w:t>
      </w:r>
    </w:p>
    <w:p w14:paraId="7B58344A" w14:textId="77777777" w:rsidR="00836523" w:rsidRPr="00866421" w:rsidRDefault="00836523" w:rsidP="00836523">
      <w:r w:rsidRPr="00866421">
        <w:t>Экономия между годовыми затратами при потреблении от ТЭЦ и годовыми затратами на топливо, тыс. руб.:</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651AFFEC" w14:textId="77777777" w:rsidTr="004254EF">
        <w:trPr>
          <w:trHeight w:val="227"/>
        </w:trPr>
        <w:tc>
          <w:tcPr>
            <w:tcW w:w="8955" w:type="dxa"/>
          </w:tcPr>
          <w:p w14:paraId="01DAF23F" w14:textId="77777777" w:rsidR="00DA6E10" w:rsidRPr="00866421" w:rsidRDefault="004254EF" w:rsidP="004254EF">
            <w:pPr>
              <w:ind w:firstLine="0"/>
              <w:jc w:val="center"/>
            </w:pPr>
            <w:r w:rsidRPr="00866421">
              <w:object w:dxaOrig="1605" w:dyaOrig="390" w14:anchorId="55A1FE7A">
                <v:shape id="_x0000_i1156" type="#_x0000_t75" style="width:81.15pt;height:19.55pt" o:ole="">
                  <v:imagedata r:id="rId269" o:title=""/>
                </v:shape>
                <o:OLEObject Type="Embed" ProgID="Equation.3" ShapeID="_x0000_i1156" DrawAspect="Content" ObjectID="_1690291070" r:id="rId270"/>
              </w:object>
            </w:r>
          </w:p>
        </w:tc>
        <w:tc>
          <w:tcPr>
            <w:tcW w:w="616" w:type="dxa"/>
          </w:tcPr>
          <w:p w14:paraId="478C1C00" w14:textId="77777777" w:rsidR="00DA6E10" w:rsidRPr="00866421" w:rsidRDefault="00DA6E10" w:rsidP="004254EF">
            <w:pPr>
              <w:ind w:firstLine="0"/>
              <w:jc w:val="right"/>
            </w:pPr>
            <w:r w:rsidRPr="00866421">
              <w:t>(</w:t>
            </w:r>
            <w:r w:rsidR="004254EF" w:rsidRPr="00866421">
              <w:t>42</w:t>
            </w:r>
            <w:r w:rsidRPr="00866421">
              <w:t>)</w:t>
            </w:r>
          </w:p>
        </w:tc>
      </w:tr>
    </w:tbl>
    <w:p w14:paraId="57D8DBFF" w14:textId="77777777" w:rsidR="00836523" w:rsidRPr="00866421" w:rsidRDefault="00836523" w:rsidP="00836523">
      <w:r w:rsidRPr="00866421">
        <w:t>Срок окупаемости установки котельного агрегата:</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642"/>
      </w:tblGrid>
      <w:tr w:rsidR="00DA6E10" w:rsidRPr="00866421" w14:paraId="41FF4C53" w14:textId="77777777" w:rsidTr="004254EF">
        <w:trPr>
          <w:trHeight w:val="227"/>
        </w:trPr>
        <w:tc>
          <w:tcPr>
            <w:tcW w:w="8955" w:type="dxa"/>
          </w:tcPr>
          <w:p w14:paraId="357CA89E" w14:textId="77777777" w:rsidR="00DA6E10" w:rsidRPr="00866421" w:rsidRDefault="004254EF" w:rsidP="004254EF">
            <w:pPr>
              <w:ind w:firstLine="0"/>
              <w:jc w:val="center"/>
            </w:pPr>
            <w:r w:rsidRPr="00866421">
              <w:object w:dxaOrig="660" w:dyaOrig="660" w14:anchorId="42AC82D5">
                <v:shape id="_x0000_i1157" type="#_x0000_t75" style="width:33.7pt;height:33.7pt" o:ole="">
                  <v:imagedata r:id="rId271" o:title=""/>
                </v:shape>
                <o:OLEObject Type="Embed" ProgID="Equation.3" ShapeID="_x0000_i1157" DrawAspect="Content" ObjectID="_1690291071" r:id="rId272"/>
              </w:object>
            </w:r>
          </w:p>
        </w:tc>
        <w:tc>
          <w:tcPr>
            <w:tcW w:w="616" w:type="dxa"/>
          </w:tcPr>
          <w:p w14:paraId="0A5D8D38" w14:textId="77777777" w:rsidR="00DA6E10" w:rsidRPr="00866421" w:rsidRDefault="00DA6E10" w:rsidP="004254EF">
            <w:pPr>
              <w:ind w:firstLine="0"/>
              <w:jc w:val="right"/>
            </w:pPr>
            <w:r w:rsidRPr="00866421">
              <w:t>(</w:t>
            </w:r>
            <w:r w:rsidR="004254EF" w:rsidRPr="00866421">
              <w:t>4</w:t>
            </w:r>
            <w:r w:rsidRPr="00866421">
              <w:t>3)</w:t>
            </w:r>
          </w:p>
        </w:tc>
      </w:tr>
    </w:tbl>
    <w:p w14:paraId="7A1FE1B8" w14:textId="77777777" w:rsidR="00836523" w:rsidRPr="00866421" w:rsidRDefault="00836523" w:rsidP="00836523">
      <w:r w:rsidRPr="00866421">
        <w:t xml:space="preserve">где С – стоимость котельного агрегата с учетом установки, тыс. руб.; </w:t>
      </w:r>
    </w:p>
    <w:p w14:paraId="34233A51" w14:textId="77777777" w:rsidR="00836523" w:rsidRPr="00866421" w:rsidRDefault="00836523" w:rsidP="00836523">
      <w:r w:rsidRPr="00866421">
        <w:t>Совокупные затраты на строительство и эксплуатацию трассы, определяем по формуле 33.</w:t>
      </w:r>
    </w:p>
    <w:p w14:paraId="4681139C" w14:textId="77777777" w:rsidR="00836523" w:rsidRPr="00866421" w:rsidRDefault="00836523" w:rsidP="00836523">
      <w:r w:rsidRPr="00866421">
        <w:t>Сравниваем сумму стоимости котельного агрегата с учетом установки с совокупными затратами на строительство и эксплуатацию трассы. Отсюда определяем максимально допустимую длину трассы для определенного диаметра, которая будет ограничена стоимостью котельного агрегата с учетом установки. Исходя из условия, что фактическая длина новой трассы нам известна, сравниваем ее с максимально допустимой длиной трассы. Если фактическая длина трассы больше максимально допустимой длины при данных затратах будет более экономична установка котельного агрегата.</w:t>
      </w:r>
    </w:p>
    <w:p w14:paraId="60DA2DDF" w14:textId="77777777" w:rsidR="00836523" w:rsidRPr="00866421" w:rsidRDefault="00836523" w:rsidP="00836523">
      <w:r w:rsidRPr="00866421">
        <w:t xml:space="preserve">Так же при определении более экономичного варианта необходимо учесть срок окупаемости котельного агрегата, т.к. в совокупные затраты на строительство и эксплуатацию входят приведенные затраты на строительство на 10 лет. </w:t>
      </w:r>
    </w:p>
    <w:p w14:paraId="2D1EBAED" w14:textId="77777777" w:rsidR="00836523" w:rsidRPr="00866421" w:rsidRDefault="00836523" w:rsidP="00410CED"/>
    <w:p w14:paraId="0EF5D3B1" w14:textId="40F1CE5A" w:rsidR="00D71E1D" w:rsidRPr="00866421" w:rsidRDefault="00410CED" w:rsidP="00410CED">
      <w:r w:rsidRPr="00866421">
        <w:t xml:space="preserve">В результате расчетов получена зависимость радиуса </w:t>
      </w:r>
      <w:r w:rsidRPr="00E838FE">
        <w:t>эффективного теплоснабжения от подключаемой нагрузки и протяженности тепловой сети</w:t>
      </w:r>
      <w:r w:rsidR="00D87A46" w:rsidRPr="00E838FE">
        <w:t xml:space="preserve">, представленной на рис. </w:t>
      </w:r>
      <w:r w:rsidR="009F5783">
        <w:t>7</w:t>
      </w:r>
      <w:r w:rsidR="00D87A46" w:rsidRPr="00E838FE">
        <w:t>.</w:t>
      </w:r>
      <w:r w:rsidR="00760E27">
        <w:t>2</w:t>
      </w:r>
      <w:r w:rsidR="00D87A46" w:rsidRPr="00E838FE">
        <w:t>.</w:t>
      </w:r>
    </w:p>
    <w:p w14:paraId="07C6EC9E" w14:textId="77777777" w:rsidR="00410CED" w:rsidRPr="00866421" w:rsidRDefault="00410CED" w:rsidP="00410CED"/>
    <w:p w14:paraId="75702F87" w14:textId="77777777" w:rsidR="00410CED" w:rsidRPr="00866421" w:rsidRDefault="00410CED" w:rsidP="002C4976">
      <w:pPr>
        <w:pStyle w:val="afff3"/>
      </w:pPr>
      <w:r w:rsidRPr="00866421">
        <w:drawing>
          <wp:inline distT="0" distB="0" distL="0" distR="0" wp14:anchorId="6F241086" wp14:editId="2E117A28">
            <wp:extent cx="5020665" cy="27863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050264" cy="2802753"/>
                    </a:xfrm>
                    <a:prstGeom prst="rect">
                      <a:avLst/>
                    </a:prstGeom>
                    <a:noFill/>
                  </pic:spPr>
                </pic:pic>
              </a:graphicData>
            </a:graphic>
          </wp:inline>
        </w:drawing>
      </w:r>
    </w:p>
    <w:p w14:paraId="6BDC4ED8" w14:textId="6A865708" w:rsidR="00410CED" w:rsidRPr="00866421" w:rsidRDefault="002C4976" w:rsidP="009F5783">
      <w:pPr>
        <w:pStyle w:val="affffffffff8"/>
      </w:pPr>
      <w:bookmarkStart w:id="27" w:name="_Toc14849892"/>
      <w:r w:rsidRPr="00866421">
        <w:t xml:space="preserve">Рисунок </w:t>
      </w:r>
      <w:r w:rsidR="00760E27">
        <w:rPr>
          <w:noProof/>
        </w:rPr>
        <w:t>7</w:t>
      </w:r>
      <w:r w:rsidRPr="00866421">
        <w:t>.</w:t>
      </w:r>
      <w:r w:rsidR="00760E27">
        <w:rPr>
          <w:noProof/>
        </w:rPr>
        <w:t xml:space="preserve">2 </w:t>
      </w:r>
      <w:r w:rsidRPr="00866421">
        <w:t>Зависимость радиуса эффективного теплоснабжения от подключаемой нагрузки и протяженности тепловой сети</w:t>
      </w:r>
      <w:bookmarkEnd w:id="27"/>
    </w:p>
    <w:p w14:paraId="7DC99798" w14:textId="77777777" w:rsidR="00410CED" w:rsidRPr="00866421" w:rsidRDefault="00410CED" w:rsidP="00410CED"/>
    <w:p w14:paraId="39C9AE69" w14:textId="167E76CE" w:rsidR="00410CED" w:rsidRDefault="00410CED" w:rsidP="00410CED">
      <w:r w:rsidRPr="00866421">
        <w:t xml:space="preserve">Область над графиком входит в радиус эффективного теплоснабжения. Область ниже графика лежит за пределами радиуса эффективного теплоснабжения. </w:t>
      </w:r>
    </w:p>
    <w:p w14:paraId="0CA08AB1" w14:textId="05F55137" w:rsidR="004C58E9" w:rsidRDefault="004C58E9" w:rsidP="00410CED"/>
    <w:p w14:paraId="2F396533" w14:textId="47EC3489" w:rsidR="004C58E9" w:rsidRDefault="004C58E9" w:rsidP="00410CED"/>
    <w:p w14:paraId="4BA851E5" w14:textId="135AAE23" w:rsidR="004C58E9" w:rsidRDefault="004C58E9" w:rsidP="00410CED"/>
    <w:p w14:paraId="18D7366E" w14:textId="134FD8E7" w:rsidR="004C58E9" w:rsidRDefault="004C58E9" w:rsidP="00410CED"/>
    <w:p w14:paraId="7AA491E8" w14:textId="23C847D4" w:rsidR="004C58E9" w:rsidRPr="004C58E9" w:rsidRDefault="004C58E9" w:rsidP="004C58E9">
      <w:pPr>
        <w:pStyle w:val="affffffffff6"/>
        <w:jc w:val="both"/>
        <w:rPr>
          <w:lang w:val="ru-RU"/>
        </w:rPr>
      </w:pPr>
      <w:r w:rsidRPr="00BB2FAF">
        <w:rPr>
          <w:lang w:val="ru-RU"/>
        </w:rPr>
        <w:lastRenderedPageBreak/>
        <w:t xml:space="preserve">Таблица </w:t>
      </w:r>
      <w:r>
        <w:rPr>
          <w:lang w:val="ru-RU"/>
        </w:rPr>
        <w:t>7</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33605C">
        <w:rPr>
          <w:noProof/>
          <w:lang w:val="ru-RU"/>
        </w:rPr>
        <w:t>3</w:t>
      </w:r>
      <w:r w:rsidRPr="00BB2FAF">
        <w:rPr>
          <w:lang w:val="ru-RU"/>
        </w:rPr>
        <w:fldChar w:fldCharType="end"/>
      </w:r>
      <w:r w:rsidRPr="00BB2FAF">
        <w:rPr>
          <w:lang w:val="ru-RU"/>
        </w:rPr>
        <w:t xml:space="preserve">.  </w:t>
      </w:r>
      <w:r>
        <w:rPr>
          <w:lang w:val="ru-RU"/>
        </w:rPr>
        <w:t xml:space="preserve"> </w:t>
      </w:r>
      <w:r w:rsidRPr="004C58E9">
        <w:rPr>
          <w:lang w:val="ru-RU"/>
        </w:rPr>
        <w:t>Результаты расчета радиуса эффективного теплоснабжения</w:t>
      </w:r>
    </w:p>
    <w:tbl>
      <w:tblPr>
        <w:tblW w:w="5000" w:type="pct"/>
        <w:tblLook w:val="04A0" w:firstRow="1" w:lastRow="0" w:firstColumn="1" w:lastColumn="0" w:noHBand="0" w:noVBand="1"/>
      </w:tblPr>
      <w:tblGrid>
        <w:gridCol w:w="648"/>
        <w:gridCol w:w="3294"/>
        <w:gridCol w:w="2095"/>
        <w:gridCol w:w="1573"/>
        <w:gridCol w:w="2348"/>
      </w:tblGrid>
      <w:tr w:rsidR="004C58E9" w:rsidRPr="004C58E9" w14:paraId="41D53ABC" w14:textId="77777777" w:rsidTr="004C58E9">
        <w:trPr>
          <w:trHeight w:val="20"/>
          <w:tblHeader/>
        </w:trPr>
        <w:tc>
          <w:tcPr>
            <w:tcW w:w="32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4D85D5" w14:textId="77777777" w:rsidR="004C58E9" w:rsidRPr="004C58E9" w:rsidRDefault="004C58E9" w:rsidP="004C58E9">
            <w:pPr>
              <w:widowControl/>
              <w:ind w:firstLine="0"/>
              <w:jc w:val="center"/>
              <w:rPr>
                <w:rFonts w:eastAsia="Times New Roman" w:cs="Times New Roman"/>
                <w:b/>
                <w:bCs/>
                <w:color w:val="000000"/>
                <w:sz w:val="20"/>
                <w:szCs w:val="20"/>
                <w:lang w:eastAsia="ru-RU"/>
              </w:rPr>
            </w:pPr>
            <w:r w:rsidRPr="004C58E9">
              <w:rPr>
                <w:rFonts w:eastAsia="Times New Roman" w:cs="Times New Roman"/>
                <w:b/>
                <w:bCs/>
                <w:color w:val="000000"/>
                <w:sz w:val="20"/>
                <w:szCs w:val="20"/>
                <w:lang w:val="en-US" w:eastAsia="ru-RU"/>
              </w:rPr>
              <w:t>№ п/п</w:t>
            </w:r>
          </w:p>
        </w:tc>
        <w:tc>
          <w:tcPr>
            <w:tcW w:w="1654" w:type="pct"/>
            <w:tcBorders>
              <w:top w:val="single" w:sz="8" w:space="0" w:color="000000"/>
              <w:left w:val="nil"/>
              <w:bottom w:val="single" w:sz="8" w:space="0" w:color="000000"/>
              <w:right w:val="single" w:sz="8" w:space="0" w:color="000000"/>
            </w:tcBorders>
            <w:shd w:val="clear" w:color="auto" w:fill="auto"/>
            <w:vAlign w:val="center"/>
            <w:hideMark/>
          </w:tcPr>
          <w:p w14:paraId="651408E1" w14:textId="77777777" w:rsidR="004C58E9" w:rsidRPr="004C58E9" w:rsidRDefault="004C58E9" w:rsidP="004C58E9">
            <w:pPr>
              <w:widowControl/>
              <w:ind w:firstLine="0"/>
              <w:jc w:val="center"/>
              <w:rPr>
                <w:rFonts w:eastAsia="Times New Roman" w:cs="Times New Roman"/>
                <w:b/>
                <w:bCs/>
                <w:color w:val="000000"/>
                <w:sz w:val="20"/>
                <w:szCs w:val="20"/>
                <w:lang w:eastAsia="ru-RU"/>
              </w:rPr>
            </w:pPr>
            <w:proofErr w:type="spellStart"/>
            <w:r w:rsidRPr="004C58E9">
              <w:rPr>
                <w:rFonts w:eastAsia="Times New Roman" w:cs="Times New Roman"/>
                <w:b/>
                <w:bCs/>
                <w:color w:val="000000"/>
                <w:sz w:val="20"/>
                <w:szCs w:val="20"/>
                <w:lang w:val="en-US" w:eastAsia="ru-RU"/>
              </w:rPr>
              <w:t>Источник</w:t>
            </w:r>
            <w:proofErr w:type="spellEnd"/>
            <w:r w:rsidRPr="004C58E9">
              <w:rPr>
                <w:rFonts w:eastAsia="Times New Roman" w:cs="Times New Roman"/>
                <w:b/>
                <w:bCs/>
                <w:color w:val="000000"/>
                <w:sz w:val="20"/>
                <w:szCs w:val="20"/>
                <w:lang w:val="en-US" w:eastAsia="ru-RU"/>
              </w:rPr>
              <w:t xml:space="preserve"> </w:t>
            </w:r>
            <w:proofErr w:type="spellStart"/>
            <w:r w:rsidRPr="004C58E9">
              <w:rPr>
                <w:rFonts w:eastAsia="Times New Roman" w:cs="Times New Roman"/>
                <w:b/>
                <w:bCs/>
                <w:color w:val="000000"/>
                <w:sz w:val="20"/>
                <w:szCs w:val="20"/>
                <w:lang w:val="en-US" w:eastAsia="ru-RU"/>
              </w:rPr>
              <w:t>тепловой</w:t>
            </w:r>
            <w:proofErr w:type="spellEnd"/>
            <w:r w:rsidRPr="004C58E9">
              <w:rPr>
                <w:rFonts w:eastAsia="Times New Roman" w:cs="Times New Roman"/>
                <w:b/>
                <w:bCs/>
                <w:color w:val="000000"/>
                <w:sz w:val="20"/>
                <w:szCs w:val="20"/>
                <w:lang w:val="en-US" w:eastAsia="ru-RU"/>
              </w:rPr>
              <w:t xml:space="preserve"> </w:t>
            </w:r>
            <w:proofErr w:type="spellStart"/>
            <w:r w:rsidRPr="004C58E9">
              <w:rPr>
                <w:rFonts w:eastAsia="Times New Roman" w:cs="Times New Roman"/>
                <w:b/>
                <w:bCs/>
                <w:color w:val="000000"/>
                <w:sz w:val="20"/>
                <w:szCs w:val="20"/>
                <w:lang w:val="en-US" w:eastAsia="ru-RU"/>
              </w:rPr>
              <w:t>энергии</w:t>
            </w:r>
            <w:proofErr w:type="spellEnd"/>
            <w:r w:rsidRPr="004C58E9">
              <w:rPr>
                <w:rFonts w:eastAsia="Times New Roman" w:cs="Times New Roman"/>
                <w:b/>
                <w:bCs/>
                <w:color w:val="000000"/>
                <w:sz w:val="20"/>
                <w:szCs w:val="20"/>
                <w:lang w:val="en-US" w:eastAsia="ru-RU"/>
              </w:rPr>
              <w:t xml:space="preserve"> (</w:t>
            </w:r>
            <w:proofErr w:type="spellStart"/>
            <w:r w:rsidRPr="004C58E9">
              <w:rPr>
                <w:rFonts w:eastAsia="Times New Roman" w:cs="Times New Roman"/>
                <w:b/>
                <w:bCs/>
                <w:color w:val="000000"/>
                <w:sz w:val="20"/>
                <w:szCs w:val="20"/>
                <w:lang w:val="en-US" w:eastAsia="ru-RU"/>
              </w:rPr>
              <w:t>котельная</w:t>
            </w:r>
            <w:proofErr w:type="spellEnd"/>
            <w:r w:rsidRPr="004C58E9">
              <w:rPr>
                <w:rFonts w:eastAsia="Times New Roman" w:cs="Times New Roman"/>
                <w:b/>
                <w:bCs/>
                <w:color w:val="000000"/>
                <w:sz w:val="20"/>
                <w:szCs w:val="20"/>
                <w:lang w:val="en-US" w:eastAsia="ru-RU"/>
              </w:rPr>
              <w:t>)</w:t>
            </w:r>
          </w:p>
        </w:tc>
        <w:tc>
          <w:tcPr>
            <w:tcW w:w="1052" w:type="pct"/>
            <w:tcBorders>
              <w:top w:val="single" w:sz="8" w:space="0" w:color="000000"/>
              <w:left w:val="nil"/>
              <w:bottom w:val="single" w:sz="8" w:space="0" w:color="000000"/>
              <w:right w:val="single" w:sz="8" w:space="0" w:color="000000"/>
            </w:tcBorders>
            <w:shd w:val="clear" w:color="auto" w:fill="auto"/>
            <w:vAlign w:val="center"/>
            <w:hideMark/>
          </w:tcPr>
          <w:p w14:paraId="4CA58B09" w14:textId="77777777" w:rsidR="004C58E9" w:rsidRPr="004C58E9" w:rsidRDefault="004C58E9" w:rsidP="004C58E9">
            <w:pPr>
              <w:widowControl/>
              <w:ind w:firstLine="0"/>
              <w:jc w:val="center"/>
              <w:rPr>
                <w:rFonts w:eastAsia="Times New Roman" w:cs="Times New Roman"/>
                <w:b/>
                <w:bCs/>
                <w:color w:val="000000"/>
                <w:sz w:val="20"/>
                <w:szCs w:val="20"/>
                <w:lang w:eastAsia="ru-RU"/>
              </w:rPr>
            </w:pPr>
            <w:r w:rsidRPr="004C58E9">
              <w:rPr>
                <w:rFonts w:eastAsia="Times New Roman" w:cs="Times New Roman"/>
                <w:b/>
                <w:bCs/>
                <w:color w:val="000000"/>
                <w:sz w:val="20"/>
                <w:szCs w:val="20"/>
                <w:lang w:eastAsia="ru-RU"/>
              </w:rPr>
              <w:t>Подключенная тепловая энергия, Гкал/ч</w:t>
            </w:r>
          </w:p>
        </w:tc>
        <w:tc>
          <w:tcPr>
            <w:tcW w:w="790" w:type="pct"/>
            <w:tcBorders>
              <w:top w:val="single" w:sz="8" w:space="0" w:color="000000"/>
              <w:left w:val="nil"/>
              <w:bottom w:val="single" w:sz="8" w:space="0" w:color="000000"/>
              <w:right w:val="single" w:sz="8" w:space="0" w:color="000000"/>
            </w:tcBorders>
            <w:shd w:val="clear" w:color="auto" w:fill="auto"/>
            <w:vAlign w:val="center"/>
            <w:hideMark/>
          </w:tcPr>
          <w:p w14:paraId="05D3B64F" w14:textId="77777777" w:rsidR="004C58E9" w:rsidRPr="004C58E9" w:rsidRDefault="004C58E9" w:rsidP="004C58E9">
            <w:pPr>
              <w:widowControl/>
              <w:ind w:firstLine="0"/>
              <w:jc w:val="center"/>
              <w:rPr>
                <w:rFonts w:eastAsia="Times New Roman" w:cs="Times New Roman"/>
                <w:b/>
                <w:bCs/>
                <w:color w:val="000000"/>
                <w:sz w:val="20"/>
                <w:szCs w:val="20"/>
                <w:lang w:eastAsia="ru-RU"/>
              </w:rPr>
            </w:pPr>
            <w:r w:rsidRPr="004C58E9">
              <w:rPr>
                <w:rFonts w:eastAsia="Times New Roman" w:cs="Times New Roman"/>
                <w:b/>
                <w:bCs/>
                <w:color w:val="000000"/>
                <w:sz w:val="20"/>
                <w:szCs w:val="20"/>
                <w:lang w:eastAsia="ru-RU"/>
              </w:rPr>
              <w:t>Расчетный годовой отпуск, тыс. Гкал</w:t>
            </w:r>
          </w:p>
        </w:tc>
        <w:tc>
          <w:tcPr>
            <w:tcW w:w="1179" w:type="pct"/>
            <w:tcBorders>
              <w:top w:val="single" w:sz="8" w:space="0" w:color="000000"/>
              <w:left w:val="nil"/>
              <w:bottom w:val="single" w:sz="8" w:space="0" w:color="000000"/>
              <w:right w:val="single" w:sz="8" w:space="0" w:color="000000"/>
            </w:tcBorders>
            <w:shd w:val="clear" w:color="auto" w:fill="auto"/>
            <w:vAlign w:val="center"/>
            <w:hideMark/>
          </w:tcPr>
          <w:p w14:paraId="2605A69A" w14:textId="77777777" w:rsidR="004C58E9" w:rsidRPr="004C58E9" w:rsidRDefault="004C58E9" w:rsidP="004C58E9">
            <w:pPr>
              <w:widowControl/>
              <w:ind w:firstLine="0"/>
              <w:jc w:val="center"/>
              <w:rPr>
                <w:rFonts w:eastAsia="Times New Roman" w:cs="Times New Roman"/>
                <w:b/>
                <w:bCs/>
                <w:color w:val="000000"/>
                <w:sz w:val="20"/>
                <w:szCs w:val="20"/>
                <w:lang w:eastAsia="ru-RU"/>
              </w:rPr>
            </w:pPr>
            <w:proofErr w:type="spellStart"/>
            <w:r w:rsidRPr="004C58E9">
              <w:rPr>
                <w:rFonts w:eastAsia="Times New Roman" w:cs="Times New Roman"/>
                <w:b/>
                <w:bCs/>
                <w:color w:val="000000"/>
                <w:sz w:val="20"/>
                <w:szCs w:val="20"/>
                <w:lang w:val="en-US" w:eastAsia="ru-RU"/>
              </w:rPr>
              <w:t>Радиус</w:t>
            </w:r>
            <w:proofErr w:type="spellEnd"/>
            <w:r w:rsidRPr="004C58E9">
              <w:rPr>
                <w:rFonts w:eastAsia="Times New Roman" w:cs="Times New Roman"/>
                <w:b/>
                <w:bCs/>
                <w:color w:val="000000"/>
                <w:sz w:val="20"/>
                <w:szCs w:val="20"/>
                <w:lang w:val="en-US" w:eastAsia="ru-RU"/>
              </w:rPr>
              <w:t xml:space="preserve"> </w:t>
            </w:r>
            <w:proofErr w:type="spellStart"/>
            <w:r w:rsidRPr="004C58E9">
              <w:rPr>
                <w:rFonts w:eastAsia="Times New Roman" w:cs="Times New Roman"/>
                <w:b/>
                <w:bCs/>
                <w:color w:val="000000"/>
                <w:sz w:val="20"/>
                <w:szCs w:val="20"/>
                <w:lang w:val="en-US" w:eastAsia="ru-RU"/>
              </w:rPr>
              <w:t>эффективного</w:t>
            </w:r>
            <w:proofErr w:type="spellEnd"/>
            <w:r w:rsidRPr="004C58E9">
              <w:rPr>
                <w:rFonts w:eastAsia="Times New Roman" w:cs="Times New Roman"/>
                <w:b/>
                <w:bCs/>
                <w:color w:val="000000"/>
                <w:sz w:val="20"/>
                <w:szCs w:val="20"/>
                <w:lang w:val="en-US" w:eastAsia="ru-RU"/>
              </w:rPr>
              <w:t xml:space="preserve"> </w:t>
            </w:r>
            <w:proofErr w:type="spellStart"/>
            <w:r w:rsidRPr="004C58E9">
              <w:rPr>
                <w:rFonts w:eastAsia="Times New Roman" w:cs="Times New Roman"/>
                <w:b/>
                <w:bCs/>
                <w:color w:val="000000"/>
                <w:sz w:val="20"/>
                <w:szCs w:val="20"/>
                <w:lang w:val="en-US" w:eastAsia="ru-RU"/>
              </w:rPr>
              <w:t>теплоснабжения</w:t>
            </w:r>
            <w:proofErr w:type="spellEnd"/>
            <w:r w:rsidRPr="004C58E9">
              <w:rPr>
                <w:rFonts w:eastAsia="Times New Roman" w:cs="Times New Roman"/>
                <w:b/>
                <w:bCs/>
                <w:color w:val="000000"/>
                <w:sz w:val="20"/>
                <w:szCs w:val="20"/>
                <w:lang w:val="en-US" w:eastAsia="ru-RU"/>
              </w:rPr>
              <w:t>, м</w:t>
            </w:r>
          </w:p>
        </w:tc>
      </w:tr>
      <w:tr w:rsidR="004C58E9" w:rsidRPr="004C58E9" w14:paraId="3710807F"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2C3B2181"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1</w:t>
            </w:r>
          </w:p>
        </w:tc>
        <w:tc>
          <w:tcPr>
            <w:tcW w:w="1654" w:type="pct"/>
            <w:tcBorders>
              <w:top w:val="nil"/>
              <w:left w:val="nil"/>
              <w:bottom w:val="single" w:sz="8" w:space="0" w:color="000000"/>
              <w:right w:val="single" w:sz="8" w:space="0" w:color="000000"/>
            </w:tcBorders>
            <w:shd w:val="clear" w:color="auto" w:fill="auto"/>
            <w:vAlign w:val="center"/>
            <w:hideMark/>
          </w:tcPr>
          <w:p w14:paraId="73811838"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«Лена»</w:t>
            </w:r>
          </w:p>
        </w:tc>
        <w:tc>
          <w:tcPr>
            <w:tcW w:w="1052" w:type="pct"/>
            <w:tcBorders>
              <w:top w:val="nil"/>
              <w:left w:val="nil"/>
              <w:bottom w:val="single" w:sz="8" w:space="0" w:color="000000"/>
              <w:right w:val="single" w:sz="8" w:space="0" w:color="000000"/>
            </w:tcBorders>
            <w:shd w:val="clear" w:color="auto" w:fill="auto"/>
            <w:vAlign w:val="center"/>
            <w:hideMark/>
          </w:tcPr>
          <w:p w14:paraId="3A8B0BB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55.44</w:t>
            </w:r>
          </w:p>
        </w:tc>
        <w:tc>
          <w:tcPr>
            <w:tcW w:w="790" w:type="pct"/>
            <w:tcBorders>
              <w:top w:val="nil"/>
              <w:left w:val="nil"/>
              <w:bottom w:val="single" w:sz="8" w:space="0" w:color="000000"/>
              <w:right w:val="single" w:sz="8" w:space="0" w:color="000000"/>
            </w:tcBorders>
            <w:shd w:val="clear" w:color="auto" w:fill="auto"/>
            <w:vAlign w:val="center"/>
            <w:hideMark/>
          </w:tcPr>
          <w:p w14:paraId="034C35C9"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344 222.46</w:t>
            </w:r>
          </w:p>
        </w:tc>
        <w:tc>
          <w:tcPr>
            <w:tcW w:w="1179" w:type="pct"/>
            <w:tcBorders>
              <w:top w:val="nil"/>
              <w:left w:val="nil"/>
              <w:bottom w:val="single" w:sz="8" w:space="0" w:color="000000"/>
              <w:right w:val="single" w:sz="8" w:space="0" w:color="000000"/>
            </w:tcBorders>
            <w:shd w:val="clear" w:color="auto" w:fill="auto"/>
            <w:vAlign w:val="center"/>
            <w:hideMark/>
          </w:tcPr>
          <w:p w14:paraId="1DB80124"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2005</w:t>
            </w:r>
          </w:p>
        </w:tc>
      </w:tr>
      <w:tr w:rsidR="004C58E9" w:rsidRPr="004C58E9" w14:paraId="2B2FB5F1"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0F1E5E62"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2</w:t>
            </w:r>
          </w:p>
        </w:tc>
        <w:tc>
          <w:tcPr>
            <w:tcW w:w="1654" w:type="pct"/>
            <w:tcBorders>
              <w:top w:val="nil"/>
              <w:left w:val="nil"/>
              <w:bottom w:val="single" w:sz="8" w:space="0" w:color="000000"/>
              <w:right w:val="single" w:sz="8" w:space="0" w:color="000000"/>
            </w:tcBorders>
            <w:shd w:val="clear" w:color="auto" w:fill="auto"/>
            <w:vAlign w:val="center"/>
            <w:hideMark/>
          </w:tcPr>
          <w:p w14:paraId="1B178BB4"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«Центральная»</w:t>
            </w:r>
          </w:p>
        </w:tc>
        <w:tc>
          <w:tcPr>
            <w:tcW w:w="1052" w:type="pct"/>
            <w:tcBorders>
              <w:top w:val="nil"/>
              <w:left w:val="nil"/>
              <w:bottom w:val="single" w:sz="8" w:space="0" w:color="000000"/>
              <w:right w:val="single" w:sz="8" w:space="0" w:color="000000"/>
            </w:tcBorders>
            <w:shd w:val="clear" w:color="auto" w:fill="auto"/>
            <w:vAlign w:val="center"/>
            <w:hideMark/>
          </w:tcPr>
          <w:p w14:paraId="71573169"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53.10</w:t>
            </w:r>
          </w:p>
        </w:tc>
        <w:tc>
          <w:tcPr>
            <w:tcW w:w="790" w:type="pct"/>
            <w:tcBorders>
              <w:top w:val="nil"/>
              <w:left w:val="nil"/>
              <w:bottom w:val="single" w:sz="8" w:space="0" w:color="000000"/>
              <w:right w:val="single" w:sz="8" w:space="0" w:color="000000"/>
            </w:tcBorders>
            <w:shd w:val="clear" w:color="auto" w:fill="auto"/>
            <w:vAlign w:val="center"/>
            <w:hideMark/>
          </w:tcPr>
          <w:p w14:paraId="390F6BC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w:t>
            </w:r>
          </w:p>
        </w:tc>
        <w:tc>
          <w:tcPr>
            <w:tcW w:w="1179" w:type="pct"/>
            <w:tcBorders>
              <w:top w:val="nil"/>
              <w:left w:val="nil"/>
              <w:bottom w:val="single" w:sz="8" w:space="0" w:color="000000"/>
              <w:right w:val="single" w:sz="8" w:space="0" w:color="000000"/>
            </w:tcBorders>
            <w:shd w:val="clear" w:color="auto" w:fill="auto"/>
            <w:vAlign w:val="center"/>
            <w:hideMark/>
          </w:tcPr>
          <w:p w14:paraId="1FA58017"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w:t>
            </w:r>
          </w:p>
        </w:tc>
      </w:tr>
      <w:tr w:rsidR="004C58E9" w:rsidRPr="004C58E9" w14:paraId="4A941525"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6063B23E"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3</w:t>
            </w:r>
          </w:p>
        </w:tc>
        <w:tc>
          <w:tcPr>
            <w:tcW w:w="1654" w:type="pct"/>
            <w:tcBorders>
              <w:top w:val="nil"/>
              <w:left w:val="nil"/>
              <w:bottom w:val="single" w:sz="8" w:space="0" w:color="000000"/>
              <w:right w:val="single" w:sz="8" w:space="0" w:color="000000"/>
            </w:tcBorders>
            <w:shd w:val="clear" w:color="auto" w:fill="auto"/>
            <w:vAlign w:val="center"/>
            <w:hideMark/>
          </w:tcPr>
          <w:p w14:paraId="6BB9F09A"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w:t>
            </w:r>
            <w:proofErr w:type="spellStart"/>
            <w:r w:rsidRPr="004C58E9">
              <w:rPr>
                <w:rFonts w:eastAsia="Times New Roman" w:cs="Times New Roman"/>
                <w:color w:val="000000"/>
                <w:sz w:val="20"/>
                <w:szCs w:val="20"/>
                <w:lang w:eastAsia="ru-RU"/>
              </w:rPr>
              <w:t>Паниха</w:t>
            </w:r>
            <w:proofErr w:type="spellEnd"/>
            <w:r w:rsidRPr="004C58E9">
              <w:rPr>
                <w:rFonts w:eastAsia="Times New Roman" w:cs="Times New Roman"/>
                <w:color w:val="000000"/>
                <w:sz w:val="20"/>
                <w:szCs w:val="20"/>
                <w:lang w:eastAsia="ru-RU"/>
              </w:rPr>
              <w:t>»</w:t>
            </w:r>
          </w:p>
        </w:tc>
        <w:tc>
          <w:tcPr>
            <w:tcW w:w="1052" w:type="pct"/>
            <w:tcBorders>
              <w:top w:val="nil"/>
              <w:left w:val="nil"/>
              <w:bottom w:val="single" w:sz="8" w:space="0" w:color="000000"/>
              <w:right w:val="single" w:sz="8" w:space="0" w:color="000000"/>
            </w:tcBorders>
            <w:shd w:val="clear" w:color="auto" w:fill="auto"/>
            <w:vAlign w:val="center"/>
            <w:hideMark/>
          </w:tcPr>
          <w:p w14:paraId="57503C5B"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3.28</w:t>
            </w:r>
          </w:p>
        </w:tc>
        <w:tc>
          <w:tcPr>
            <w:tcW w:w="790" w:type="pct"/>
            <w:tcBorders>
              <w:top w:val="nil"/>
              <w:left w:val="nil"/>
              <w:bottom w:val="single" w:sz="8" w:space="0" w:color="000000"/>
              <w:right w:val="single" w:sz="8" w:space="0" w:color="000000"/>
            </w:tcBorders>
            <w:shd w:val="clear" w:color="auto" w:fill="auto"/>
            <w:vAlign w:val="center"/>
            <w:hideMark/>
          </w:tcPr>
          <w:p w14:paraId="3C28450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9 816.30</w:t>
            </w:r>
          </w:p>
        </w:tc>
        <w:tc>
          <w:tcPr>
            <w:tcW w:w="1179" w:type="pct"/>
            <w:tcBorders>
              <w:top w:val="nil"/>
              <w:left w:val="nil"/>
              <w:bottom w:val="single" w:sz="8" w:space="0" w:color="000000"/>
              <w:right w:val="single" w:sz="8" w:space="0" w:color="000000"/>
            </w:tcBorders>
            <w:shd w:val="clear" w:color="auto" w:fill="auto"/>
            <w:vAlign w:val="center"/>
            <w:hideMark/>
          </w:tcPr>
          <w:p w14:paraId="6FEBF7F3"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290</w:t>
            </w:r>
          </w:p>
        </w:tc>
      </w:tr>
      <w:tr w:rsidR="004C58E9" w:rsidRPr="004C58E9" w14:paraId="48604291"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2DFC0DA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4</w:t>
            </w:r>
          </w:p>
        </w:tc>
        <w:tc>
          <w:tcPr>
            <w:tcW w:w="1654" w:type="pct"/>
            <w:tcBorders>
              <w:top w:val="nil"/>
              <w:left w:val="nil"/>
              <w:bottom w:val="single" w:sz="8" w:space="0" w:color="000000"/>
              <w:right w:val="single" w:sz="8" w:space="0" w:color="000000"/>
            </w:tcBorders>
            <w:shd w:val="clear" w:color="auto" w:fill="auto"/>
            <w:vAlign w:val="center"/>
            <w:hideMark/>
          </w:tcPr>
          <w:p w14:paraId="39A37D28"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«РТС»</w:t>
            </w:r>
          </w:p>
        </w:tc>
        <w:tc>
          <w:tcPr>
            <w:tcW w:w="1052" w:type="pct"/>
            <w:tcBorders>
              <w:top w:val="nil"/>
              <w:left w:val="nil"/>
              <w:bottom w:val="single" w:sz="8" w:space="0" w:color="000000"/>
              <w:right w:val="single" w:sz="8" w:space="0" w:color="000000"/>
            </w:tcBorders>
            <w:shd w:val="clear" w:color="auto" w:fill="auto"/>
            <w:vAlign w:val="center"/>
            <w:hideMark/>
          </w:tcPr>
          <w:p w14:paraId="50052CB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3.45</w:t>
            </w:r>
          </w:p>
        </w:tc>
        <w:tc>
          <w:tcPr>
            <w:tcW w:w="790" w:type="pct"/>
            <w:tcBorders>
              <w:top w:val="nil"/>
              <w:left w:val="nil"/>
              <w:bottom w:val="single" w:sz="8" w:space="0" w:color="000000"/>
              <w:right w:val="single" w:sz="8" w:space="0" w:color="000000"/>
            </w:tcBorders>
            <w:shd w:val="clear" w:color="auto" w:fill="auto"/>
            <w:vAlign w:val="center"/>
            <w:hideMark/>
          </w:tcPr>
          <w:p w14:paraId="71904EE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22 594.92</w:t>
            </w:r>
          </w:p>
        </w:tc>
        <w:tc>
          <w:tcPr>
            <w:tcW w:w="1179" w:type="pct"/>
            <w:tcBorders>
              <w:top w:val="nil"/>
              <w:left w:val="nil"/>
              <w:bottom w:val="single" w:sz="8" w:space="0" w:color="000000"/>
              <w:right w:val="single" w:sz="8" w:space="0" w:color="000000"/>
            </w:tcBorders>
            <w:shd w:val="clear" w:color="auto" w:fill="auto"/>
            <w:vAlign w:val="center"/>
            <w:hideMark/>
          </w:tcPr>
          <w:p w14:paraId="482ED9A4"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1237</w:t>
            </w:r>
          </w:p>
        </w:tc>
      </w:tr>
      <w:tr w:rsidR="004C58E9" w:rsidRPr="004C58E9" w14:paraId="2EF0F501"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2FE69449"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5</w:t>
            </w:r>
          </w:p>
        </w:tc>
        <w:tc>
          <w:tcPr>
            <w:tcW w:w="1654" w:type="pct"/>
            <w:tcBorders>
              <w:top w:val="nil"/>
              <w:left w:val="nil"/>
              <w:bottom w:val="single" w:sz="8" w:space="0" w:color="000000"/>
              <w:right w:val="single" w:sz="8" w:space="0" w:color="000000"/>
            </w:tcBorders>
            <w:shd w:val="clear" w:color="auto" w:fill="auto"/>
            <w:vAlign w:val="center"/>
            <w:hideMark/>
          </w:tcPr>
          <w:p w14:paraId="3BD385AB"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 xml:space="preserve">котельная «ЯГУ» </w:t>
            </w:r>
          </w:p>
        </w:tc>
        <w:tc>
          <w:tcPr>
            <w:tcW w:w="1052" w:type="pct"/>
            <w:tcBorders>
              <w:top w:val="nil"/>
              <w:left w:val="nil"/>
              <w:bottom w:val="single" w:sz="8" w:space="0" w:color="000000"/>
              <w:right w:val="single" w:sz="8" w:space="0" w:color="000000"/>
            </w:tcBorders>
            <w:shd w:val="clear" w:color="auto" w:fill="auto"/>
            <w:vAlign w:val="center"/>
            <w:hideMark/>
          </w:tcPr>
          <w:p w14:paraId="3CBBC019"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0.58</w:t>
            </w:r>
          </w:p>
        </w:tc>
        <w:tc>
          <w:tcPr>
            <w:tcW w:w="790" w:type="pct"/>
            <w:tcBorders>
              <w:top w:val="nil"/>
              <w:left w:val="nil"/>
              <w:bottom w:val="single" w:sz="8" w:space="0" w:color="000000"/>
              <w:right w:val="single" w:sz="8" w:space="0" w:color="000000"/>
            </w:tcBorders>
            <w:shd w:val="clear" w:color="auto" w:fill="auto"/>
            <w:vAlign w:val="center"/>
            <w:hideMark/>
          </w:tcPr>
          <w:p w14:paraId="09C543CB"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7 697.60</w:t>
            </w:r>
          </w:p>
        </w:tc>
        <w:tc>
          <w:tcPr>
            <w:tcW w:w="1179" w:type="pct"/>
            <w:tcBorders>
              <w:top w:val="nil"/>
              <w:left w:val="nil"/>
              <w:bottom w:val="single" w:sz="8" w:space="0" w:color="000000"/>
              <w:right w:val="single" w:sz="8" w:space="0" w:color="000000"/>
            </w:tcBorders>
            <w:shd w:val="clear" w:color="auto" w:fill="auto"/>
            <w:vAlign w:val="center"/>
            <w:hideMark/>
          </w:tcPr>
          <w:p w14:paraId="6FC68BE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256</w:t>
            </w:r>
          </w:p>
        </w:tc>
      </w:tr>
      <w:tr w:rsidR="004C58E9" w:rsidRPr="004C58E9" w14:paraId="0CE4912D"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6CF3FF1A"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6</w:t>
            </w:r>
          </w:p>
        </w:tc>
        <w:tc>
          <w:tcPr>
            <w:tcW w:w="1654" w:type="pct"/>
            <w:tcBorders>
              <w:top w:val="nil"/>
              <w:left w:val="nil"/>
              <w:bottom w:val="single" w:sz="8" w:space="0" w:color="000000"/>
              <w:right w:val="single" w:sz="8" w:space="0" w:color="000000"/>
            </w:tcBorders>
            <w:shd w:val="clear" w:color="auto" w:fill="auto"/>
            <w:vAlign w:val="center"/>
            <w:hideMark/>
          </w:tcPr>
          <w:p w14:paraId="678E7D2E"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«Бирюсинка-2»</w:t>
            </w:r>
          </w:p>
        </w:tc>
        <w:tc>
          <w:tcPr>
            <w:tcW w:w="1052" w:type="pct"/>
            <w:tcBorders>
              <w:top w:val="nil"/>
              <w:left w:val="nil"/>
              <w:bottom w:val="single" w:sz="8" w:space="0" w:color="000000"/>
              <w:right w:val="single" w:sz="8" w:space="0" w:color="000000"/>
            </w:tcBorders>
            <w:shd w:val="clear" w:color="auto" w:fill="auto"/>
            <w:vAlign w:val="center"/>
            <w:hideMark/>
          </w:tcPr>
          <w:p w14:paraId="60654DE9"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3.42</w:t>
            </w:r>
          </w:p>
        </w:tc>
        <w:tc>
          <w:tcPr>
            <w:tcW w:w="790" w:type="pct"/>
            <w:tcBorders>
              <w:top w:val="nil"/>
              <w:left w:val="nil"/>
              <w:bottom w:val="single" w:sz="8" w:space="0" w:color="000000"/>
              <w:right w:val="single" w:sz="8" w:space="0" w:color="000000"/>
            </w:tcBorders>
            <w:shd w:val="clear" w:color="auto" w:fill="auto"/>
            <w:vAlign w:val="center"/>
            <w:hideMark/>
          </w:tcPr>
          <w:p w14:paraId="296ADBAE"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3 354.20</w:t>
            </w:r>
          </w:p>
        </w:tc>
        <w:tc>
          <w:tcPr>
            <w:tcW w:w="1179" w:type="pct"/>
            <w:tcBorders>
              <w:top w:val="nil"/>
              <w:left w:val="nil"/>
              <w:bottom w:val="single" w:sz="8" w:space="0" w:color="000000"/>
              <w:right w:val="single" w:sz="8" w:space="0" w:color="000000"/>
            </w:tcBorders>
            <w:shd w:val="clear" w:color="auto" w:fill="auto"/>
            <w:vAlign w:val="center"/>
            <w:hideMark/>
          </w:tcPr>
          <w:p w14:paraId="037A7B9B"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618</w:t>
            </w:r>
          </w:p>
        </w:tc>
      </w:tr>
      <w:tr w:rsidR="004C58E9" w:rsidRPr="004C58E9" w14:paraId="48665002"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37A210BD"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7</w:t>
            </w:r>
          </w:p>
        </w:tc>
        <w:tc>
          <w:tcPr>
            <w:tcW w:w="1654" w:type="pct"/>
            <w:tcBorders>
              <w:top w:val="nil"/>
              <w:left w:val="nil"/>
              <w:bottom w:val="single" w:sz="8" w:space="0" w:color="000000"/>
              <w:right w:val="single" w:sz="8" w:space="0" w:color="000000"/>
            </w:tcBorders>
            <w:shd w:val="clear" w:color="auto" w:fill="auto"/>
            <w:vAlign w:val="center"/>
            <w:hideMark/>
          </w:tcPr>
          <w:p w14:paraId="5F68EEA3"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«РЭБ (новая)»</w:t>
            </w:r>
          </w:p>
        </w:tc>
        <w:tc>
          <w:tcPr>
            <w:tcW w:w="1052" w:type="pct"/>
            <w:tcBorders>
              <w:top w:val="nil"/>
              <w:left w:val="nil"/>
              <w:bottom w:val="single" w:sz="8" w:space="0" w:color="000000"/>
              <w:right w:val="single" w:sz="8" w:space="0" w:color="000000"/>
            </w:tcBorders>
            <w:shd w:val="clear" w:color="auto" w:fill="auto"/>
            <w:vAlign w:val="center"/>
            <w:hideMark/>
          </w:tcPr>
          <w:p w14:paraId="5797C419"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6.59</w:t>
            </w:r>
          </w:p>
        </w:tc>
        <w:tc>
          <w:tcPr>
            <w:tcW w:w="790" w:type="pct"/>
            <w:tcBorders>
              <w:top w:val="nil"/>
              <w:left w:val="nil"/>
              <w:bottom w:val="single" w:sz="8" w:space="0" w:color="000000"/>
              <w:right w:val="single" w:sz="8" w:space="0" w:color="000000"/>
            </w:tcBorders>
            <w:shd w:val="clear" w:color="auto" w:fill="auto"/>
            <w:vAlign w:val="center"/>
            <w:hideMark/>
          </w:tcPr>
          <w:p w14:paraId="744AC799"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16 235.92</w:t>
            </w:r>
          </w:p>
        </w:tc>
        <w:tc>
          <w:tcPr>
            <w:tcW w:w="1179" w:type="pct"/>
            <w:tcBorders>
              <w:top w:val="nil"/>
              <w:left w:val="nil"/>
              <w:bottom w:val="single" w:sz="8" w:space="0" w:color="000000"/>
              <w:right w:val="single" w:sz="8" w:space="0" w:color="000000"/>
            </w:tcBorders>
            <w:shd w:val="clear" w:color="auto" w:fill="auto"/>
            <w:vAlign w:val="center"/>
            <w:hideMark/>
          </w:tcPr>
          <w:p w14:paraId="73D83496"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684</w:t>
            </w:r>
          </w:p>
        </w:tc>
      </w:tr>
      <w:tr w:rsidR="004C58E9" w:rsidRPr="004C58E9" w14:paraId="70067626"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18183DC3"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8</w:t>
            </w:r>
          </w:p>
        </w:tc>
        <w:tc>
          <w:tcPr>
            <w:tcW w:w="1654" w:type="pct"/>
            <w:tcBorders>
              <w:top w:val="nil"/>
              <w:left w:val="nil"/>
              <w:bottom w:val="single" w:sz="8" w:space="0" w:color="000000"/>
              <w:right w:val="single" w:sz="8" w:space="0" w:color="000000"/>
            </w:tcBorders>
            <w:shd w:val="clear" w:color="auto" w:fill="auto"/>
            <w:vAlign w:val="center"/>
            <w:hideMark/>
          </w:tcPr>
          <w:p w14:paraId="75061DEE"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«ЗРГ»</w:t>
            </w:r>
          </w:p>
        </w:tc>
        <w:tc>
          <w:tcPr>
            <w:tcW w:w="1052" w:type="pct"/>
            <w:tcBorders>
              <w:top w:val="nil"/>
              <w:left w:val="nil"/>
              <w:bottom w:val="single" w:sz="8" w:space="0" w:color="000000"/>
              <w:right w:val="single" w:sz="8" w:space="0" w:color="000000"/>
            </w:tcBorders>
            <w:shd w:val="clear" w:color="auto" w:fill="auto"/>
            <w:vAlign w:val="center"/>
            <w:hideMark/>
          </w:tcPr>
          <w:p w14:paraId="06B7273B"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1.83</w:t>
            </w:r>
          </w:p>
        </w:tc>
        <w:tc>
          <w:tcPr>
            <w:tcW w:w="790" w:type="pct"/>
            <w:tcBorders>
              <w:top w:val="nil"/>
              <w:left w:val="nil"/>
              <w:bottom w:val="single" w:sz="8" w:space="0" w:color="000000"/>
              <w:right w:val="single" w:sz="8" w:space="0" w:color="000000"/>
            </w:tcBorders>
            <w:shd w:val="clear" w:color="auto" w:fill="auto"/>
            <w:vAlign w:val="center"/>
            <w:hideMark/>
          </w:tcPr>
          <w:p w14:paraId="3B68A7F9"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10 186.62</w:t>
            </w:r>
          </w:p>
        </w:tc>
        <w:tc>
          <w:tcPr>
            <w:tcW w:w="1179" w:type="pct"/>
            <w:tcBorders>
              <w:top w:val="nil"/>
              <w:left w:val="nil"/>
              <w:bottom w:val="single" w:sz="8" w:space="0" w:color="000000"/>
              <w:right w:val="single" w:sz="8" w:space="0" w:color="000000"/>
            </w:tcBorders>
            <w:shd w:val="clear" w:color="auto" w:fill="auto"/>
            <w:vAlign w:val="center"/>
            <w:hideMark/>
          </w:tcPr>
          <w:p w14:paraId="3900D55F"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530</w:t>
            </w:r>
          </w:p>
        </w:tc>
      </w:tr>
      <w:tr w:rsidR="004C58E9" w:rsidRPr="004C58E9" w14:paraId="4FB52FF4"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42EF8B7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w w:val="99"/>
                <w:sz w:val="20"/>
                <w:szCs w:val="20"/>
                <w:lang w:val="en-US" w:eastAsia="ru-RU"/>
              </w:rPr>
              <w:t>9</w:t>
            </w:r>
          </w:p>
        </w:tc>
        <w:tc>
          <w:tcPr>
            <w:tcW w:w="1654" w:type="pct"/>
            <w:tcBorders>
              <w:top w:val="nil"/>
              <w:left w:val="nil"/>
              <w:bottom w:val="single" w:sz="8" w:space="0" w:color="000000"/>
              <w:right w:val="single" w:sz="8" w:space="0" w:color="000000"/>
            </w:tcBorders>
            <w:shd w:val="clear" w:color="auto" w:fill="auto"/>
            <w:vAlign w:val="center"/>
            <w:hideMark/>
          </w:tcPr>
          <w:p w14:paraId="7AC5166F"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«Лена-Восточная (новая)»</w:t>
            </w:r>
          </w:p>
        </w:tc>
        <w:tc>
          <w:tcPr>
            <w:tcW w:w="1052" w:type="pct"/>
            <w:tcBorders>
              <w:top w:val="nil"/>
              <w:left w:val="nil"/>
              <w:bottom w:val="single" w:sz="8" w:space="0" w:color="000000"/>
              <w:right w:val="single" w:sz="8" w:space="0" w:color="000000"/>
            </w:tcBorders>
            <w:shd w:val="clear" w:color="auto" w:fill="auto"/>
            <w:vAlign w:val="center"/>
            <w:hideMark/>
          </w:tcPr>
          <w:p w14:paraId="75FA9CDA"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4.63</w:t>
            </w:r>
          </w:p>
        </w:tc>
        <w:tc>
          <w:tcPr>
            <w:tcW w:w="790" w:type="pct"/>
            <w:tcBorders>
              <w:top w:val="nil"/>
              <w:left w:val="nil"/>
              <w:bottom w:val="single" w:sz="8" w:space="0" w:color="000000"/>
              <w:right w:val="single" w:sz="8" w:space="0" w:color="000000"/>
            </w:tcBorders>
            <w:shd w:val="clear" w:color="auto" w:fill="auto"/>
            <w:vAlign w:val="center"/>
            <w:hideMark/>
          </w:tcPr>
          <w:p w14:paraId="2A605334"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26 817.47</w:t>
            </w:r>
          </w:p>
        </w:tc>
        <w:tc>
          <w:tcPr>
            <w:tcW w:w="1179" w:type="pct"/>
            <w:tcBorders>
              <w:top w:val="nil"/>
              <w:left w:val="nil"/>
              <w:bottom w:val="single" w:sz="8" w:space="0" w:color="000000"/>
              <w:right w:val="single" w:sz="8" w:space="0" w:color="000000"/>
            </w:tcBorders>
            <w:shd w:val="clear" w:color="auto" w:fill="auto"/>
            <w:vAlign w:val="center"/>
            <w:hideMark/>
          </w:tcPr>
          <w:p w14:paraId="4C64BD0B"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766</w:t>
            </w:r>
          </w:p>
        </w:tc>
      </w:tr>
      <w:tr w:rsidR="004C58E9" w:rsidRPr="004C58E9" w14:paraId="119333D2"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74FD7F2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val="en-US" w:eastAsia="ru-RU"/>
              </w:rPr>
              <w:t>10</w:t>
            </w:r>
          </w:p>
        </w:tc>
        <w:tc>
          <w:tcPr>
            <w:tcW w:w="1654" w:type="pct"/>
            <w:tcBorders>
              <w:top w:val="nil"/>
              <w:left w:val="nil"/>
              <w:bottom w:val="single" w:sz="8" w:space="0" w:color="000000"/>
              <w:right w:val="single" w:sz="8" w:space="0" w:color="000000"/>
            </w:tcBorders>
            <w:shd w:val="clear" w:color="auto" w:fill="auto"/>
            <w:vAlign w:val="center"/>
            <w:hideMark/>
          </w:tcPr>
          <w:p w14:paraId="3C02E683"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w:t>
            </w:r>
            <w:proofErr w:type="spellStart"/>
            <w:r w:rsidRPr="004C58E9">
              <w:rPr>
                <w:rFonts w:eastAsia="Times New Roman" w:cs="Times New Roman"/>
                <w:color w:val="000000"/>
                <w:sz w:val="20"/>
                <w:szCs w:val="20"/>
                <w:lang w:eastAsia="ru-RU"/>
              </w:rPr>
              <w:t>Холбос</w:t>
            </w:r>
            <w:proofErr w:type="spellEnd"/>
            <w:r w:rsidRPr="004C58E9">
              <w:rPr>
                <w:rFonts w:eastAsia="Times New Roman" w:cs="Times New Roman"/>
                <w:color w:val="000000"/>
                <w:sz w:val="20"/>
                <w:szCs w:val="20"/>
                <w:lang w:eastAsia="ru-RU"/>
              </w:rPr>
              <w:t xml:space="preserve">» </w:t>
            </w:r>
          </w:p>
        </w:tc>
        <w:tc>
          <w:tcPr>
            <w:tcW w:w="1052" w:type="pct"/>
            <w:tcBorders>
              <w:top w:val="nil"/>
              <w:left w:val="nil"/>
              <w:bottom w:val="single" w:sz="8" w:space="0" w:color="000000"/>
              <w:right w:val="single" w:sz="8" w:space="0" w:color="000000"/>
            </w:tcBorders>
            <w:shd w:val="clear" w:color="auto" w:fill="auto"/>
            <w:vAlign w:val="center"/>
            <w:hideMark/>
          </w:tcPr>
          <w:p w14:paraId="5651FB0B"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1.09</w:t>
            </w:r>
          </w:p>
        </w:tc>
        <w:tc>
          <w:tcPr>
            <w:tcW w:w="790" w:type="pct"/>
            <w:tcBorders>
              <w:top w:val="nil"/>
              <w:left w:val="nil"/>
              <w:bottom w:val="single" w:sz="8" w:space="0" w:color="000000"/>
              <w:right w:val="single" w:sz="8" w:space="0" w:color="000000"/>
            </w:tcBorders>
            <w:shd w:val="clear" w:color="auto" w:fill="auto"/>
            <w:vAlign w:val="center"/>
            <w:hideMark/>
          </w:tcPr>
          <w:p w14:paraId="2218AB77"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2 783.07</w:t>
            </w:r>
          </w:p>
        </w:tc>
        <w:tc>
          <w:tcPr>
            <w:tcW w:w="1179" w:type="pct"/>
            <w:tcBorders>
              <w:top w:val="nil"/>
              <w:left w:val="nil"/>
              <w:bottom w:val="single" w:sz="8" w:space="0" w:color="000000"/>
              <w:right w:val="single" w:sz="8" w:space="0" w:color="000000"/>
            </w:tcBorders>
            <w:shd w:val="clear" w:color="auto" w:fill="auto"/>
            <w:vAlign w:val="center"/>
            <w:hideMark/>
          </w:tcPr>
          <w:p w14:paraId="2776BF3C"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290</w:t>
            </w:r>
          </w:p>
        </w:tc>
      </w:tr>
      <w:tr w:rsidR="004C58E9" w:rsidRPr="004C58E9" w14:paraId="1D26F1BF"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5737BCA7"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val="en-US" w:eastAsia="ru-RU"/>
              </w:rPr>
              <w:t>11</w:t>
            </w:r>
          </w:p>
        </w:tc>
        <w:tc>
          <w:tcPr>
            <w:tcW w:w="1654" w:type="pct"/>
            <w:tcBorders>
              <w:top w:val="nil"/>
              <w:left w:val="nil"/>
              <w:bottom w:val="single" w:sz="8" w:space="0" w:color="000000"/>
              <w:right w:val="single" w:sz="8" w:space="0" w:color="000000"/>
            </w:tcBorders>
            <w:shd w:val="clear" w:color="auto" w:fill="auto"/>
            <w:vAlign w:val="center"/>
            <w:hideMark/>
          </w:tcPr>
          <w:p w14:paraId="104D49CF"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«Курорт»</w:t>
            </w:r>
          </w:p>
        </w:tc>
        <w:tc>
          <w:tcPr>
            <w:tcW w:w="1052" w:type="pct"/>
            <w:tcBorders>
              <w:top w:val="nil"/>
              <w:left w:val="nil"/>
              <w:bottom w:val="single" w:sz="8" w:space="0" w:color="000000"/>
              <w:right w:val="single" w:sz="8" w:space="0" w:color="000000"/>
            </w:tcBorders>
            <w:shd w:val="clear" w:color="auto" w:fill="auto"/>
            <w:vAlign w:val="center"/>
            <w:hideMark/>
          </w:tcPr>
          <w:p w14:paraId="00153656"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4.60</w:t>
            </w:r>
          </w:p>
        </w:tc>
        <w:tc>
          <w:tcPr>
            <w:tcW w:w="790" w:type="pct"/>
            <w:tcBorders>
              <w:top w:val="nil"/>
              <w:left w:val="nil"/>
              <w:bottom w:val="single" w:sz="8" w:space="0" w:color="000000"/>
              <w:right w:val="single" w:sz="8" w:space="0" w:color="000000"/>
            </w:tcBorders>
            <w:shd w:val="clear" w:color="auto" w:fill="auto"/>
            <w:vAlign w:val="center"/>
            <w:hideMark/>
          </w:tcPr>
          <w:p w14:paraId="48D23431"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20 613.70</w:t>
            </w:r>
          </w:p>
        </w:tc>
        <w:tc>
          <w:tcPr>
            <w:tcW w:w="1179" w:type="pct"/>
            <w:tcBorders>
              <w:top w:val="nil"/>
              <w:left w:val="nil"/>
              <w:bottom w:val="single" w:sz="8" w:space="0" w:color="000000"/>
              <w:right w:val="single" w:sz="8" w:space="0" w:color="000000"/>
            </w:tcBorders>
            <w:shd w:val="clear" w:color="auto" w:fill="auto"/>
            <w:vAlign w:val="center"/>
            <w:hideMark/>
          </w:tcPr>
          <w:p w14:paraId="4329296C"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239</w:t>
            </w:r>
          </w:p>
        </w:tc>
      </w:tr>
      <w:tr w:rsidR="004C58E9" w:rsidRPr="004C58E9" w14:paraId="0F802027"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7A14FA3C"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val="en-US" w:eastAsia="ru-RU"/>
              </w:rPr>
              <w:t>12</w:t>
            </w:r>
          </w:p>
        </w:tc>
        <w:tc>
          <w:tcPr>
            <w:tcW w:w="1654" w:type="pct"/>
            <w:tcBorders>
              <w:top w:val="nil"/>
              <w:left w:val="nil"/>
              <w:bottom w:val="single" w:sz="8" w:space="0" w:color="000000"/>
              <w:right w:val="single" w:sz="8" w:space="0" w:color="000000"/>
            </w:tcBorders>
            <w:shd w:val="clear" w:color="auto" w:fill="auto"/>
            <w:vAlign w:val="center"/>
            <w:hideMark/>
          </w:tcPr>
          <w:p w14:paraId="11D0C570"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«УК 272/5»</w:t>
            </w:r>
          </w:p>
        </w:tc>
        <w:tc>
          <w:tcPr>
            <w:tcW w:w="1052" w:type="pct"/>
            <w:tcBorders>
              <w:top w:val="nil"/>
              <w:left w:val="nil"/>
              <w:bottom w:val="single" w:sz="8" w:space="0" w:color="000000"/>
              <w:right w:val="single" w:sz="8" w:space="0" w:color="000000"/>
            </w:tcBorders>
            <w:shd w:val="clear" w:color="auto" w:fill="auto"/>
            <w:vAlign w:val="center"/>
            <w:hideMark/>
          </w:tcPr>
          <w:p w14:paraId="1133140F"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0.60</w:t>
            </w:r>
          </w:p>
        </w:tc>
        <w:tc>
          <w:tcPr>
            <w:tcW w:w="790" w:type="pct"/>
            <w:tcBorders>
              <w:top w:val="nil"/>
              <w:left w:val="nil"/>
              <w:bottom w:val="single" w:sz="8" w:space="0" w:color="000000"/>
              <w:right w:val="single" w:sz="8" w:space="0" w:color="000000"/>
            </w:tcBorders>
            <w:shd w:val="clear" w:color="auto" w:fill="auto"/>
            <w:vAlign w:val="center"/>
            <w:hideMark/>
          </w:tcPr>
          <w:p w14:paraId="6F954A07"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17 333.47</w:t>
            </w:r>
          </w:p>
        </w:tc>
        <w:tc>
          <w:tcPr>
            <w:tcW w:w="1179" w:type="pct"/>
            <w:tcBorders>
              <w:top w:val="nil"/>
              <w:left w:val="nil"/>
              <w:bottom w:val="single" w:sz="8" w:space="0" w:color="000000"/>
              <w:right w:val="single" w:sz="8" w:space="0" w:color="000000"/>
            </w:tcBorders>
            <w:shd w:val="clear" w:color="auto" w:fill="auto"/>
            <w:vAlign w:val="center"/>
            <w:hideMark/>
          </w:tcPr>
          <w:p w14:paraId="4D45F2CA"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565</w:t>
            </w:r>
          </w:p>
        </w:tc>
      </w:tr>
      <w:tr w:rsidR="004C58E9" w:rsidRPr="004C58E9" w14:paraId="0C3CEE14"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415E39CE"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13</w:t>
            </w:r>
          </w:p>
        </w:tc>
        <w:tc>
          <w:tcPr>
            <w:tcW w:w="1654" w:type="pct"/>
            <w:tcBorders>
              <w:top w:val="nil"/>
              <w:left w:val="nil"/>
              <w:bottom w:val="single" w:sz="8" w:space="0" w:color="000000"/>
              <w:right w:val="single" w:sz="8" w:space="0" w:color="000000"/>
            </w:tcBorders>
            <w:shd w:val="clear" w:color="auto" w:fill="auto"/>
            <w:vAlign w:val="center"/>
            <w:hideMark/>
          </w:tcPr>
          <w:p w14:paraId="56DC722B"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АО «</w:t>
            </w:r>
            <w:proofErr w:type="spellStart"/>
            <w:r w:rsidRPr="004C58E9">
              <w:rPr>
                <w:rFonts w:eastAsia="Times New Roman" w:cs="Times New Roman"/>
                <w:color w:val="000000"/>
                <w:sz w:val="20"/>
                <w:szCs w:val="20"/>
                <w:lang w:eastAsia="ru-RU"/>
              </w:rPr>
              <w:t>Иркутскнефтепродукт</w:t>
            </w:r>
            <w:proofErr w:type="spellEnd"/>
            <w:r w:rsidRPr="004C58E9">
              <w:rPr>
                <w:rFonts w:eastAsia="Times New Roman" w:cs="Times New Roman"/>
                <w:color w:val="000000"/>
                <w:sz w:val="20"/>
                <w:szCs w:val="20"/>
                <w:lang w:eastAsia="ru-RU"/>
              </w:rPr>
              <w:t>»</w:t>
            </w:r>
          </w:p>
        </w:tc>
        <w:tc>
          <w:tcPr>
            <w:tcW w:w="1052" w:type="pct"/>
            <w:tcBorders>
              <w:top w:val="nil"/>
              <w:left w:val="nil"/>
              <w:bottom w:val="single" w:sz="8" w:space="0" w:color="000000"/>
              <w:right w:val="single" w:sz="8" w:space="0" w:color="000000"/>
            </w:tcBorders>
            <w:shd w:val="clear" w:color="auto" w:fill="auto"/>
            <w:vAlign w:val="center"/>
            <w:hideMark/>
          </w:tcPr>
          <w:p w14:paraId="6214CFC2"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15.51</w:t>
            </w:r>
          </w:p>
        </w:tc>
        <w:tc>
          <w:tcPr>
            <w:tcW w:w="790" w:type="pct"/>
            <w:tcBorders>
              <w:top w:val="nil"/>
              <w:left w:val="nil"/>
              <w:bottom w:val="single" w:sz="8" w:space="0" w:color="000000"/>
              <w:right w:val="single" w:sz="8" w:space="0" w:color="000000"/>
            </w:tcBorders>
            <w:shd w:val="clear" w:color="auto" w:fill="auto"/>
            <w:vAlign w:val="center"/>
            <w:hideMark/>
          </w:tcPr>
          <w:p w14:paraId="53733425"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102 078.63</w:t>
            </w:r>
          </w:p>
        </w:tc>
        <w:tc>
          <w:tcPr>
            <w:tcW w:w="1179" w:type="pct"/>
            <w:tcBorders>
              <w:top w:val="nil"/>
              <w:left w:val="nil"/>
              <w:bottom w:val="single" w:sz="8" w:space="0" w:color="000000"/>
              <w:right w:val="single" w:sz="8" w:space="0" w:color="000000"/>
            </w:tcBorders>
            <w:shd w:val="clear" w:color="auto" w:fill="auto"/>
            <w:vAlign w:val="center"/>
            <w:hideMark/>
          </w:tcPr>
          <w:p w14:paraId="05A45426"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880</w:t>
            </w:r>
          </w:p>
        </w:tc>
      </w:tr>
      <w:tr w:rsidR="004C58E9" w:rsidRPr="004C58E9" w14:paraId="32E85A2A" w14:textId="77777777" w:rsidTr="004C58E9">
        <w:trPr>
          <w:trHeight w:val="20"/>
        </w:trPr>
        <w:tc>
          <w:tcPr>
            <w:tcW w:w="325" w:type="pct"/>
            <w:tcBorders>
              <w:top w:val="nil"/>
              <w:left w:val="single" w:sz="8" w:space="0" w:color="000000"/>
              <w:bottom w:val="single" w:sz="8" w:space="0" w:color="000000"/>
              <w:right w:val="single" w:sz="8" w:space="0" w:color="000000"/>
            </w:tcBorders>
            <w:shd w:val="clear" w:color="auto" w:fill="auto"/>
            <w:vAlign w:val="center"/>
            <w:hideMark/>
          </w:tcPr>
          <w:p w14:paraId="1886388E"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14</w:t>
            </w:r>
          </w:p>
        </w:tc>
        <w:tc>
          <w:tcPr>
            <w:tcW w:w="1654" w:type="pct"/>
            <w:tcBorders>
              <w:top w:val="nil"/>
              <w:left w:val="nil"/>
              <w:bottom w:val="single" w:sz="8" w:space="0" w:color="000000"/>
              <w:right w:val="single" w:sz="8" w:space="0" w:color="000000"/>
            </w:tcBorders>
            <w:shd w:val="clear" w:color="auto" w:fill="auto"/>
            <w:vAlign w:val="center"/>
            <w:hideMark/>
          </w:tcPr>
          <w:p w14:paraId="70345768"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котельная "ИНК"</w:t>
            </w:r>
          </w:p>
        </w:tc>
        <w:tc>
          <w:tcPr>
            <w:tcW w:w="1052" w:type="pct"/>
            <w:tcBorders>
              <w:top w:val="nil"/>
              <w:left w:val="nil"/>
              <w:bottom w:val="single" w:sz="8" w:space="0" w:color="000000"/>
              <w:right w:val="single" w:sz="8" w:space="0" w:color="000000"/>
            </w:tcBorders>
            <w:shd w:val="clear" w:color="auto" w:fill="auto"/>
            <w:vAlign w:val="center"/>
            <w:hideMark/>
          </w:tcPr>
          <w:p w14:paraId="230A16FC"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18.93</w:t>
            </w:r>
          </w:p>
        </w:tc>
        <w:tc>
          <w:tcPr>
            <w:tcW w:w="790" w:type="pct"/>
            <w:tcBorders>
              <w:top w:val="nil"/>
              <w:left w:val="nil"/>
              <w:bottom w:val="single" w:sz="8" w:space="0" w:color="000000"/>
              <w:right w:val="single" w:sz="8" w:space="0" w:color="000000"/>
            </w:tcBorders>
            <w:shd w:val="clear" w:color="auto" w:fill="auto"/>
            <w:vAlign w:val="center"/>
            <w:hideMark/>
          </w:tcPr>
          <w:p w14:paraId="55209218"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95 480.80</w:t>
            </w:r>
          </w:p>
        </w:tc>
        <w:tc>
          <w:tcPr>
            <w:tcW w:w="1179" w:type="pct"/>
            <w:tcBorders>
              <w:top w:val="nil"/>
              <w:left w:val="nil"/>
              <w:bottom w:val="single" w:sz="8" w:space="0" w:color="000000"/>
              <w:right w:val="single" w:sz="8" w:space="0" w:color="000000"/>
            </w:tcBorders>
            <w:shd w:val="clear" w:color="auto" w:fill="auto"/>
            <w:vAlign w:val="center"/>
            <w:hideMark/>
          </w:tcPr>
          <w:p w14:paraId="5D9186AC" w14:textId="77777777" w:rsidR="004C58E9" w:rsidRPr="004C58E9" w:rsidRDefault="004C58E9" w:rsidP="004C58E9">
            <w:pPr>
              <w:widowControl/>
              <w:ind w:firstLine="0"/>
              <w:jc w:val="center"/>
              <w:rPr>
                <w:rFonts w:eastAsia="Times New Roman" w:cs="Times New Roman"/>
                <w:color w:val="000000"/>
                <w:sz w:val="20"/>
                <w:szCs w:val="20"/>
                <w:lang w:eastAsia="ru-RU"/>
              </w:rPr>
            </w:pPr>
            <w:r w:rsidRPr="004C58E9">
              <w:rPr>
                <w:rFonts w:eastAsia="Times New Roman" w:cs="Times New Roman"/>
                <w:color w:val="000000"/>
                <w:sz w:val="20"/>
                <w:szCs w:val="20"/>
                <w:lang w:eastAsia="ru-RU"/>
              </w:rPr>
              <w:t>1710</w:t>
            </w:r>
          </w:p>
        </w:tc>
      </w:tr>
    </w:tbl>
    <w:p w14:paraId="6AFE520A" w14:textId="77777777" w:rsidR="004254EF" w:rsidRPr="00866421" w:rsidRDefault="004254EF" w:rsidP="003B7000">
      <w:pPr>
        <w:pStyle w:val="af9"/>
        <w:sectPr w:rsidR="004254EF" w:rsidRPr="00866421" w:rsidSect="00F7629A">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3C03C86" w14:textId="345205B4" w:rsidR="00AC214D" w:rsidRPr="00866421" w:rsidRDefault="00AC214D" w:rsidP="00D973BF">
      <w:pPr>
        <w:pStyle w:val="10"/>
      </w:pPr>
      <w:bookmarkStart w:id="28" w:name="_Toc78825912"/>
      <w:r w:rsidRPr="00866421">
        <w:lastRenderedPageBreak/>
        <w:t xml:space="preserve">Описание изменений </w:t>
      </w:r>
      <w:r w:rsidR="00D973BF" w:rsidRPr="00866421">
        <w:t>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28"/>
    </w:p>
    <w:p w14:paraId="4ABDDEE3" w14:textId="422EF7AD" w:rsidR="009F5783" w:rsidRDefault="009F5783" w:rsidP="00D71E1D">
      <w:r>
        <w:t xml:space="preserve">Изменения в предложения по </w:t>
      </w:r>
      <w:r w:rsidRPr="009F5783">
        <w:t>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t xml:space="preserve"> коснулись в частности строительства котельной «ИНК» мощностью 30,0 МВт, а также реконструкции котельной «</w:t>
      </w:r>
      <w:proofErr w:type="spellStart"/>
      <w:r>
        <w:t>Холбос</w:t>
      </w:r>
      <w:proofErr w:type="spellEnd"/>
      <w:r>
        <w:t>», которую планируется передать в обслуживание по концессионному соглашению в 2021 году. Также внесена корректировка в соответствии с инвестиционной программой ООО «</w:t>
      </w:r>
      <w:proofErr w:type="spellStart"/>
      <w:r>
        <w:t>Усть-Кутские</w:t>
      </w:r>
      <w:proofErr w:type="spellEnd"/>
      <w:r>
        <w:t xml:space="preserve"> тепловые сети</w:t>
      </w:r>
      <w:r w:rsidR="006048E5">
        <w:t xml:space="preserve"> и котельные</w:t>
      </w:r>
      <w:r>
        <w:t>».</w:t>
      </w:r>
    </w:p>
    <w:p w14:paraId="08F19129" w14:textId="25E24BF3" w:rsidR="00E24590" w:rsidRDefault="00174CD8" w:rsidP="00D71E1D">
      <w:r w:rsidRPr="003D1E0C">
        <w:t>Перечень выполненных мероприятий по источникам тепловой энерг</w:t>
      </w:r>
      <w:r w:rsidR="009F08D9" w:rsidRPr="003D1E0C">
        <w:t>ии</w:t>
      </w:r>
      <w:r w:rsidR="006048E5">
        <w:t xml:space="preserve"> до актуализации тепловой схемы в 2021 году </w:t>
      </w:r>
      <w:r w:rsidR="009F08D9" w:rsidRPr="003D1E0C">
        <w:t>представлен</w:t>
      </w:r>
      <w:r w:rsidR="00875618">
        <w:t xml:space="preserve"> в таблице</w:t>
      </w:r>
      <w:r w:rsidR="009F08D9" w:rsidRPr="003D1E0C">
        <w:t xml:space="preserve"> </w:t>
      </w:r>
      <w:r w:rsidR="009F5783">
        <w:t>7</w:t>
      </w:r>
      <w:r w:rsidR="009F08D9" w:rsidRPr="003D1E0C">
        <w:t>.</w:t>
      </w:r>
      <w:r w:rsidR="0033605C">
        <w:t>4</w:t>
      </w:r>
      <w:r w:rsidRPr="003D1E0C">
        <w:t>.</w:t>
      </w:r>
    </w:p>
    <w:p w14:paraId="365A80A7" w14:textId="303D3EC7" w:rsidR="00174CD8" w:rsidRPr="00875618" w:rsidRDefault="009F5783" w:rsidP="00875618">
      <w:pPr>
        <w:pStyle w:val="affffffffff6"/>
        <w:jc w:val="both"/>
        <w:rPr>
          <w:sz w:val="22"/>
          <w:lang w:val="ru-RU"/>
        </w:rPr>
      </w:pPr>
      <w:bookmarkStart w:id="29" w:name="_Toc14849885"/>
      <w:r w:rsidRPr="00BB2FAF">
        <w:rPr>
          <w:lang w:val="ru-RU"/>
        </w:rPr>
        <w:t xml:space="preserve">Таблица </w:t>
      </w:r>
      <w:r>
        <w:rPr>
          <w:lang w:val="ru-RU"/>
        </w:rPr>
        <w:t>7</w:t>
      </w:r>
      <w:r w:rsidRPr="00BB2FAF">
        <w:rPr>
          <w:lang w:val="ru-RU"/>
        </w:rPr>
        <w:t>.</w:t>
      </w:r>
      <w:r w:rsidRPr="00BB2FAF">
        <w:rPr>
          <w:lang w:val="ru-RU"/>
        </w:rPr>
        <w:fldChar w:fldCharType="begin"/>
      </w:r>
      <w:r w:rsidRPr="00BB2FAF">
        <w:rPr>
          <w:lang w:val="ru-RU"/>
        </w:rPr>
        <w:instrText xml:space="preserve"> SEQ Таблица_П49. \* ARABIC </w:instrText>
      </w:r>
      <w:r w:rsidRPr="00BB2FAF">
        <w:rPr>
          <w:lang w:val="ru-RU"/>
        </w:rPr>
        <w:fldChar w:fldCharType="separate"/>
      </w:r>
      <w:r w:rsidR="0033605C">
        <w:rPr>
          <w:noProof/>
          <w:lang w:val="ru-RU"/>
        </w:rPr>
        <w:t>4</w:t>
      </w:r>
      <w:r w:rsidRPr="00BB2FAF">
        <w:rPr>
          <w:lang w:val="ru-RU"/>
        </w:rPr>
        <w:fldChar w:fldCharType="end"/>
      </w:r>
      <w:r w:rsidRPr="00BB2FAF">
        <w:rPr>
          <w:lang w:val="ru-RU"/>
        </w:rPr>
        <w:t xml:space="preserve">.  </w:t>
      </w:r>
      <w:r>
        <w:rPr>
          <w:lang w:val="ru-RU"/>
        </w:rPr>
        <w:t xml:space="preserve"> </w:t>
      </w:r>
      <w:r w:rsidR="00174CD8" w:rsidRPr="00875618">
        <w:rPr>
          <w:sz w:val="22"/>
          <w:lang w:val="ru-RU"/>
        </w:rPr>
        <w:t>Выполненные мероприятия в рамках повышения эффективности работы</w:t>
      </w:r>
      <w:bookmarkEnd w:id="29"/>
    </w:p>
    <w:tbl>
      <w:tblPr>
        <w:tblW w:w="5000" w:type="pct"/>
        <w:tblLook w:val="04A0" w:firstRow="1" w:lastRow="0" w:firstColumn="1" w:lastColumn="0" w:noHBand="0" w:noVBand="1"/>
      </w:tblPr>
      <w:tblGrid>
        <w:gridCol w:w="435"/>
        <w:gridCol w:w="1748"/>
        <w:gridCol w:w="1175"/>
        <w:gridCol w:w="1748"/>
        <w:gridCol w:w="1019"/>
        <w:gridCol w:w="1477"/>
        <w:gridCol w:w="1285"/>
        <w:gridCol w:w="1081"/>
      </w:tblGrid>
      <w:tr w:rsidR="003C3ECA" w:rsidRPr="003C3ECA" w14:paraId="00A9F859" w14:textId="77777777" w:rsidTr="004C58E9">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3A4DA" w14:textId="77777777" w:rsidR="006048E5" w:rsidRPr="006048E5" w:rsidRDefault="006048E5" w:rsidP="004C58E9">
            <w:pPr>
              <w:widowControl/>
              <w:ind w:firstLine="0"/>
              <w:jc w:val="center"/>
              <w:rPr>
                <w:rFonts w:eastAsia="Times New Roman" w:cs="Times New Roman"/>
                <w:b/>
                <w:bCs/>
                <w:sz w:val="16"/>
                <w:szCs w:val="16"/>
                <w:lang w:eastAsia="ru-RU"/>
              </w:rPr>
            </w:pPr>
            <w:bookmarkStart w:id="30" w:name="_Toc14849886"/>
            <w:r w:rsidRPr="006048E5">
              <w:rPr>
                <w:rFonts w:eastAsia="Times New Roman" w:cs="Times New Roman"/>
                <w:b/>
                <w:bCs/>
                <w:sz w:val="16"/>
                <w:szCs w:val="16"/>
                <w:lang w:eastAsia="ru-RU"/>
              </w:rPr>
              <w:t>№ п/п</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4AB82087"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Наименование мероприятия</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14C4B303"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Источник тепловой энергии</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59143701"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Описание мероприятия</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778F150D"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Срок реализации</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47277EF2"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 xml:space="preserve">Ориентировочная </w:t>
            </w:r>
            <w:proofErr w:type="spellStart"/>
            <w:r w:rsidRPr="006048E5">
              <w:rPr>
                <w:rFonts w:eastAsia="Times New Roman" w:cs="Times New Roman"/>
                <w:b/>
                <w:bCs/>
                <w:sz w:val="16"/>
                <w:szCs w:val="16"/>
                <w:lang w:eastAsia="ru-RU"/>
              </w:rPr>
              <w:t>стоимостьв</w:t>
            </w:r>
            <w:proofErr w:type="spellEnd"/>
            <w:r w:rsidRPr="006048E5">
              <w:rPr>
                <w:rFonts w:eastAsia="Times New Roman" w:cs="Times New Roman"/>
                <w:b/>
                <w:bCs/>
                <w:sz w:val="16"/>
                <w:szCs w:val="16"/>
                <w:lang w:eastAsia="ru-RU"/>
              </w:rPr>
              <w:t xml:space="preserve"> ценах 2021г., тыс. руб. (без учёта НДС)</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13DE10E"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 xml:space="preserve">Сумма </w:t>
            </w:r>
            <w:proofErr w:type="gramStart"/>
            <w:r w:rsidRPr="006048E5">
              <w:rPr>
                <w:rFonts w:eastAsia="Times New Roman" w:cs="Times New Roman"/>
                <w:b/>
                <w:bCs/>
                <w:sz w:val="16"/>
                <w:szCs w:val="16"/>
                <w:lang w:eastAsia="ru-RU"/>
              </w:rPr>
              <w:t>денежных средств</w:t>
            </w:r>
            <w:proofErr w:type="gramEnd"/>
            <w:r w:rsidRPr="006048E5">
              <w:rPr>
                <w:rFonts w:eastAsia="Times New Roman" w:cs="Times New Roman"/>
                <w:b/>
                <w:bCs/>
                <w:sz w:val="16"/>
                <w:szCs w:val="16"/>
                <w:lang w:eastAsia="ru-RU"/>
              </w:rPr>
              <w:t xml:space="preserve"> реализованных до 2021г., тыс. руб. (без учёта НДС)</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4DEFB971" w14:textId="77777777" w:rsidR="006048E5" w:rsidRPr="006048E5" w:rsidRDefault="006048E5" w:rsidP="004C58E9">
            <w:pPr>
              <w:widowControl/>
              <w:ind w:firstLine="0"/>
              <w:jc w:val="center"/>
              <w:rPr>
                <w:rFonts w:eastAsia="Times New Roman" w:cs="Times New Roman"/>
                <w:b/>
                <w:bCs/>
                <w:sz w:val="16"/>
                <w:szCs w:val="16"/>
                <w:lang w:eastAsia="ru-RU"/>
              </w:rPr>
            </w:pPr>
            <w:r w:rsidRPr="006048E5">
              <w:rPr>
                <w:rFonts w:eastAsia="Times New Roman" w:cs="Times New Roman"/>
                <w:b/>
                <w:bCs/>
                <w:sz w:val="16"/>
                <w:szCs w:val="16"/>
                <w:lang w:eastAsia="ru-RU"/>
              </w:rPr>
              <w:t>Процент выполнения по состоянию на июль 2021 год</w:t>
            </w:r>
          </w:p>
        </w:tc>
      </w:tr>
      <w:tr w:rsidR="003C3ECA" w:rsidRPr="003C3ECA" w14:paraId="6A6730D4"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3EDADADC" w14:textId="7588E07B"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w:t>
            </w:r>
          </w:p>
        </w:tc>
        <w:tc>
          <w:tcPr>
            <w:tcW w:w="876" w:type="pct"/>
            <w:tcBorders>
              <w:top w:val="nil"/>
              <w:left w:val="nil"/>
              <w:bottom w:val="single" w:sz="4" w:space="0" w:color="auto"/>
              <w:right w:val="single" w:sz="4" w:space="0" w:color="auto"/>
            </w:tcBorders>
            <w:shd w:val="clear" w:color="auto" w:fill="auto"/>
            <w:vAlign w:val="center"/>
            <w:hideMark/>
          </w:tcPr>
          <w:p w14:paraId="6D0AFDC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Перекладка теплосетей с участком нового строительства, от Гайдара 18 до Речников 48.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9B62BD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3CBD60E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Реконструкция участка тепловой сети протяженностью 97 м, строительство нового участка тепловой сети протяженностью 1325 м</w:t>
            </w:r>
          </w:p>
        </w:tc>
        <w:tc>
          <w:tcPr>
            <w:tcW w:w="511" w:type="pct"/>
            <w:tcBorders>
              <w:top w:val="nil"/>
              <w:left w:val="nil"/>
              <w:bottom w:val="single" w:sz="4" w:space="0" w:color="auto"/>
              <w:right w:val="single" w:sz="4" w:space="0" w:color="auto"/>
            </w:tcBorders>
            <w:shd w:val="clear" w:color="auto" w:fill="auto"/>
            <w:vAlign w:val="center"/>
            <w:hideMark/>
          </w:tcPr>
          <w:p w14:paraId="483A55E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2018 - 2020</w:t>
            </w:r>
          </w:p>
        </w:tc>
        <w:tc>
          <w:tcPr>
            <w:tcW w:w="740" w:type="pct"/>
            <w:tcBorders>
              <w:top w:val="nil"/>
              <w:left w:val="nil"/>
              <w:bottom w:val="single" w:sz="4" w:space="0" w:color="auto"/>
              <w:right w:val="single" w:sz="4" w:space="0" w:color="auto"/>
            </w:tcBorders>
            <w:shd w:val="clear" w:color="auto" w:fill="auto"/>
            <w:vAlign w:val="center"/>
            <w:hideMark/>
          </w:tcPr>
          <w:p w14:paraId="00FF5C2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22765.27</w:t>
            </w:r>
          </w:p>
        </w:tc>
        <w:tc>
          <w:tcPr>
            <w:tcW w:w="644" w:type="pct"/>
            <w:tcBorders>
              <w:top w:val="nil"/>
              <w:left w:val="nil"/>
              <w:bottom w:val="single" w:sz="4" w:space="0" w:color="auto"/>
              <w:right w:val="single" w:sz="4" w:space="0" w:color="auto"/>
            </w:tcBorders>
            <w:shd w:val="clear" w:color="auto" w:fill="auto"/>
            <w:vAlign w:val="center"/>
            <w:hideMark/>
          </w:tcPr>
          <w:p w14:paraId="5F7F5C6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43036.4</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978A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78E26182"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7EEB1800" w14:textId="1F18BEB4"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2</w:t>
            </w:r>
          </w:p>
        </w:tc>
        <w:tc>
          <w:tcPr>
            <w:tcW w:w="876" w:type="pct"/>
            <w:tcBorders>
              <w:top w:val="nil"/>
              <w:left w:val="nil"/>
              <w:bottom w:val="single" w:sz="4" w:space="0" w:color="auto"/>
              <w:right w:val="single" w:sz="4" w:space="0" w:color="auto"/>
            </w:tcBorders>
            <w:shd w:val="clear" w:color="auto" w:fill="auto"/>
            <w:vAlign w:val="center"/>
            <w:hideMark/>
          </w:tcPr>
          <w:p w14:paraId="1C04B26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Проектирование и реконструкция котельной РТС с увеличением мощности, устройством внутреннего контура и системы очистки уходящих газов. (Западная часть)</w:t>
            </w:r>
          </w:p>
        </w:tc>
        <w:tc>
          <w:tcPr>
            <w:tcW w:w="593" w:type="pct"/>
            <w:tcBorders>
              <w:top w:val="nil"/>
              <w:left w:val="nil"/>
              <w:bottom w:val="single" w:sz="4" w:space="0" w:color="auto"/>
              <w:right w:val="single" w:sz="4" w:space="0" w:color="auto"/>
            </w:tcBorders>
            <w:shd w:val="clear" w:color="auto" w:fill="auto"/>
            <w:vAlign w:val="center"/>
            <w:hideMark/>
          </w:tcPr>
          <w:p w14:paraId="7B3E1EA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"РТС" (ул. Щорса, 2Д)</w:t>
            </w:r>
          </w:p>
        </w:tc>
        <w:tc>
          <w:tcPr>
            <w:tcW w:w="876" w:type="pct"/>
            <w:tcBorders>
              <w:top w:val="nil"/>
              <w:left w:val="nil"/>
              <w:bottom w:val="single" w:sz="4" w:space="0" w:color="auto"/>
              <w:right w:val="single" w:sz="4" w:space="0" w:color="auto"/>
            </w:tcBorders>
            <w:shd w:val="clear" w:color="auto" w:fill="auto"/>
            <w:vAlign w:val="center"/>
            <w:hideMark/>
          </w:tcPr>
          <w:p w14:paraId="192B77DD"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Реконструкция котельной с увеличением УТМ до 8,62 Гкал/ч, устройством внутреннего контура и системы очистки уходящих газов</w:t>
            </w:r>
          </w:p>
        </w:tc>
        <w:tc>
          <w:tcPr>
            <w:tcW w:w="511" w:type="pct"/>
            <w:tcBorders>
              <w:top w:val="nil"/>
              <w:left w:val="nil"/>
              <w:bottom w:val="single" w:sz="4" w:space="0" w:color="auto"/>
              <w:right w:val="single" w:sz="4" w:space="0" w:color="auto"/>
            </w:tcBorders>
            <w:shd w:val="clear" w:color="auto" w:fill="auto"/>
            <w:vAlign w:val="center"/>
            <w:hideMark/>
          </w:tcPr>
          <w:p w14:paraId="33A228E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2015 - 2018</w:t>
            </w:r>
          </w:p>
        </w:tc>
        <w:tc>
          <w:tcPr>
            <w:tcW w:w="740" w:type="pct"/>
            <w:tcBorders>
              <w:top w:val="nil"/>
              <w:left w:val="nil"/>
              <w:bottom w:val="single" w:sz="4" w:space="0" w:color="auto"/>
              <w:right w:val="single" w:sz="4" w:space="0" w:color="auto"/>
            </w:tcBorders>
            <w:shd w:val="clear" w:color="auto" w:fill="auto"/>
            <w:vAlign w:val="center"/>
            <w:hideMark/>
          </w:tcPr>
          <w:p w14:paraId="6F0935E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12342.7</w:t>
            </w:r>
          </w:p>
        </w:tc>
        <w:tc>
          <w:tcPr>
            <w:tcW w:w="644" w:type="pct"/>
            <w:tcBorders>
              <w:top w:val="nil"/>
              <w:left w:val="nil"/>
              <w:bottom w:val="single" w:sz="4" w:space="0" w:color="auto"/>
              <w:right w:val="single" w:sz="4" w:space="0" w:color="auto"/>
            </w:tcBorders>
            <w:shd w:val="clear" w:color="auto" w:fill="auto"/>
            <w:vAlign w:val="center"/>
            <w:hideMark/>
          </w:tcPr>
          <w:p w14:paraId="4F650FD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13628.2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E9FB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27251B11"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0C40DB23" w14:textId="1358C826"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3</w:t>
            </w:r>
          </w:p>
        </w:tc>
        <w:tc>
          <w:tcPr>
            <w:tcW w:w="876" w:type="pct"/>
            <w:tcBorders>
              <w:top w:val="nil"/>
              <w:left w:val="nil"/>
              <w:bottom w:val="single" w:sz="4" w:space="0" w:color="auto"/>
              <w:right w:val="single" w:sz="4" w:space="0" w:color="auto"/>
            </w:tcBorders>
            <w:shd w:val="clear" w:color="auto" w:fill="auto"/>
            <w:vAlign w:val="center"/>
            <w:hideMark/>
          </w:tcPr>
          <w:p w14:paraId="2F23954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Модернизация котельной ЯГУ (ул. </w:t>
            </w:r>
            <w:proofErr w:type="spellStart"/>
            <w:r w:rsidRPr="006048E5">
              <w:rPr>
                <w:rFonts w:eastAsia="Times New Roman" w:cs="Times New Roman"/>
                <w:sz w:val="16"/>
                <w:szCs w:val="16"/>
                <w:lang w:eastAsia="ru-RU"/>
              </w:rPr>
              <w:t>Балахня</w:t>
            </w:r>
            <w:proofErr w:type="spellEnd"/>
            <w:r w:rsidRPr="006048E5">
              <w:rPr>
                <w:rFonts w:eastAsia="Times New Roman" w:cs="Times New Roman"/>
                <w:sz w:val="16"/>
                <w:szCs w:val="16"/>
                <w:lang w:eastAsia="ru-RU"/>
              </w:rPr>
              <w:t xml:space="preserve"> 1в).</w:t>
            </w:r>
          </w:p>
        </w:tc>
        <w:tc>
          <w:tcPr>
            <w:tcW w:w="593" w:type="pct"/>
            <w:tcBorders>
              <w:top w:val="nil"/>
              <w:left w:val="nil"/>
              <w:bottom w:val="single" w:sz="4" w:space="0" w:color="auto"/>
              <w:right w:val="single" w:sz="4" w:space="0" w:color="auto"/>
            </w:tcBorders>
            <w:shd w:val="clear" w:color="auto" w:fill="auto"/>
            <w:vAlign w:val="center"/>
            <w:hideMark/>
          </w:tcPr>
          <w:p w14:paraId="032263D1"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Котельная "ЯГУ" (ул. </w:t>
            </w:r>
            <w:proofErr w:type="spellStart"/>
            <w:r w:rsidRPr="006048E5">
              <w:rPr>
                <w:rFonts w:eastAsia="Times New Roman" w:cs="Times New Roman"/>
                <w:sz w:val="16"/>
                <w:szCs w:val="16"/>
                <w:lang w:eastAsia="ru-RU"/>
              </w:rPr>
              <w:t>Балахня</w:t>
            </w:r>
            <w:proofErr w:type="spellEnd"/>
            <w:r w:rsidRPr="006048E5">
              <w:rPr>
                <w:rFonts w:eastAsia="Times New Roman" w:cs="Times New Roman"/>
                <w:sz w:val="16"/>
                <w:szCs w:val="16"/>
                <w:lang w:eastAsia="ru-RU"/>
              </w:rPr>
              <w:t>, 1В)</w:t>
            </w:r>
          </w:p>
        </w:tc>
        <w:tc>
          <w:tcPr>
            <w:tcW w:w="876" w:type="pct"/>
            <w:tcBorders>
              <w:top w:val="nil"/>
              <w:left w:val="nil"/>
              <w:bottom w:val="single" w:sz="4" w:space="0" w:color="auto"/>
              <w:right w:val="single" w:sz="4" w:space="0" w:color="auto"/>
            </w:tcBorders>
            <w:shd w:val="clear" w:color="auto" w:fill="auto"/>
            <w:vAlign w:val="center"/>
            <w:hideMark/>
          </w:tcPr>
          <w:p w14:paraId="595C040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котельной</w:t>
            </w:r>
          </w:p>
        </w:tc>
        <w:tc>
          <w:tcPr>
            <w:tcW w:w="511" w:type="pct"/>
            <w:tcBorders>
              <w:top w:val="nil"/>
              <w:left w:val="nil"/>
              <w:bottom w:val="single" w:sz="4" w:space="0" w:color="auto"/>
              <w:right w:val="single" w:sz="4" w:space="0" w:color="auto"/>
            </w:tcBorders>
            <w:shd w:val="clear" w:color="auto" w:fill="auto"/>
            <w:vAlign w:val="center"/>
            <w:hideMark/>
          </w:tcPr>
          <w:p w14:paraId="3A13FFE7"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2017 - 2019</w:t>
            </w:r>
          </w:p>
        </w:tc>
        <w:tc>
          <w:tcPr>
            <w:tcW w:w="740" w:type="pct"/>
            <w:tcBorders>
              <w:top w:val="nil"/>
              <w:left w:val="nil"/>
              <w:bottom w:val="single" w:sz="4" w:space="0" w:color="auto"/>
              <w:right w:val="single" w:sz="4" w:space="0" w:color="auto"/>
            </w:tcBorders>
            <w:shd w:val="clear" w:color="auto" w:fill="auto"/>
            <w:vAlign w:val="center"/>
            <w:hideMark/>
          </w:tcPr>
          <w:p w14:paraId="2C4D0C9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8764.29</w:t>
            </w:r>
          </w:p>
        </w:tc>
        <w:tc>
          <w:tcPr>
            <w:tcW w:w="644" w:type="pct"/>
            <w:tcBorders>
              <w:top w:val="nil"/>
              <w:left w:val="nil"/>
              <w:bottom w:val="single" w:sz="4" w:space="0" w:color="auto"/>
              <w:right w:val="single" w:sz="4" w:space="0" w:color="auto"/>
            </w:tcBorders>
            <w:shd w:val="clear" w:color="auto" w:fill="auto"/>
            <w:vAlign w:val="center"/>
            <w:hideMark/>
          </w:tcPr>
          <w:p w14:paraId="22E90E9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8753.6</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19BD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171367C3"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558C3457" w14:textId="50031B97"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4</w:t>
            </w:r>
          </w:p>
        </w:tc>
        <w:tc>
          <w:tcPr>
            <w:tcW w:w="876" w:type="pct"/>
            <w:tcBorders>
              <w:top w:val="nil"/>
              <w:left w:val="nil"/>
              <w:bottom w:val="single" w:sz="4" w:space="0" w:color="auto"/>
              <w:right w:val="single" w:sz="4" w:space="0" w:color="auto"/>
            </w:tcBorders>
            <w:shd w:val="clear" w:color="auto" w:fill="auto"/>
            <w:vAlign w:val="center"/>
            <w:hideMark/>
          </w:tcPr>
          <w:p w14:paraId="7EC0CD4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Модернизация котельной </w:t>
            </w:r>
            <w:proofErr w:type="spellStart"/>
            <w:r w:rsidRPr="006048E5">
              <w:rPr>
                <w:rFonts w:eastAsia="Times New Roman" w:cs="Times New Roman"/>
                <w:sz w:val="16"/>
                <w:szCs w:val="16"/>
                <w:lang w:eastAsia="ru-RU"/>
              </w:rPr>
              <w:t>Паниха</w:t>
            </w:r>
            <w:proofErr w:type="spellEnd"/>
            <w:r w:rsidRPr="006048E5">
              <w:rPr>
                <w:rFonts w:eastAsia="Times New Roman" w:cs="Times New Roman"/>
                <w:sz w:val="16"/>
                <w:szCs w:val="16"/>
                <w:lang w:eastAsia="ru-RU"/>
              </w:rPr>
              <w:t xml:space="preserve"> (ул. Полевая 6а)</w:t>
            </w:r>
          </w:p>
        </w:tc>
        <w:tc>
          <w:tcPr>
            <w:tcW w:w="593" w:type="pct"/>
            <w:tcBorders>
              <w:top w:val="nil"/>
              <w:left w:val="nil"/>
              <w:bottom w:val="single" w:sz="4" w:space="0" w:color="auto"/>
              <w:right w:val="single" w:sz="4" w:space="0" w:color="auto"/>
            </w:tcBorders>
            <w:shd w:val="clear" w:color="auto" w:fill="auto"/>
            <w:vAlign w:val="center"/>
            <w:hideMark/>
          </w:tcPr>
          <w:p w14:paraId="4590680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w:t>
            </w:r>
            <w:proofErr w:type="spellStart"/>
            <w:r w:rsidRPr="006048E5">
              <w:rPr>
                <w:rFonts w:eastAsia="Times New Roman" w:cs="Times New Roman"/>
                <w:sz w:val="16"/>
                <w:szCs w:val="16"/>
                <w:lang w:eastAsia="ru-RU"/>
              </w:rPr>
              <w:t>Паниха</w:t>
            </w:r>
            <w:proofErr w:type="spellEnd"/>
            <w:r w:rsidRPr="006048E5">
              <w:rPr>
                <w:rFonts w:eastAsia="Times New Roman" w:cs="Times New Roman"/>
                <w:sz w:val="16"/>
                <w:szCs w:val="16"/>
                <w:lang w:eastAsia="ru-RU"/>
              </w:rPr>
              <w:t>" (ул. Полевая, 6А)</w:t>
            </w:r>
          </w:p>
        </w:tc>
        <w:tc>
          <w:tcPr>
            <w:tcW w:w="876" w:type="pct"/>
            <w:tcBorders>
              <w:top w:val="nil"/>
              <w:left w:val="nil"/>
              <w:bottom w:val="single" w:sz="4" w:space="0" w:color="auto"/>
              <w:right w:val="single" w:sz="4" w:space="0" w:color="auto"/>
            </w:tcBorders>
            <w:shd w:val="clear" w:color="auto" w:fill="auto"/>
            <w:vAlign w:val="center"/>
            <w:hideMark/>
          </w:tcPr>
          <w:p w14:paraId="4FF292D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котельной</w:t>
            </w:r>
          </w:p>
        </w:tc>
        <w:tc>
          <w:tcPr>
            <w:tcW w:w="511" w:type="pct"/>
            <w:tcBorders>
              <w:top w:val="nil"/>
              <w:left w:val="nil"/>
              <w:bottom w:val="single" w:sz="4" w:space="0" w:color="auto"/>
              <w:right w:val="single" w:sz="4" w:space="0" w:color="auto"/>
            </w:tcBorders>
            <w:shd w:val="clear" w:color="auto" w:fill="auto"/>
            <w:vAlign w:val="center"/>
            <w:hideMark/>
          </w:tcPr>
          <w:p w14:paraId="27F8A0A5"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2017 - 2019</w:t>
            </w:r>
          </w:p>
        </w:tc>
        <w:tc>
          <w:tcPr>
            <w:tcW w:w="740" w:type="pct"/>
            <w:tcBorders>
              <w:top w:val="nil"/>
              <w:left w:val="nil"/>
              <w:bottom w:val="single" w:sz="4" w:space="0" w:color="auto"/>
              <w:right w:val="single" w:sz="4" w:space="0" w:color="auto"/>
            </w:tcBorders>
            <w:shd w:val="clear" w:color="auto" w:fill="auto"/>
            <w:vAlign w:val="center"/>
            <w:hideMark/>
          </w:tcPr>
          <w:p w14:paraId="08379F8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9510.99</w:t>
            </w:r>
          </w:p>
        </w:tc>
        <w:tc>
          <w:tcPr>
            <w:tcW w:w="644" w:type="pct"/>
            <w:tcBorders>
              <w:top w:val="nil"/>
              <w:left w:val="nil"/>
              <w:bottom w:val="single" w:sz="4" w:space="0" w:color="auto"/>
              <w:right w:val="single" w:sz="4" w:space="0" w:color="auto"/>
            </w:tcBorders>
            <w:shd w:val="clear" w:color="auto" w:fill="auto"/>
            <w:vAlign w:val="center"/>
            <w:hideMark/>
          </w:tcPr>
          <w:p w14:paraId="58F0B43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10097</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FAE6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7D43C23A"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5E806759" w14:textId="22465C21"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5</w:t>
            </w:r>
          </w:p>
        </w:tc>
        <w:tc>
          <w:tcPr>
            <w:tcW w:w="876" w:type="pct"/>
            <w:tcBorders>
              <w:top w:val="nil"/>
              <w:left w:val="nil"/>
              <w:bottom w:val="single" w:sz="4" w:space="0" w:color="auto"/>
              <w:right w:val="single" w:sz="4" w:space="0" w:color="auto"/>
            </w:tcBorders>
            <w:shd w:val="clear" w:color="auto" w:fill="auto"/>
            <w:vAlign w:val="center"/>
            <w:hideMark/>
          </w:tcPr>
          <w:p w14:paraId="7F09B46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котла ДЕ 16-14 ГМО кот. Центральная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325B6D1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Котельная "Центральная" (ул. </w:t>
            </w:r>
            <w:proofErr w:type="spellStart"/>
            <w:r w:rsidRPr="006048E5">
              <w:rPr>
                <w:rFonts w:eastAsia="Times New Roman" w:cs="Times New Roman"/>
                <w:sz w:val="16"/>
                <w:szCs w:val="16"/>
                <w:lang w:eastAsia="ru-RU"/>
              </w:rPr>
              <w:t>Хорошилова</w:t>
            </w:r>
            <w:proofErr w:type="spellEnd"/>
            <w:r w:rsidRPr="006048E5">
              <w:rPr>
                <w:rFonts w:eastAsia="Times New Roman" w:cs="Times New Roman"/>
                <w:sz w:val="16"/>
                <w:szCs w:val="16"/>
                <w:lang w:eastAsia="ru-RU"/>
              </w:rPr>
              <w:t>, стр. 1В)</w:t>
            </w:r>
          </w:p>
        </w:tc>
        <w:tc>
          <w:tcPr>
            <w:tcW w:w="876" w:type="pct"/>
            <w:tcBorders>
              <w:top w:val="nil"/>
              <w:left w:val="nil"/>
              <w:bottom w:val="single" w:sz="4" w:space="0" w:color="auto"/>
              <w:right w:val="single" w:sz="4" w:space="0" w:color="auto"/>
            </w:tcBorders>
            <w:shd w:val="clear" w:color="auto" w:fill="auto"/>
            <w:vAlign w:val="center"/>
            <w:hideMark/>
          </w:tcPr>
          <w:p w14:paraId="787443A5"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котла ДЕ 16-14 ГМО</w:t>
            </w:r>
          </w:p>
        </w:tc>
        <w:tc>
          <w:tcPr>
            <w:tcW w:w="511" w:type="pct"/>
            <w:tcBorders>
              <w:top w:val="nil"/>
              <w:left w:val="nil"/>
              <w:bottom w:val="single" w:sz="4" w:space="0" w:color="auto"/>
              <w:right w:val="single" w:sz="4" w:space="0" w:color="auto"/>
            </w:tcBorders>
            <w:shd w:val="clear" w:color="auto" w:fill="auto"/>
            <w:vAlign w:val="center"/>
            <w:hideMark/>
          </w:tcPr>
          <w:p w14:paraId="1F5417A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2018 - 2021</w:t>
            </w:r>
          </w:p>
        </w:tc>
        <w:tc>
          <w:tcPr>
            <w:tcW w:w="740" w:type="pct"/>
            <w:tcBorders>
              <w:top w:val="nil"/>
              <w:left w:val="nil"/>
              <w:bottom w:val="single" w:sz="4" w:space="0" w:color="auto"/>
              <w:right w:val="single" w:sz="4" w:space="0" w:color="auto"/>
            </w:tcBorders>
            <w:shd w:val="clear" w:color="auto" w:fill="auto"/>
            <w:vAlign w:val="center"/>
            <w:hideMark/>
          </w:tcPr>
          <w:p w14:paraId="781C9F0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9786.8</w:t>
            </w:r>
          </w:p>
        </w:tc>
        <w:tc>
          <w:tcPr>
            <w:tcW w:w="644" w:type="pct"/>
            <w:tcBorders>
              <w:top w:val="nil"/>
              <w:left w:val="nil"/>
              <w:bottom w:val="single" w:sz="4" w:space="0" w:color="auto"/>
              <w:right w:val="single" w:sz="4" w:space="0" w:color="auto"/>
            </w:tcBorders>
            <w:shd w:val="clear" w:color="auto" w:fill="auto"/>
            <w:vAlign w:val="center"/>
            <w:hideMark/>
          </w:tcPr>
          <w:p w14:paraId="7D0D102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3863.7</w:t>
            </w:r>
          </w:p>
        </w:tc>
        <w:tc>
          <w:tcPr>
            <w:tcW w:w="542" w:type="pct"/>
            <w:tcBorders>
              <w:top w:val="nil"/>
              <w:left w:val="nil"/>
              <w:bottom w:val="single" w:sz="4" w:space="0" w:color="auto"/>
              <w:right w:val="single" w:sz="4" w:space="0" w:color="auto"/>
            </w:tcBorders>
            <w:shd w:val="clear" w:color="auto" w:fill="auto"/>
            <w:vAlign w:val="center"/>
            <w:hideMark/>
          </w:tcPr>
          <w:p w14:paraId="79318EE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50%</w:t>
            </w:r>
          </w:p>
        </w:tc>
      </w:tr>
      <w:tr w:rsidR="003C3ECA" w:rsidRPr="003C3ECA" w14:paraId="0D51AFEA"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2B7F1F96" w14:textId="00492387"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6</w:t>
            </w:r>
          </w:p>
        </w:tc>
        <w:tc>
          <w:tcPr>
            <w:tcW w:w="876" w:type="pct"/>
            <w:tcBorders>
              <w:top w:val="nil"/>
              <w:left w:val="nil"/>
              <w:bottom w:val="single" w:sz="4" w:space="0" w:color="auto"/>
              <w:right w:val="single" w:sz="4" w:space="0" w:color="auto"/>
            </w:tcBorders>
            <w:shd w:val="clear" w:color="auto" w:fill="auto"/>
            <w:vAlign w:val="center"/>
            <w:hideMark/>
          </w:tcPr>
          <w:p w14:paraId="46EB825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конвективной части и фестонного экрана котла КВГМ 20-150 кот. Центральная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3F48DC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Котельная "Центральная" (ул. </w:t>
            </w:r>
            <w:proofErr w:type="spellStart"/>
            <w:r w:rsidRPr="006048E5">
              <w:rPr>
                <w:rFonts w:eastAsia="Times New Roman" w:cs="Times New Roman"/>
                <w:sz w:val="16"/>
                <w:szCs w:val="16"/>
                <w:lang w:eastAsia="ru-RU"/>
              </w:rPr>
              <w:t>Хорошилова</w:t>
            </w:r>
            <w:proofErr w:type="spellEnd"/>
            <w:r w:rsidRPr="006048E5">
              <w:rPr>
                <w:rFonts w:eastAsia="Times New Roman" w:cs="Times New Roman"/>
                <w:sz w:val="16"/>
                <w:szCs w:val="16"/>
                <w:lang w:eastAsia="ru-RU"/>
              </w:rPr>
              <w:t>, стр. 1В)</w:t>
            </w:r>
          </w:p>
        </w:tc>
        <w:tc>
          <w:tcPr>
            <w:tcW w:w="876" w:type="pct"/>
            <w:tcBorders>
              <w:top w:val="nil"/>
              <w:left w:val="nil"/>
              <w:bottom w:val="single" w:sz="4" w:space="0" w:color="auto"/>
              <w:right w:val="single" w:sz="4" w:space="0" w:color="auto"/>
            </w:tcBorders>
            <w:shd w:val="clear" w:color="auto" w:fill="auto"/>
            <w:vAlign w:val="center"/>
            <w:hideMark/>
          </w:tcPr>
          <w:p w14:paraId="67EF4E3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конвективной части и фестонного экрана котла КВГМ 20-150</w:t>
            </w:r>
          </w:p>
        </w:tc>
        <w:tc>
          <w:tcPr>
            <w:tcW w:w="511" w:type="pct"/>
            <w:tcBorders>
              <w:top w:val="nil"/>
              <w:left w:val="nil"/>
              <w:bottom w:val="single" w:sz="4" w:space="0" w:color="auto"/>
              <w:right w:val="single" w:sz="4" w:space="0" w:color="auto"/>
            </w:tcBorders>
            <w:shd w:val="clear" w:color="auto" w:fill="auto"/>
            <w:vAlign w:val="center"/>
            <w:hideMark/>
          </w:tcPr>
          <w:p w14:paraId="6298DF7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w:t>
            </w:r>
          </w:p>
        </w:tc>
        <w:tc>
          <w:tcPr>
            <w:tcW w:w="740" w:type="pct"/>
            <w:tcBorders>
              <w:top w:val="nil"/>
              <w:left w:val="nil"/>
              <w:bottom w:val="single" w:sz="4" w:space="0" w:color="auto"/>
              <w:right w:val="single" w:sz="4" w:space="0" w:color="auto"/>
            </w:tcBorders>
            <w:shd w:val="clear" w:color="auto" w:fill="auto"/>
            <w:vAlign w:val="center"/>
            <w:hideMark/>
          </w:tcPr>
          <w:p w14:paraId="1DC27EC7"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5058.9</w:t>
            </w:r>
          </w:p>
        </w:tc>
        <w:tc>
          <w:tcPr>
            <w:tcW w:w="644" w:type="pct"/>
            <w:tcBorders>
              <w:top w:val="nil"/>
              <w:left w:val="nil"/>
              <w:bottom w:val="single" w:sz="4" w:space="0" w:color="auto"/>
              <w:right w:val="single" w:sz="4" w:space="0" w:color="auto"/>
            </w:tcBorders>
            <w:shd w:val="clear" w:color="auto" w:fill="auto"/>
            <w:vAlign w:val="center"/>
            <w:hideMark/>
          </w:tcPr>
          <w:p w14:paraId="49864CE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4702.3</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0B44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50BC9995"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11D6517E" w14:textId="10E494BD"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7</w:t>
            </w:r>
          </w:p>
        </w:tc>
        <w:tc>
          <w:tcPr>
            <w:tcW w:w="876" w:type="pct"/>
            <w:tcBorders>
              <w:top w:val="nil"/>
              <w:left w:val="nil"/>
              <w:bottom w:val="single" w:sz="4" w:space="0" w:color="auto"/>
              <w:right w:val="single" w:sz="4" w:space="0" w:color="auto"/>
            </w:tcBorders>
            <w:shd w:val="clear" w:color="auto" w:fill="auto"/>
            <w:vAlign w:val="center"/>
            <w:hideMark/>
          </w:tcPr>
          <w:p w14:paraId="66010C1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блоков</w:t>
            </w:r>
            <w:r w:rsidRPr="006048E5">
              <w:rPr>
                <w:rFonts w:eastAsia="Times New Roman" w:cs="Times New Roman"/>
                <w:sz w:val="16"/>
                <w:szCs w:val="16"/>
                <w:lang w:eastAsia="ru-RU"/>
              </w:rPr>
              <w:br/>
              <w:t xml:space="preserve"> подогревателей сетевой воды ПП1-53-7 (3 комплекта) кот. </w:t>
            </w:r>
            <w:proofErr w:type="gramStart"/>
            <w:r w:rsidRPr="006048E5">
              <w:rPr>
                <w:rFonts w:eastAsia="Times New Roman" w:cs="Times New Roman"/>
                <w:sz w:val="16"/>
                <w:szCs w:val="16"/>
                <w:lang w:eastAsia="ru-RU"/>
              </w:rPr>
              <w:lastRenderedPageBreak/>
              <w:t>Центральная  (</w:t>
            </w:r>
            <w:proofErr w:type="gramEnd"/>
            <w:r w:rsidRPr="006048E5">
              <w:rPr>
                <w:rFonts w:eastAsia="Times New Roman" w:cs="Times New Roman"/>
                <w:sz w:val="16"/>
                <w:szCs w:val="16"/>
                <w:lang w:eastAsia="ru-RU"/>
              </w:rPr>
              <w:t>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138B1F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lastRenderedPageBreak/>
              <w:t xml:space="preserve">Котельная "Центральная" (ул. </w:t>
            </w:r>
            <w:proofErr w:type="spellStart"/>
            <w:r w:rsidRPr="006048E5">
              <w:rPr>
                <w:rFonts w:eastAsia="Times New Roman" w:cs="Times New Roman"/>
                <w:sz w:val="16"/>
                <w:szCs w:val="16"/>
                <w:lang w:eastAsia="ru-RU"/>
              </w:rPr>
              <w:t>Хорошилова</w:t>
            </w:r>
            <w:proofErr w:type="spellEnd"/>
            <w:r w:rsidRPr="006048E5">
              <w:rPr>
                <w:rFonts w:eastAsia="Times New Roman" w:cs="Times New Roman"/>
                <w:sz w:val="16"/>
                <w:szCs w:val="16"/>
                <w:lang w:eastAsia="ru-RU"/>
              </w:rPr>
              <w:t>, стр. 1В)</w:t>
            </w:r>
          </w:p>
        </w:tc>
        <w:tc>
          <w:tcPr>
            <w:tcW w:w="876" w:type="pct"/>
            <w:tcBorders>
              <w:top w:val="nil"/>
              <w:left w:val="nil"/>
              <w:bottom w:val="single" w:sz="4" w:space="0" w:color="auto"/>
              <w:right w:val="single" w:sz="4" w:space="0" w:color="auto"/>
            </w:tcBorders>
            <w:shd w:val="clear" w:color="auto" w:fill="auto"/>
            <w:vAlign w:val="center"/>
            <w:hideMark/>
          </w:tcPr>
          <w:p w14:paraId="0710C0CE" w14:textId="674C7576"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блоков</w:t>
            </w:r>
            <w:r w:rsidRPr="006048E5">
              <w:rPr>
                <w:rFonts w:eastAsia="Times New Roman" w:cs="Times New Roman"/>
                <w:sz w:val="16"/>
                <w:szCs w:val="16"/>
                <w:lang w:eastAsia="ru-RU"/>
              </w:rPr>
              <w:br/>
              <w:t xml:space="preserve"> подогревателей сетевой воды ПП1-53-7 (3 комплекта)</w:t>
            </w:r>
          </w:p>
        </w:tc>
        <w:tc>
          <w:tcPr>
            <w:tcW w:w="511" w:type="pct"/>
            <w:tcBorders>
              <w:top w:val="nil"/>
              <w:left w:val="nil"/>
              <w:bottom w:val="single" w:sz="4" w:space="0" w:color="auto"/>
              <w:right w:val="single" w:sz="4" w:space="0" w:color="auto"/>
            </w:tcBorders>
            <w:shd w:val="clear" w:color="auto" w:fill="auto"/>
            <w:vAlign w:val="center"/>
            <w:hideMark/>
          </w:tcPr>
          <w:p w14:paraId="28C1516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2018 - 2019</w:t>
            </w:r>
          </w:p>
        </w:tc>
        <w:tc>
          <w:tcPr>
            <w:tcW w:w="740" w:type="pct"/>
            <w:tcBorders>
              <w:top w:val="nil"/>
              <w:left w:val="nil"/>
              <w:bottom w:val="single" w:sz="4" w:space="0" w:color="auto"/>
              <w:right w:val="single" w:sz="4" w:space="0" w:color="auto"/>
            </w:tcBorders>
            <w:shd w:val="clear" w:color="auto" w:fill="auto"/>
            <w:vAlign w:val="center"/>
            <w:hideMark/>
          </w:tcPr>
          <w:p w14:paraId="1B5D1A4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5155.6</w:t>
            </w:r>
          </w:p>
        </w:tc>
        <w:tc>
          <w:tcPr>
            <w:tcW w:w="644" w:type="pct"/>
            <w:tcBorders>
              <w:top w:val="nil"/>
              <w:left w:val="nil"/>
              <w:bottom w:val="single" w:sz="4" w:space="0" w:color="auto"/>
              <w:right w:val="single" w:sz="4" w:space="0" w:color="auto"/>
            </w:tcBorders>
            <w:shd w:val="clear" w:color="auto" w:fill="auto"/>
            <w:vAlign w:val="center"/>
            <w:hideMark/>
          </w:tcPr>
          <w:p w14:paraId="5DC646F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1649.5</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E94B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46303ED6"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6E5CC630" w14:textId="2C2ACDF6"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lastRenderedPageBreak/>
              <w:t>8</w:t>
            </w:r>
          </w:p>
        </w:tc>
        <w:tc>
          <w:tcPr>
            <w:tcW w:w="876" w:type="pct"/>
            <w:tcBorders>
              <w:top w:val="nil"/>
              <w:left w:val="nil"/>
              <w:bottom w:val="single" w:sz="4" w:space="0" w:color="auto"/>
              <w:right w:val="single" w:sz="4" w:space="0" w:color="auto"/>
            </w:tcBorders>
            <w:shd w:val="clear" w:color="auto" w:fill="auto"/>
            <w:vAlign w:val="center"/>
            <w:hideMark/>
          </w:tcPr>
          <w:p w14:paraId="782C103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Модернизация </w:t>
            </w:r>
            <w:proofErr w:type="gramStart"/>
            <w:r w:rsidRPr="006048E5">
              <w:rPr>
                <w:rFonts w:eastAsia="Times New Roman" w:cs="Times New Roman"/>
                <w:sz w:val="16"/>
                <w:szCs w:val="16"/>
                <w:lang w:eastAsia="ru-RU"/>
              </w:rPr>
              <w:t>ТПП  кот</w:t>
            </w:r>
            <w:proofErr w:type="gramEnd"/>
            <w:r w:rsidRPr="006048E5">
              <w:rPr>
                <w:rFonts w:eastAsia="Times New Roman" w:cs="Times New Roman"/>
                <w:sz w:val="16"/>
                <w:szCs w:val="16"/>
                <w:lang w:eastAsia="ru-RU"/>
              </w:rPr>
              <w:t xml:space="preserve">. </w:t>
            </w:r>
            <w:proofErr w:type="gramStart"/>
            <w:r w:rsidRPr="006048E5">
              <w:rPr>
                <w:rFonts w:eastAsia="Times New Roman" w:cs="Times New Roman"/>
                <w:sz w:val="16"/>
                <w:szCs w:val="16"/>
                <w:lang w:eastAsia="ru-RU"/>
              </w:rPr>
              <w:t>Центральная  (</w:t>
            </w:r>
            <w:proofErr w:type="gramEnd"/>
            <w:r w:rsidRPr="006048E5">
              <w:rPr>
                <w:rFonts w:eastAsia="Times New Roman" w:cs="Times New Roman"/>
                <w:sz w:val="16"/>
                <w:szCs w:val="16"/>
                <w:lang w:eastAsia="ru-RU"/>
              </w:rPr>
              <w:t>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4D7682F7"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Котельная "Центральная" (ул. </w:t>
            </w:r>
            <w:proofErr w:type="spellStart"/>
            <w:r w:rsidRPr="006048E5">
              <w:rPr>
                <w:rFonts w:eastAsia="Times New Roman" w:cs="Times New Roman"/>
                <w:sz w:val="16"/>
                <w:szCs w:val="16"/>
                <w:lang w:eastAsia="ru-RU"/>
              </w:rPr>
              <w:t>Хорошилова</w:t>
            </w:r>
            <w:proofErr w:type="spellEnd"/>
            <w:r w:rsidRPr="006048E5">
              <w:rPr>
                <w:rFonts w:eastAsia="Times New Roman" w:cs="Times New Roman"/>
                <w:sz w:val="16"/>
                <w:szCs w:val="16"/>
                <w:lang w:eastAsia="ru-RU"/>
              </w:rPr>
              <w:t>, стр. 1В)</w:t>
            </w:r>
          </w:p>
        </w:tc>
        <w:tc>
          <w:tcPr>
            <w:tcW w:w="876" w:type="pct"/>
            <w:tcBorders>
              <w:top w:val="nil"/>
              <w:left w:val="nil"/>
              <w:bottom w:val="single" w:sz="4" w:space="0" w:color="auto"/>
              <w:right w:val="single" w:sz="4" w:space="0" w:color="auto"/>
            </w:tcBorders>
            <w:shd w:val="clear" w:color="auto" w:fill="auto"/>
            <w:vAlign w:val="center"/>
            <w:hideMark/>
          </w:tcPr>
          <w:p w14:paraId="568B231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Модернизация ТПП</w:t>
            </w:r>
          </w:p>
        </w:tc>
        <w:tc>
          <w:tcPr>
            <w:tcW w:w="511" w:type="pct"/>
            <w:tcBorders>
              <w:top w:val="nil"/>
              <w:left w:val="nil"/>
              <w:bottom w:val="single" w:sz="4" w:space="0" w:color="auto"/>
              <w:right w:val="single" w:sz="4" w:space="0" w:color="auto"/>
            </w:tcBorders>
            <w:shd w:val="clear" w:color="auto" w:fill="auto"/>
            <w:vAlign w:val="center"/>
            <w:hideMark/>
          </w:tcPr>
          <w:p w14:paraId="32CEB9C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2018 - 2021</w:t>
            </w:r>
          </w:p>
        </w:tc>
        <w:tc>
          <w:tcPr>
            <w:tcW w:w="740" w:type="pct"/>
            <w:tcBorders>
              <w:top w:val="nil"/>
              <w:left w:val="nil"/>
              <w:bottom w:val="single" w:sz="4" w:space="0" w:color="auto"/>
              <w:right w:val="single" w:sz="4" w:space="0" w:color="auto"/>
            </w:tcBorders>
            <w:shd w:val="clear" w:color="auto" w:fill="auto"/>
            <w:vAlign w:val="center"/>
            <w:hideMark/>
          </w:tcPr>
          <w:p w14:paraId="3FBA8BA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17598.7</w:t>
            </w:r>
          </w:p>
        </w:tc>
        <w:tc>
          <w:tcPr>
            <w:tcW w:w="644" w:type="pct"/>
            <w:tcBorders>
              <w:top w:val="nil"/>
              <w:left w:val="nil"/>
              <w:bottom w:val="single" w:sz="4" w:space="0" w:color="auto"/>
              <w:right w:val="single" w:sz="4" w:space="0" w:color="auto"/>
            </w:tcBorders>
            <w:shd w:val="clear" w:color="auto" w:fill="auto"/>
            <w:vAlign w:val="center"/>
            <w:hideMark/>
          </w:tcPr>
          <w:p w14:paraId="728D00AD"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14:paraId="265FD9B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r>
      <w:tr w:rsidR="003C3ECA" w:rsidRPr="003C3ECA" w14:paraId="54D2F50F"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43E76D29" w14:textId="012C1A2A"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9</w:t>
            </w:r>
          </w:p>
        </w:tc>
        <w:tc>
          <w:tcPr>
            <w:tcW w:w="876" w:type="pct"/>
            <w:tcBorders>
              <w:top w:val="nil"/>
              <w:left w:val="nil"/>
              <w:bottom w:val="single" w:sz="4" w:space="0" w:color="auto"/>
              <w:right w:val="single" w:sz="4" w:space="0" w:color="auto"/>
            </w:tcBorders>
            <w:shd w:val="clear" w:color="auto" w:fill="auto"/>
            <w:vAlign w:val="center"/>
            <w:hideMark/>
          </w:tcPr>
          <w:p w14:paraId="20539A6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циркуляционных насосов котлов КВГМ 20-150 (2</w:t>
            </w:r>
            <w:proofErr w:type="gramStart"/>
            <w:r w:rsidRPr="006048E5">
              <w:rPr>
                <w:rFonts w:eastAsia="Times New Roman" w:cs="Times New Roman"/>
                <w:sz w:val="16"/>
                <w:szCs w:val="16"/>
                <w:lang w:eastAsia="ru-RU"/>
              </w:rPr>
              <w:t>шт)(</w:t>
            </w:r>
            <w:proofErr w:type="gramEnd"/>
            <w:r w:rsidRPr="006048E5">
              <w:rPr>
                <w:rFonts w:eastAsia="Times New Roman" w:cs="Times New Roman"/>
                <w:sz w:val="16"/>
                <w:szCs w:val="16"/>
                <w:lang w:eastAsia="ru-RU"/>
              </w:rPr>
              <w:t>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4258545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Котельная "Центральная" (ул. </w:t>
            </w:r>
            <w:proofErr w:type="spellStart"/>
            <w:r w:rsidRPr="006048E5">
              <w:rPr>
                <w:rFonts w:eastAsia="Times New Roman" w:cs="Times New Roman"/>
                <w:sz w:val="16"/>
                <w:szCs w:val="16"/>
                <w:lang w:eastAsia="ru-RU"/>
              </w:rPr>
              <w:t>Хорошилова</w:t>
            </w:r>
            <w:proofErr w:type="spellEnd"/>
            <w:r w:rsidRPr="006048E5">
              <w:rPr>
                <w:rFonts w:eastAsia="Times New Roman" w:cs="Times New Roman"/>
                <w:sz w:val="16"/>
                <w:szCs w:val="16"/>
                <w:lang w:eastAsia="ru-RU"/>
              </w:rPr>
              <w:t>, стр. 1В)</w:t>
            </w:r>
          </w:p>
        </w:tc>
        <w:tc>
          <w:tcPr>
            <w:tcW w:w="876" w:type="pct"/>
            <w:tcBorders>
              <w:top w:val="nil"/>
              <w:left w:val="nil"/>
              <w:bottom w:val="single" w:sz="4" w:space="0" w:color="auto"/>
              <w:right w:val="single" w:sz="4" w:space="0" w:color="auto"/>
            </w:tcBorders>
            <w:shd w:val="clear" w:color="auto" w:fill="auto"/>
            <w:vAlign w:val="center"/>
            <w:hideMark/>
          </w:tcPr>
          <w:p w14:paraId="51A75F8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циркуляционных насосов котлов КВГМ 20-150 (2шт)</w:t>
            </w:r>
          </w:p>
        </w:tc>
        <w:tc>
          <w:tcPr>
            <w:tcW w:w="511" w:type="pct"/>
            <w:tcBorders>
              <w:top w:val="nil"/>
              <w:left w:val="nil"/>
              <w:bottom w:val="single" w:sz="4" w:space="0" w:color="auto"/>
              <w:right w:val="single" w:sz="4" w:space="0" w:color="auto"/>
            </w:tcBorders>
            <w:shd w:val="clear" w:color="auto" w:fill="auto"/>
            <w:vAlign w:val="center"/>
            <w:hideMark/>
          </w:tcPr>
          <w:p w14:paraId="1D09599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w:t>
            </w:r>
          </w:p>
        </w:tc>
        <w:tc>
          <w:tcPr>
            <w:tcW w:w="740" w:type="pct"/>
            <w:tcBorders>
              <w:top w:val="nil"/>
              <w:left w:val="nil"/>
              <w:bottom w:val="single" w:sz="4" w:space="0" w:color="auto"/>
              <w:right w:val="single" w:sz="4" w:space="0" w:color="auto"/>
            </w:tcBorders>
            <w:shd w:val="clear" w:color="auto" w:fill="auto"/>
            <w:vAlign w:val="center"/>
            <w:hideMark/>
          </w:tcPr>
          <w:p w14:paraId="0ABE1C7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3413.7</w:t>
            </w:r>
          </w:p>
        </w:tc>
        <w:tc>
          <w:tcPr>
            <w:tcW w:w="644" w:type="pct"/>
            <w:tcBorders>
              <w:top w:val="nil"/>
              <w:left w:val="nil"/>
              <w:bottom w:val="single" w:sz="4" w:space="0" w:color="auto"/>
              <w:right w:val="single" w:sz="4" w:space="0" w:color="auto"/>
            </w:tcBorders>
            <w:shd w:val="clear" w:color="auto" w:fill="auto"/>
            <w:vAlign w:val="center"/>
            <w:hideMark/>
          </w:tcPr>
          <w:p w14:paraId="3A56E6A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3173.1</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C9F2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2B478F00"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3C102262" w14:textId="213A0921"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10</w:t>
            </w:r>
          </w:p>
        </w:tc>
        <w:tc>
          <w:tcPr>
            <w:tcW w:w="876" w:type="pct"/>
            <w:tcBorders>
              <w:top w:val="nil"/>
              <w:left w:val="nil"/>
              <w:bottom w:val="single" w:sz="4" w:space="0" w:color="auto"/>
              <w:right w:val="single" w:sz="4" w:space="0" w:color="auto"/>
            </w:tcBorders>
            <w:shd w:val="clear" w:color="auto" w:fill="auto"/>
            <w:vAlign w:val="center"/>
            <w:hideMark/>
          </w:tcPr>
          <w:p w14:paraId="5203CC9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трубной системы подогревателей ПП1-53-7-2 (5шт), ПВ1-273*4(10ШТ) </w:t>
            </w:r>
            <w:proofErr w:type="spellStart"/>
            <w:r w:rsidRPr="006048E5">
              <w:rPr>
                <w:rFonts w:eastAsia="Times New Roman" w:cs="Times New Roman"/>
                <w:sz w:val="16"/>
                <w:szCs w:val="16"/>
                <w:lang w:eastAsia="ru-RU"/>
              </w:rPr>
              <w:t>кот.Лена</w:t>
            </w:r>
            <w:proofErr w:type="spellEnd"/>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76CC7F2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1E3764F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трубной системы подогревателей ПП1-53-7-2 (5шт), ПВ1-273*4(10ШТ)</w:t>
            </w:r>
          </w:p>
        </w:tc>
        <w:tc>
          <w:tcPr>
            <w:tcW w:w="511" w:type="pct"/>
            <w:tcBorders>
              <w:top w:val="nil"/>
              <w:left w:val="nil"/>
              <w:bottom w:val="single" w:sz="4" w:space="0" w:color="auto"/>
              <w:right w:val="single" w:sz="4" w:space="0" w:color="auto"/>
            </w:tcBorders>
            <w:shd w:val="clear" w:color="auto" w:fill="auto"/>
            <w:vAlign w:val="center"/>
            <w:hideMark/>
          </w:tcPr>
          <w:p w14:paraId="4E2866F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w:t>
            </w:r>
          </w:p>
        </w:tc>
        <w:tc>
          <w:tcPr>
            <w:tcW w:w="740" w:type="pct"/>
            <w:tcBorders>
              <w:top w:val="nil"/>
              <w:left w:val="nil"/>
              <w:bottom w:val="single" w:sz="4" w:space="0" w:color="auto"/>
              <w:right w:val="single" w:sz="4" w:space="0" w:color="auto"/>
            </w:tcBorders>
            <w:shd w:val="clear" w:color="auto" w:fill="auto"/>
            <w:vAlign w:val="center"/>
            <w:hideMark/>
          </w:tcPr>
          <w:p w14:paraId="7F02DD6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5479.6</w:t>
            </w:r>
          </w:p>
        </w:tc>
        <w:tc>
          <w:tcPr>
            <w:tcW w:w="644" w:type="pct"/>
            <w:tcBorders>
              <w:top w:val="nil"/>
              <w:left w:val="nil"/>
              <w:bottom w:val="single" w:sz="4" w:space="0" w:color="auto"/>
              <w:right w:val="single" w:sz="4" w:space="0" w:color="auto"/>
            </w:tcBorders>
            <w:shd w:val="clear" w:color="auto" w:fill="auto"/>
            <w:vAlign w:val="center"/>
            <w:hideMark/>
          </w:tcPr>
          <w:p w14:paraId="2BF4CA2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5296.5</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C1F3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70750CE2"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7345C80A" w14:textId="3A19C0D7"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11</w:t>
            </w:r>
          </w:p>
        </w:tc>
        <w:tc>
          <w:tcPr>
            <w:tcW w:w="876" w:type="pct"/>
            <w:tcBorders>
              <w:top w:val="nil"/>
              <w:left w:val="nil"/>
              <w:bottom w:val="single" w:sz="4" w:space="0" w:color="auto"/>
              <w:right w:val="single" w:sz="4" w:space="0" w:color="auto"/>
            </w:tcBorders>
            <w:shd w:val="clear" w:color="auto" w:fill="auto"/>
            <w:vAlign w:val="center"/>
            <w:hideMark/>
          </w:tcPr>
          <w:p w14:paraId="57182E0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сетевых насосов ЦН 400-105 на энергосберегающие (5 шт) </w:t>
            </w:r>
            <w:proofErr w:type="spellStart"/>
            <w:r w:rsidRPr="006048E5">
              <w:rPr>
                <w:rFonts w:eastAsia="Times New Roman" w:cs="Times New Roman"/>
                <w:sz w:val="16"/>
                <w:szCs w:val="16"/>
                <w:lang w:eastAsia="ru-RU"/>
              </w:rPr>
              <w:t>кот.Лена</w:t>
            </w:r>
            <w:proofErr w:type="spellEnd"/>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5ABA3D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34B8E691"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сетевых насосов ЦН 400-105 на энергосберегающие (5 шт)</w:t>
            </w:r>
          </w:p>
        </w:tc>
        <w:tc>
          <w:tcPr>
            <w:tcW w:w="511" w:type="pct"/>
            <w:tcBorders>
              <w:top w:val="nil"/>
              <w:left w:val="nil"/>
              <w:bottom w:val="single" w:sz="4" w:space="0" w:color="auto"/>
              <w:right w:val="single" w:sz="4" w:space="0" w:color="auto"/>
            </w:tcBorders>
            <w:shd w:val="clear" w:color="auto" w:fill="auto"/>
            <w:vAlign w:val="center"/>
            <w:hideMark/>
          </w:tcPr>
          <w:p w14:paraId="34720764"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2018 - 2021</w:t>
            </w:r>
          </w:p>
        </w:tc>
        <w:tc>
          <w:tcPr>
            <w:tcW w:w="740" w:type="pct"/>
            <w:tcBorders>
              <w:top w:val="nil"/>
              <w:left w:val="nil"/>
              <w:bottom w:val="single" w:sz="4" w:space="0" w:color="auto"/>
              <w:right w:val="single" w:sz="4" w:space="0" w:color="auto"/>
            </w:tcBorders>
            <w:shd w:val="clear" w:color="auto" w:fill="auto"/>
            <w:vAlign w:val="center"/>
            <w:hideMark/>
          </w:tcPr>
          <w:p w14:paraId="1592627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10257</w:t>
            </w:r>
          </w:p>
        </w:tc>
        <w:tc>
          <w:tcPr>
            <w:tcW w:w="644" w:type="pct"/>
            <w:tcBorders>
              <w:top w:val="nil"/>
              <w:left w:val="nil"/>
              <w:bottom w:val="single" w:sz="4" w:space="0" w:color="auto"/>
              <w:right w:val="single" w:sz="4" w:space="0" w:color="auto"/>
            </w:tcBorders>
            <w:shd w:val="clear" w:color="auto" w:fill="auto"/>
            <w:vAlign w:val="center"/>
            <w:hideMark/>
          </w:tcPr>
          <w:p w14:paraId="2BD75E1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14:paraId="00419EC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r>
      <w:tr w:rsidR="003C3ECA" w:rsidRPr="003C3ECA" w14:paraId="0AAA2750"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557C3D14" w14:textId="0B9827E4"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12</w:t>
            </w:r>
          </w:p>
        </w:tc>
        <w:tc>
          <w:tcPr>
            <w:tcW w:w="876" w:type="pct"/>
            <w:tcBorders>
              <w:top w:val="nil"/>
              <w:left w:val="nil"/>
              <w:bottom w:val="single" w:sz="4" w:space="0" w:color="auto"/>
              <w:right w:val="single" w:sz="4" w:space="0" w:color="auto"/>
            </w:tcBorders>
            <w:shd w:val="clear" w:color="auto" w:fill="auto"/>
            <w:vAlign w:val="center"/>
            <w:hideMark/>
          </w:tcPr>
          <w:p w14:paraId="1A3FFD9D"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батарейных циклонов БЦ-2-7 (4шт), БЦ-2-6 (2шт</w:t>
            </w:r>
            <w:proofErr w:type="gramStart"/>
            <w:r w:rsidRPr="006048E5">
              <w:rPr>
                <w:rFonts w:eastAsia="Times New Roman" w:cs="Times New Roman"/>
                <w:sz w:val="16"/>
                <w:szCs w:val="16"/>
                <w:lang w:eastAsia="ru-RU"/>
              </w:rPr>
              <w:t>).</w:t>
            </w:r>
            <w:proofErr w:type="spellStart"/>
            <w:r w:rsidRPr="006048E5">
              <w:rPr>
                <w:rFonts w:eastAsia="Times New Roman" w:cs="Times New Roman"/>
                <w:sz w:val="16"/>
                <w:szCs w:val="16"/>
                <w:lang w:eastAsia="ru-RU"/>
              </w:rPr>
              <w:t>кот.Лена</w:t>
            </w:r>
            <w:proofErr w:type="spellEnd"/>
            <w:proofErr w:type="gramEnd"/>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23F11F3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744851A1"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батарейных циклонов БЦ-2-7 (4шт), БЦ-2-6 (2шт)</w:t>
            </w:r>
          </w:p>
        </w:tc>
        <w:tc>
          <w:tcPr>
            <w:tcW w:w="511" w:type="pct"/>
            <w:tcBorders>
              <w:top w:val="nil"/>
              <w:left w:val="nil"/>
              <w:bottom w:val="single" w:sz="4" w:space="0" w:color="auto"/>
              <w:right w:val="single" w:sz="4" w:space="0" w:color="auto"/>
            </w:tcBorders>
            <w:shd w:val="clear" w:color="auto" w:fill="auto"/>
            <w:vAlign w:val="center"/>
            <w:hideMark/>
          </w:tcPr>
          <w:p w14:paraId="157091F7"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2018</w:t>
            </w:r>
          </w:p>
        </w:tc>
        <w:tc>
          <w:tcPr>
            <w:tcW w:w="740" w:type="pct"/>
            <w:tcBorders>
              <w:top w:val="nil"/>
              <w:left w:val="nil"/>
              <w:bottom w:val="single" w:sz="4" w:space="0" w:color="auto"/>
              <w:right w:val="single" w:sz="4" w:space="0" w:color="auto"/>
            </w:tcBorders>
            <w:shd w:val="clear" w:color="auto" w:fill="auto"/>
            <w:vAlign w:val="center"/>
            <w:hideMark/>
          </w:tcPr>
          <w:p w14:paraId="1A9C699B"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6749.3</w:t>
            </w:r>
          </w:p>
        </w:tc>
        <w:tc>
          <w:tcPr>
            <w:tcW w:w="644" w:type="pct"/>
            <w:tcBorders>
              <w:top w:val="nil"/>
              <w:left w:val="nil"/>
              <w:bottom w:val="single" w:sz="4" w:space="0" w:color="auto"/>
              <w:right w:val="single" w:sz="4" w:space="0" w:color="auto"/>
            </w:tcBorders>
            <w:shd w:val="clear" w:color="auto" w:fill="auto"/>
            <w:vAlign w:val="center"/>
            <w:hideMark/>
          </w:tcPr>
          <w:p w14:paraId="7D8C0D9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6523.9</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3239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788E80A6"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3CB2E368" w14:textId="7A968D03"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13</w:t>
            </w:r>
          </w:p>
        </w:tc>
        <w:tc>
          <w:tcPr>
            <w:tcW w:w="876" w:type="pct"/>
            <w:tcBorders>
              <w:top w:val="nil"/>
              <w:left w:val="nil"/>
              <w:bottom w:val="single" w:sz="4" w:space="0" w:color="auto"/>
              <w:right w:val="single" w:sz="4" w:space="0" w:color="auto"/>
            </w:tcBorders>
            <w:shd w:val="clear" w:color="auto" w:fill="auto"/>
            <w:vAlign w:val="center"/>
            <w:hideMark/>
          </w:tcPr>
          <w:p w14:paraId="35CAECB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воздухоподогревателей на котлах (6шт), </w:t>
            </w:r>
            <w:proofErr w:type="spellStart"/>
            <w:r w:rsidRPr="006048E5">
              <w:rPr>
                <w:rFonts w:eastAsia="Times New Roman" w:cs="Times New Roman"/>
                <w:sz w:val="16"/>
                <w:szCs w:val="16"/>
                <w:lang w:eastAsia="ru-RU"/>
              </w:rPr>
              <w:t>кот.Лена</w:t>
            </w:r>
            <w:proofErr w:type="spellEnd"/>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44E878E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257428BD"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Замена воздухоподогревателей на котлах (6шт)</w:t>
            </w:r>
          </w:p>
        </w:tc>
        <w:tc>
          <w:tcPr>
            <w:tcW w:w="511" w:type="pct"/>
            <w:tcBorders>
              <w:top w:val="nil"/>
              <w:left w:val="nil"/>
              <w:bottom w:val="single" w:sz="4" w:space="0" w:color="auto"/>
              <w:right w:val="single" w:sz="4" w:space="0" w:color="auto"/>
            </w:tcBorders>
            <w:shd w:val="clear" w:color="auto" w:fill="auto"/>
            <w:vAlign w:val="center"/>
            <w:hideMark/>
          </w:tcPr>
          <w:p w14:paraId="744BB22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2019 - 2020</w:t>
            </w:r>
          </w:p>
        </w:tc>
        <w:tc>
          <w:tcPr>
            <w:tcW w:w="740" w:type="pct"/>
            <w:tcBorders>
              <w:top w:val="nil"/>
              <w:left w:val="nil"/>
              <w:bottom w:val="single" w:sz="4" w:space="0" w:color="auto"/>
              <w:right w:val="single" w:sz="4" w:space="0" w:color="auto"/>
            </w:tcBorders>
            <w:shd w:val="clear" w:color="auto" w:fill="auto"/>
            <w:vAlign w:val="center"/>
            <w:hideMark/>
          </w:tcPr>
          <w:p w14:paraId="16FF482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8021.1</w:t>
            </w:r>
          </w:p>
        </w:tc>
        <w:tc>
          <w:tcPr>
            <w:tcW w:w="644" w:type="pct"/>
            <w:tcBorders>
              <w:top w:val="nil"/>
              <w:left w:val="nil"/>
              <w:bottom w:val="single" w:sz="4" w:space="0" w:color="auto"/>
              <w:right w:val="single" w:sz="4" w:space="0" w:color="auto"/>
            </w:tcBorders>
            <w:shd w:val="clear" w:color="auto" w:fill="auto"/>
            <w:vAlign w:val="center"/>
            <w:hideMark/>
          </w:tcPr>
          <w:p w14:paraId="5A80F2D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9982.55</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0EBB0"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100%</w:t>
            </w:r>
          </w:p>
        </w:tc>
      </w:tr>
      <w:tr w:rsidR="003C3ECA" w:rsidRPr="003C3ECA" w14:paraId="0FDDD478"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0DEA459C" w14:textId="03E25309"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14</w:t>
            </w:r>
          </w:p>
        </w:tc>
        <w:tc>
          <w:tcPr>
            <w:tcW w:w="876" w:type="pct"/>
            <w:tcBorders>
              <w:top w:val="nil"/>
              <w:left w:val="nil"/>
              <w:bottom w:val="single" w:sz="4" w:space="0" w:color="auto"/>
              <w:right w:val="single" w:sz="4" w:space="0" w:color="auto"/>
            </w:tcBorders>
            <w:shd w:val="clear" w:color="auto" w:fill="auto"/>
            <w:vAlign w:val="center"/>
            <w:hideMark/>
          </w:tcPr>
          <w:p w14:paraId="6F7D3B5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w:t>
            </w:r>
            <w:proofErr w:type="spellStart"/>
            <w:r w:rsidRPr="006048E5">
              <w:rPr>
                <w:rFonts w:eastAsia="Times New Roman" w:cs="Times New Roman"/>
                <w:sz w:val="16"/>
                <w:szCs w:val="16"/>
                <w:lang w:eastAsia="ru-RU"/>
              </w:rPr>
              <w:t>рециркуляционных</w:t>
            </w:r>
            <w:proofErr w:type="spellEnd"/>
            <w:r w:rsidRPr="006048E5">
              <w:rPr>
                <w:rFonts w:eastAsia="Times New Roman" w:cs="Times New Roman"/>
                <w:sz w:val="16"/>
                <w:szCs w:val="16"/>
                <w:lang w:eastAsia="ru-RU"/>
              </w:rPr>
              <w:t xml:space="preserve"> </w:t>
            </w:r>
            <w:proofErr w:type="gramStart"/>
            <w:r w:rsidRPr="006048E5">
              <w:rPr>
                <w:rFonts w:eastAsia="Times New Roman" w:cs="Times New Roman"/>
                <w:sz w:val="16"/>
                <w:szCs w:val="16"/>
                <w:lang w:eastAsia="ru-RU"/>
              </w:rPr>
              <w:t>насосов  на</w:t>
            </w:r>
            <w:proofErr w:type="gramEnd"/>
            <w:r w:rsidRPr="006048E5">
              <w:rPr>
                <w:rFonts w:eastAsia="Times New Roman" w:cs="Times New Roman"/>
                <w:sz w:val="16"/>
                <w:szCs w:val="16"/>
                <w:lang w:eastAsia="ru-RU"/>
              </w:rPr>
              <w:t xml:space="preserve"> энергосберегающие (3 шт) </w:t>
            </w:r>
            <w:proofErr w:type="spellStart"/>
            <w:r w:rsidRPr="006048E5">
              <w:rPr>
                <w:rFonts w:eastAsia="Times New Roman" w:cs="Times New Roman"/>
                <w:sz w:val="16"/>
                <w:szCs w:val="16"/>
                <w:lang w:eastAsia="ru-RU"/>
              </w:rPr>
              <w:t>кот.Лена</w:t>
            </w:r>
            <w:proofErr w:type="spellEnd"/>
            <w:r w:rsidRPr="006048E5">
              <w:rPr>
                <w:rFonts w:eastAsia="Times New Roman" w:cs="Times New Roman"/>
                <w:sz w:val="16"/>
                <w:szCs w:val="16"/>
                <w:lang w:eastAsia="ru-RU"/>
              </w:rPr>
              <w:t xml:space="preserve">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3259CE3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3A48357F"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w:t>
            </w:r>
            <w:proofErr w:type="spellStart"/>
            <w:r w:rsidRPr="006048E5">
              <w:rPr>
                <w:rFonts w:eastAsia="Times New Roman" w:cs="Times New Roman"/>
                <w:sz w:val="16"/>
                <w:szCs w:val="16"/>
                <w:lang w:eastAsia="ru-RU"/>
              </w:rPr>
              <w:t>рециркуляционных</w:t>
            </w:r>
            <w:proofErr w:type="spellEnd"/>
            <w:r w:rsidRPr="006048E5">
              <w:rPr>
                <w:rFonts w:eastAsia="Times New Roman" w:cs="Times New Roman"/>
                <w:sz w:val="16"/>
                <w:szCs w:val="16"/>
                <w:lang w:eastAsia="ru-RU"/>
              </w:rPr>
              <w:t xml:space="preserve"> </w:t>
            </w:r>
            <w:proofErr w:type="gramStart"/>
            <w:r w:rsidRPr="006048E5">
              <w:rPr>
                <w:rFonts w:eastAsia="Times New Roman" w:cs="Times New Roman"/>
                <w:sz w:val="16"/>
                <w:szCs w:val="16"/>
                <w:lang w:eastAsia="ru-RU"/>
              </w:rPr>
              <w:t>насосов  на</w:t>
            </w:r>
            <w:proofErr w:type="gramEnd"/>
            <w:r w:rsidRPr="006048E5">
              <w:rPr>
                <w:rFonts w:eastAsia="Times New Roman" w:cs="Times New Roman"/>
                <w:sz w:val="16"/>
                <w:szCs w:val="16"/>
                <w:lang w:eastAsia="ru-RU"/>
              </w:rPr>
              <w:t xml:space="preserve"> энергосберегающие (3 шт)</w:t>
            </w:r>
          </w:p>
        </w:tc>
        <w:tc>
          <w:tcPr>
            <w:tcW w:w="511" w:type="pct"/>
            <w:tcBorders>
              <w:top w:val="nil"/>
              <w:left w:val="nil"/>
              <w:bottom w:val="single" w:sz="4" w:space="0" w:color="auto"/>
              <w:right w:val="single" w:sz="4" w:space="0" w:color="auto"/>
            </w:tcBorders>
            <w:shd w:val="clear" w:color="auto" w:fill="auto"/>
            <w:vAlign w:val="center"/>
            <w:hideMark/>
          </w:tcPr>
          <w:p w14:paraId="7F39211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2021</w:t>
            </w:r>
          </w:p>
        </w:tc>
        <w:tc>
          <w:tcPr>
            <w:tcW w:w="740" w:type="pct"/>
            <w:tcBorders>
              <w:top w:val="nil"/>
              <w:left w:val="nil"/>
              <w:bottom w:val="single" w:sz="4" w:space="0" w:color="auto"/>
              <w:right w:val="single" w:sz="4" w:space="0" w:color="auto"/>
            </w:tcBorders>
            <w:shd w:val="clear" w:color="auto" w:fill="auto"/>
            <w:vAlign w:val="center"/>
            <w:hideMark/>
          </w:tcPr>
          <w:p w14:paraId="4DB7C5B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6811.8</w:t>
            </w:r>
          </w:p>
        </w:tc>
        <w:tc>
          <w:tcPr>
            <w:tcW w:w="644" w:type="pct"/>
            <w:tcBorders>
              <w:top w:val="nil"/>
              <w:left w:val="nil"/>
              <w:bottom w:val="single" w:sz="4" w:space="0" w:color="auto"/>
              <w:right w:val="single" w:sz="4" w:space="0" w:color="auto"/>
            </w:tcBorders>
            <w:shd w:val="clear" w:color="auto" w:fill="auto"/>
            <w:vAlign w:val="center"/>
            <w:hideMark/>
          </w:tcPr>
          <w:p w14:paraId="1E293DF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14:paraId="2F3B454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r>
      <w:tr w:rsidR="003C3ECA" w:rsidRPr="003C3ECA" w14:paraId="32A794DC"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4C2CB5FE" w14:textId="136B1611"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14:paraId="6A4EA62A" w14:textId="7B431C0F"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насосов ПНС "Железнодорожник" на энергосберегающие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664991BE"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2F6902D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Приобретение и замена насосов</w:t>
            </w:r>
          </w:p>
        </w:tc>
        <w:tc>
          <w:tcPr>
            <w:tcW w:w="511" w:type="pct"/>
            <w:tcBorders>
              <w:top w:val="nil"/>
              <w:left w:val="nil"/>
              <w:bottom w:val="single" w:sz="4" w:space="0" w:color="auto"/>
              <w:right w:val="single" w:sz="4" w:space="0" w:color="auto"/>
            </w:tcBorders>
            <w:shd w:val="clear" w:color="auto" w:fill="auto"/>
            <w:vAlign w:val="center"/>
            <w:hideMark/>
          </w:tcPr>
          <w:p w14:paraId="6A9F8DC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2021</w:t>
            </w:r>
          </w:p>
        </w:tc>
        <w:tc>
          <w:tcPr>
            <w:tcW w:w="740" w:type="pct"/>
            <w:tcBorders>
              <w:top w:val="nil"/>
              <w:left w:val="nil"/>
              <w:bottom w:val="single" w:sz="4" w:space="0" w:color="auto"/>
              <w:right w:val="single" w:sz="4" w:space="0" w:color="auto"/>
            </w:tcBorders>
            <w:shd w:val="clear" w:color="auto" w:fill="auto"/>
            <w:vAlign w:val="center"/>
            <w:hideMark/>
          </w:tcPr>
          <w:p w14:paraId="060F260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2545.3</w:t>
            </w:r>
          </w:p>
        </w:tc>
        <w:tc>
          <w:tcPr>
            <w:tcW w:w="644" w:type="pct"/>
            <w:tcBorders>
              <w:top w:val="nil"/>
              <w:left w:val="nil"/>
              <w:bottom w:val="single" w:sz="4" w:space="0" w:color="auto"/>
              <w:right w:val="single" w:sz="4" w:space="0" w:color="auto"/>
            </w:tcBorders>
            <w:shd w:val="clear" w:color="auto" w:fill="auto"/>
            <w:vAlign w:val="center"/>
            <w:hideMark/>
          </w:tcPr>
          <w:p w14:paraId="0E326B08"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c>
          <w:tcPr>
            <w:tcW w:w="542" w:type="pct"/>
            <w:tcBorders>
              <w:top w:val="nil"/>
              <w:left w:val="nil"/>
              <w:bottom w:val="single" w:sz="4" w:space="0" w:color="auto"/>
              <w:right w:val="single" w:sz="4" w:space="0" w:color="auto"/>
            </w:tcBorders>
            <w:shd w:val="clear" w:color="auto" w:fill="auto"/>
            <w:vAlign w:val="center"/>
            <w:hideMark/>
          </w:tcPr>
          <w:p w14:paraId="3F40C3E2"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0%</w:t>
            </w:r>
          </w:p>
        </w:tc>
      </w:tr>
      <w:tr w:rsidR="003C3ECA" w:rsidRPr="003C3ECA" w14:paraId="79BD520E" w14:textId="77777777" w:rsidTr="004C58E9">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14:paraId="62069B01" w14:textId="6AD7C749" w:rsidR="006048E5" w:rsidRPr="006048E5" w:rsidRDefault="006048E5" w:rsidP="004C58E9">
            <w:pPr>
              <w:widowControl/>
              <w:ind w:firstLine="0"/>
              <w:jc w:val="center"/>
              <w:rPr>
                <w:rFonts w:eastAsia="Times New Roman" w:cs="Times New Roman"/>
                <w:sz w:val="16"/>
                <w:szCs w:val="16"/>
                <w:lang w:eastAsia="ru-RU"/>
              </w:rPr>
            </w:pPr>
            <w:r w:rsidRPr="003C3ECA">
              <w:rPr>
                <w:rFonts w:eastAsia="Times New Roman" w:cs="Times New Roman"/>
                <w:sz w:val="16"/>
                <w:szCs w:val="16"/>
                <w:lang w:eastAsia="ru-RU"/>
              </w:rPr>
              <w:t>16</w:t>
            </w:r>
          </w:p>
        </w:tc>
        <w:tc>
          <w:tcPr>
            <w:tcW w:w="876" w:type="pct"/>
            <w:tcBorders>
              <w:top w:val="nil"/>
              <w:left w:val="nil"/>
              <w:bottom w:val="single" w:sz="4" w:space="0" w:color="auto"/>
              <w:right w:val="single" w:sz="4" w:space="0" w:color="auto"/>
            </w:tcBorders>
            <w:shd w:val="clear" w:color="auto" w:fill="auto"/>
            <w:vAlign w:val="center"/>
            <w:hideMark/>
          </w:tcPr>
          <w:p w14:paraId="3275627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конвективной части </w:t>
            </w:r>
            <w:proofErr w:type="gramStart"/>
            <w:r w:rsidRPr="006048E5">
              <w:rPr>
                <w:rFonts w:eastAsia="Times New Roman" w:cs="Times New Roman"/>
                <w:sz w:val="16"/>
                <w:szCs w:val="16"/>
                <w:lang w:eastAsia="ru-RU"/>
              </w:rPr>
              <w:t>и</w:t>
            </w:r>
            <w:r w:rsidRPr="006048E5">
              <w:rPr>
                <w:rFonts w:eastAsia="Times New Roman" w:cs="Times New Roman"/>
                <w:sz w:val="16"/>
                <w:szCs w:val="16"/>
                <w:lang w:eastAsia="ru-RU"/>
              </w:rPr>
              <w:br/>
              <w:t xml:space="preserve">  котлов</w:t>
            </w:r>
            <w:proofErr w:type="gramEnd"/>
            <w:r w:rsidRPr="006048E5">
              <w:rPr>
                <w:rFonts w:eastAsia="Times New Roman" w:cs="Times New Roman"/>
                <w:sz w:val="16"/>
                <w:szCs w:val="16"/>
                <w:lang w:eastAsia="ru-RU"/>
              </w:rPr>
              <w:t xml:space="preserve"> КВТСВ 20-150 №3,5 кот. Лена (Центральная часть)</w:t>
            </w:r>
          </w:p>
        </w:tc>
        <w:tc>
          <w:tcPr>
            <w:tcW w:w="593" w:type="pct"/>
            <w:tcBorders>
              <w:top w:val="nil"/>
              <w:left w:val="nil"/>
              <w:bottom w:val="single" w:sz="4" w:space="0" w:color="auto"/>
              <w:right w:val="single" w:sz="4" w:space="0" w:color="auto"/>
            </w:tcBorders>
            <w:shd w:val="clear" w:color="auto" w:fill="auto"/>
            <w:vAlign w:val="center"/>
            <w:hideMark/>
          </w:tcPr>
          <w:p w14:paraId="5C4F0E53"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Котельная "Лена" (г. Усть-Кут, ул. Кирова, стр. 105)</w:t>
            </w:r>
          </w:p>
        </w:tc>
        <w:tc>
          <w:tcPr>
            <w:tcW w:w="876" w:type="pct"/>
            <w:tcBorders>
              <w:top w:val="nil"/>
              <w:left w:val="nil"/>
              <w:bottom w:val="single" w:sz="4" w:space="0" w:color="auto"/>
              <w:right w:val="single" w:sz="4" w:space="0" w:color="auto"/>
            </w:tcBorders>
            <w:shd w:val="clear" w:color="auto" w:fill="auto"/>
            <w:vAlign w:val="center"/>
            <w:hideMark/>
          </w:tcPr>
          <w:p w14:paraId="5FE56E9A"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 xml:space="preserve">Замена конвективной части </w:t>
            </w:r>
            <w:proofErr w:type="gramStart"/>
            <w:r w:rsidRPr="006048E5">
              <w:rPr>
                <w:rFonts w:eastAsia="Times New Roman" w:cs="Times New Roman"/>
                <w:sz w:val="16"/>
                <w:szCs w:val="16"/>
                <w:lang w:eastAsia="ru-RU"/>
              </w:rPr>
              <w:t>и</w:t>
            </w:r>
            <w:r w:rsidRPr="006048E5">
              <w:rPr>
                <w:rFonts w:eastAsia="Times New Roman" w:cs="Times New Roman"/>
                <w:sz w:val="16"/>
                <w:szCs w:val="16"/>
                <w:lang w:eastAsia="ru-RU"/>
              </w:rPr>
              <w:br/>
              <w:t xml:space="preserve">  котлов</w:t>
            </w:r>
            <w:proofErr w:type="gramEnd"/>
            <w:r w:rsidRPr="006048E5">
              <w:rPr>
                <w:rFonts w:eastAsia="Times New Roman" w:cs="Times New Roman"/>
                <w:sz w:val="16"/>
                <w:szCs w:val="16"/>
                <w:lang w:eastAsia="ru-RU"/>
              </w:rPr>
              <w:t xml:space="preserve"> КВТСВ 20-150 №3,5</w:t>
            </w:r>
          </w:p>
        </w:tc>
        <w:tc>
          <w:tcPr>
            <w:tcW w:w="511" w:type="pct"/>
            <w:tcBorders>
              <w:top w:val="nil"/>
              <w:left w:val="nil"/>
              <w:bottom w:val="single" w:sz="4" w:space="0" w:color="auto"/>
              <w:right w:val="single" w:sz="4" w:space="0" w:color="auto"/>
            </w:tcBorders>
            <w:shd w:val="clear" w:color="auto" w:fill="auto"/>
            <w:vAlign w:val="center"/>
            <w:hideMark/>
          </w:tcPr>
          <w:p w14:paraId="7FD0EBB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2020 - 2021</w:t>
            </w:r>
          </w:p>
        </w:tc>
        <w:tc>
          <w:tcPr>
            <w:tcW w:w="740" w:type="pct"/>
            <w:tcBorders>
              <w:top w:val="nil"/>
              <w:left w:val="nil"/>
              <w:bottom w:val="single" w:sz="4" w:space="0" w:color="auto"/>
              <w:right w:val="single" w:sz="4" w:space="0" w:color="auto"/>
            </w:tcBorders>
            <w:shd w:val="clear" w:color="auto" w:fill="auto"/>
            <w:vAlign w:val="center"/>
            <w:hideMark/>
          </w:tcPr>
          <w:p w14:paraId="0CF019FC"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4719.4</w:t>
            </w:r>
          </w:p>
        </w:tc>
        <w:tc>
          <w:tcPr>
            <w:tcW w:w="644" w:type="pct"/>
            <w:tcBorders>
              <w:top w:val="nil"/>
              <w:left w:val="nil"/>
              <w:bottom w:val="single" w:sz="4" w:space="0" w:color="auto"/>
              <w:right w:val="single" w:sz="4" w:space="0" w:color="auto"/>
            </w:tcBorders>
            <w:shd w:val="clear" w:color="auto" w:fill="auto"/>
            <w:vAlign w:val="center"/>
            <w:hideMark/>
          </w:tcPr>
          <w:p w14:paraId="7221A319"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2127.4</w:t>
            </w:r>
          </w:p>
        </w:tc>
        <w:tc>
          <w:tcPr>
            <w:tcW w:w="542" w:type="pct"/>
            <w:tcBorders>
              <w:top w:val="nil"/>
              <w:left w:val="nil"/>
              <w:bottom w:val="single" w:sz="4" w:space="0" w:color="auto"/>
              <w:right w:val="single" w:sz="4" w:space="0" w:color="auto"/>
            </w:tcBorders>
            <w:shd w:val="clear" w:color="auto" w:fill="auto"/>
            <w:vAlign w:val="center"/>
            <w:hideMark/>
          </w:tcPr>
          <w:p w14:paraId="0F7AEC06" w14:textId="77777777" w:rsidR="006048E5" w:rsidRPr="006048E5" w:rsidRDefault="006048E5" w:rsidP="004C58E9">
            <w:pPr>
              <w:widowControl/>
              <w:ind w:firstLine="0"/>
              <w:jc w:val="center"/>
              <w:rPr>
                <w:rFonts w:eastAsia="Times New Roman" w:cs="Times New Roman"/>
                <w:sz w:val="16"/>
                <w:szCs w:val="16"/>
                <w:lang w:eastAsia="ru-RU"/>
              </w:rPr>
            </w:pPr>
            <w:r w:rsidRPr="006048E5">
              <w:rPr>
                <w:rFonts w:eastAsia="Times New Roman" w:cs="Times New Roman"/>
                <w:sz w:val="16"/>
                <w:szCs w:val="16"/>
                <w:lang w:eastAsia="ru-RU"/>
              </w:rPr>
              <w:t>50%</w:t>
            </w:r>
          </w:p>
        </w:tc>
      </w:tr>
    </w:tbl>
    <w:p w14:paraId="7F5D9078" w14:textId="77777777" w:rsidR="00C2382B" w:rsidRDefault="00C2382B" w:rsidP="00174CD8">
      <w:pPr>
        <w:pStyle w:val="af9"/>
      </w:pPr>
    </w:p>
    <w:bookmarkEnd w:id="30"/>
    <w:p w14:paraId="437C4AD2" w14:textId="77777777" w:rsidR="00C2382B" w:rsidRDefault="00C2382B" w:rsidP="00174CD8">
      <w:pPr>
        <w:pStyle w:val="af9"/>
      </w:pPr>
    </w:p>
    <w:sectPr w:rsidR="00C2382B" w:rsidSect="00F7629A">
      <w:pgSz w:w="11906" w:h="16838"/>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F2569" w14:textId="77777777" w:rsidR="001B7CFC" w:rsidRDefault="001B7CFC" w:rsidP="00B02CCD">
      <w:r>
        <w:separator/>
      </w:r>
    </w:p>
  </w:endnote>
  <w:endnote w:type="continuationSeparator" w:id="0">
    <w:p w14:paraId="558D9DEA" w14:textId="77777777" w:rsidR="001B7CFC" w:rsidRDefault="001B7CFC" w:rsidP="00B02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Narrow">
    <w:altName w:val="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189240"/>
      <w:docPartObj>
        <w:docPartGallery w:val="Page Numbers (Bottom of Page)"/>
        <w:docPartUnique/>
      </w:docPartObj>
    </w:sdtPr>
    <w:sdtEndPr/>
    <w:sdtContent>
      <w:p w14:paraId="7896AC90" w14:textId="77777777" w:rsidR="007061C1" w:rsidRDefault="007061C1">
        <w:pPr>
          <w:pStyle w:val="af6"/>
          <w:jc w:val="right"/>
        </w:pPr>
        <w:r>
          <w:fldChar w:fldCharType="begin"/>
        </w:r>
        <w:r>
          <w:instrText>PAGE   \* MERGEFORMAT</w:instrText>
        </w:r>
        <w:r>
          <w:fldChar w:fldCharType="separate"/>
        </w:r>
        <w:r w:rsidR="00FE73AC">
          <w:rPr>
            <w:noProof/>
          </w:rPr>
          <w:t>36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904CB" w14:textId="77777777" w:rsidR="001B7CFC" w:rsidRDefault="001B7CFC" w:rsidP="00B02CCD">
      <w:r>
        <w:separator/>
      </w:r>
    </w:p>
  </w:footnote>
  <w:footnote w:type="continuationSeparator" w:id="0">
    <w:p w14:paraId="7678C257" w14:textId="77777777" w:rsidR="001B7CFC" w:rsidRDefault="001B7CFC" w:rsidP="00B02C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F8A5002"/>
    <w:lvl w:ilvl="0">
      <w:start w:val="1"/>
      <w:numFmt w:val="decimal"/>
      <w:pStyle w:val="a"/>
      <w:lvlText w:val="%1."/>
      <w:lvlJc w:val="left"/>
      <w:pPr>
        <w:tabs>
          <w:tab w:val="num" w:pos="644"/>
        </w:tabs>
        <w:ind w:left="0" w:firstLine="284"/>
      </w:pPr>
    </w:lvl>
  </w:abstractNum>
  <w:abstractNum w:abstractNumId="1">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2">
    <w:nsid w:val="027C087F"/>
    <w:multiLevelType w:val="hybridMultilevel"/>
    <w:tmpl w:val="4C142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A91B5B"/>
    <w:multiLevelType w:val="hybridMultilevel"/>
    <w:tmpl w:val="696CB8E8"/>
    <w:lvl w:ilvl="0" w:tplc="0896BDC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59B3AEA"/>
    <w:multiLevelType w:val="hybridMultilevel"/>
    <w:tmpl w:val="B1E8A4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8A97456"/>
    <w:multiLevelType w:val="hybridMultilevel"/>
    <w:tmpl w:val="CC4E4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BA18F0"/>
    <w:multiLevelType w:val="multilevel"/>
    <w:tmpl w:val="E0C4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nsid w:val="10A11F79"/>
    <w:multiLevelType w:val="hybridMultilevel"/>
    <w:tmpl w:val="3E104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DE6F7C"/>
    <w:multiLevelType w:val="hybridMultilevel"/>
    <w:tmpl w:val="531E10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1B02400A"/>
    <w:multiLevelType w:val="hybridMultilevel"/>
    <w:tmpl w:val="E2242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ED4479"/>
    <w:multiLevelType w:val="hybridMultilevel"/>
    <w:tmpl w:val="0F2C4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D08560D"/>
    <w:multiLevelType w:val="multilevel"/>
    <w:tmpl w:val="F636386A"/>
    <w:lvl w:ilvl="0">
      <w:start w:val="1"/>
      <w:numFmt w:val="decimal"/>
      <w:pStyle w:val="20"/>
      <w:lvlText w:val="Раздел %1"/>
      <w:lvlJc w:val="left"/>
      <w:pPr>
        <w:ind w:left="0" w:firstLine="0"/>
      </w:pPr>
      <w:rPr>
        <w:rFonts w:hint="default"/>
      </w:rPr>
    </w:lvl>
    <w:lvl w:ilvl="1">
      <w:start w:val="1"/>
      <w:numFmt w:val="decimal"/>
      <w:lvlText w:val="%1.%2"/>
      <w:lvlJc w:val="left"/>
      <w:pPr>
        <w:tabs>
          <w:tab w:val="num" w:pos="284"/>
        </w:tabs>
        <w:ind w:left="0" w:firstLine="284"/>
      </w:pPr>
      <w:rPr>
        <w:rFonts w:hint="default"/>
      </w:rPr>
    </w:lvl>
    <w:lvl w:ilvl="2">
      <w:start w:val="1"/>
      <w:numFmt w:val="decimal"/>
      <w:pStyle w:val="3"/>
      <w:lvlText w:val="%1.%2.%3"/>
      <w:lvlJc w:val="left"/>
      <w:pPr>
        <w:ind w:left="0" w:firstLine="567"/>
      </w:pPr>
      <w:rPr>
        <w:rFonts w:hint="default"/>
      </w:rPr>
    </w:lvl>
    <w:lvl w:ilvl="3">
      <w:start w:val="1"/>
      <w:numFmt w:val="decimal"/>
      <w:pStyle w:val="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6">
    <w:nsid w:val="31AD6C6A"/>
    <w:multiLevelType w:val="hybridMultilevel"/>
    <w:tmpl w:val="DB805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8">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7E57058"/>
    <w:multiLevelType w:val="hybridMultilevel"/>
    <w:tmpl w:val="18D4F6B6"/>
    <w:lvl w:ilvl="0" w:tplc="5F64066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914545"/>
    <w:multiLevelType w:val="multilevel"/>
    <w:tmpl w:val="5AF0133C"/>
    <w:lvl w:ilvl="0">
      <w:start w:val="1"/>
      <w:numFmt w:val="decimal"/>
      <w:pStyle w:val="10"/>
      <w:lvlText w:val="Раздел %1"/>
      <w:lvlJc w:val="left"/>
      <w:pPr>
        <w:ind w:left="0" w:firstLine="0"/>
      </w:pPr>
      <w:rPr>
        <w:rFonts w:hint="default"/>
      </w:rPr>
    </w:lvl>
    <w:lvl w:ilvl="1">
      <w:start w:val="1"/>
      <w:numFmt w:val="decimal"/>
      <w:pStyle w:val="21"/>
      <w:lvlText w:val="%1.%2"/>
      <w:lvlJc w:val="left"/>
      <w:pPr>
        <w:ind w:left="-4820" w:firstLine="0"/>
      </w:pPr>
      <w:rPr>
        <w:rFonts w:hint="default"/>
      </w:rPr>
    </w:lvl>
    <w:lvl w:ilvl="2">
      <w:start w:val="1"/>
      <w:numFmt w:val="decimal"/>
      <w:pStyle w:val="30"/>
      <w:lvlText w:val="%1.%2.%3"/>
      <w:lvlJc w:val="left"/>
      <w:pPr>
        <w:ind w:left="-4820" w:firstLine="0"/>
      </w:pPr>
      <w:rPr>
        <w:rFonts w:hint="default"/>
      </w:rPr>
    </w:lvl>
    <w:lvl w:ilvl="3">
      <w:start w:val="1"/>
      <w:numFmt w:val="decimal"/>
      <w:lvlText w:val="%1.%2.%3.%4"/>
      <w:lvlJc w:val="left"/>
      <w:pPr>
        <w:ind w:left="-4820" w:firstLine="0"/>
      </w:pPr>
      <w:rPr>
        <w:rFonts w:hint="default"/>
      </w:rPr>
    </w:lvl>
    <w:lvl w:ilvl="4">
      <w:start w:val="1"/>
      <w:numFmt w:val="decimal"/>
      <w:lvlText w:val="%1.%2.%3.%4.%5"/>
      <w:lvlJc w:val="left"/>
      <w:pPr>
        <w:ind w:left="-4820" w:firstLine="0"/>
      </w:pPr>
      <w:rPr>
        <w:rFonts w:hint="default"/>
      </w:rPr>
    </w:lvl>
    <w:lvl w:ilvl="5">
      <w:start w:val="1"/>
      <w:numFmt w:val="decimal"/>
      <w:lvlText w:val="%1.%2.%3.%4.%5.%6"/>
      <w:lvlJc w:val="left"/>
      <w:pPr>
        <w:ind w:left="-4820" w:firstLine="0"/>
      </w:pPr>
      <w:rPr>
        <w:rFonts w:hint="default"/>
      </w:rPr>
    </w:lvl>
    <w:lvl w:ilvl="6">
      <w:start w:val="1"/>
      <w:numFmt w:val="decimal"/>
      <w:lvlText w:val="%1.%2.%3.%4.%5.%6.%7"/>
      <w:lvlJc w:val="left"/>
      <w:pPr>
        <w:ind w:left="-4820" w:firstLine="0"/>
      </w:pPr>
      <w:rPr>
        <w:rFonts w:hint="default"/>
      </w:rPr>
    </w:lvl>
    <w:lvl w:ilvl="7">
      <w:start w:val="1"/>
      <w:numFmt w:val="decimal"/>
      <w:lvlText w:val="%1.%2.%3.%4.%5.%6.%7.%8"/>
      <w:lvlJc w:val="left"/>
      <w:pPr>
        <w:ind w:left="-4820" w:firstLine="0"/>
      </w:pPr>
      <w:rPr>
        <w:rFonts w:hint="default"/>
      </w:rPr>
    </w:lvl>
    <w:lvl w:ilvl="8">
      <w:start w:val="1"/>
      <w:numFmt w:val="decimal"/>
      <w:lvlText w:val="%1.%2.%3.%4.%5.%6.%7.%8.%9"/>
      <w:lvlJc w:val="left"/>
      <w:pPr>
        <w:ind w:left="-4820" w:firstLine="0"/>
      </w:pPr>
      <w:rPr>
        <w:rFonts w:hint="default"/>
      </w:rPr>
    </w:lvl>
  </w:abstractNum>
  <w:abstractNum w:abstractNumId="21">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51E63252"/>
    <w:multiLevelType w:val="hybridMultilevel"/>
    <w:tmpl w:val="70BA0A86"/>
    <w:lvl w:ilvl="0" w:tplc="0896BDC2">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3467A4C"/>
    <w:multiLevelType w:val="hybridMultilevel"/>
    <w:tmpl w:val="2A4A9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6EC6168"/>
    <w:multiLevelType w:val="hybridMultilevel"/>
    <w:tmpl w:val="3C0C2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7C86C43"/>
    <w:multiLevelType w:val="hybridMultilevel"/>
    <w:tmpl w:val="4B520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063F26"/>
    <w:multiLevelType w:val="hybridMultilevel"/>
    <w:tmpl w:val="C4546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DF297F"/>
    <w:multiLevelType w:val="hybridMultilevel"/>
    <w:tmpl w:val="4170F4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0625CCA"/>
    <w:multiLevelType w:val="hybridMultilevel"/>
    <w:tmpl w:val="D19038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6F34DD4"/>
    <w:multiLevelType w:val="hybridMultilevel"/>
    <w:tmpl w:val="B68A6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B086D02"/>
    <w:multiLevelType w:val="hybridMultilevel"/>
    <w:tmpl w:val="61FA0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C8912D4"/>
    <w:multiLevelType w:val="hybridMultilevel"/>
    <w:tmpl w:val="19841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3401DD3"/>
    <w:multiLevelType w:val="hybridMultilevel"/>
    <w:tmpl w:val="CABAF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709620B"/>
    <w:multiLevelType w:val="hybridMultilevel"/>
    <w:tmpl w:val="B99C3086"/>
    <w:lvl w:ilvl="0" w:tplc="04190001">
      <w:start w:val="2"/>
      <w:numFmt w:val="decimal"/>
      <w:pStyle w:val="a1"/>
      <w:lvlText w:val="%1"/>
      <w:lvlJc w:val="left"/>
      <w:pPr>
        <w:ind w:left="927" w:hanging="360"/>
      </w:pPr>
      <w:rPr>
        <w:rFonts w:cs="Times New Roman"/>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34">
    <w:nsid w:val="7D796893"/>
    <w:multiLevelType w:val="multilevel"/>
    <w:tmpl w:val="D2628BDC"/>
    <w:lvl w:ilvl="0">
      <w:start w:val="5"/>
      <w:numFmt w:val="decimal"/>
      <w:lvlText w:val="Глава %1."/>
      <w:lvlJc w:val="left"/>
      <w:pPr>
        <w:ind w:left="2407" w:firstLine="4"/>
      </w:pPr>
      <w:rPr>
        <w:rFonts w:ascii="Times New Roman" w:hAnsi="Times New Roman" w:hint="default"/>
        <w:b/>
        <w:i w:val="0"/>
        <w:sz w:val="32"/>
      </w:rPr>
    </w:lvl>
    <w:lvl w:ilvl="1">
      <w:start w:val="1"/>
      <w:numFmt w:val="decimal"/>
      <w:lvlText w:val="Раздел %2."/>
      <w:lvlJc w:val="left"/>
      <w:pPr>
        <w:ind w:left="284" w:firstLine="0"/>
      </w:pPr>
      <w:rPr>
        <w:rFonts w:ascii="Times New Roman" w:hAnsi="Times New Roman" w:hint="default"/>
        <w:b/>
        <w:i w:val="0"/>
        <w:sz w:val="32"/>
      </w:rPr>
    </w:lvl>
    <w:lvl w:ilvl="2">
      <w:start w:val="1"/>
      <w:numFmt w:val="decimal"/>
      <w:lvlText w:val="%1.%2.%3"/>
      <w:lvlJc w:val="left"/>
      <w:pPr>
        <w:ind w:left="284" w:firstLine="0"/>
      </w:pPr>
      <w:rPr>
        <w:rFonts w:ascii="Times New Roman" w:hAnsi="Times New Roman" w:hint="default"/>
        <w:b/>
        <w:i w:val="0"/>
        <w:sz w:val="24"/>
      </w:rPr>
    </w:lvl>
    <w:lvl w:ilvl="3">
      <w:start w:val="1"/>
      <w:numFmt w:val="decimal"/>
      <w:lvlText w:val="%1.%2.%3.%4"/>
      <w:lvlJc w:val="left"/>
      <w:pPr>
        <w:ind w:left="284" w:firstLine="0"/>
      </w:pPr>
      <w:rPr>
        <w:rFonts w:ascii="Times New Roman" w:hAnsi="Times New Roman" w:hint="default"/>
        <w:b/>
        <w:i/>
        <w:sz w:val="24"/>
      </w:rPr>
    </w:lvl>
    <w:lvl w:ilvl="4">
      <w:start w:val="1"/>
      <w:numFmt w:val="decimal"/>
      <w:lvlText w:val="%2.%3.%4.%5"/>
      <w:lvlJc w:val="left"/>
      <w:pPr>
        <w:ind w:left="284" w:firstLine="0"/>
      </w:pPr>
      <w:rPr>
        <w:rFonts w:ascii="Times New Roman" w:hAnsi="Times New Roman" w:hint="default"/>
        <w:b/>
        <w:i/>
        <w:sz w:val="24"/>
      </w:rPr>
    </w:lvl>
    <w:lvl w:ilvl="5">
      <w:start w:val="1"/>
      <w:numFmt w:val="lowerRoman"/>
      <w:lvlText w:val="(%6)"/>
      <w:lvlJc w:val="left"/>
      <w:pPr>
        <w:ind w:left="284" w:firstLine="0"/>
      </w:pPr>
      <w:rPr>
        <w:rFonts w:hint="default"/>
      </w:rPr>
    </w:lvl>
    <w:lvl w:ilvl="6">
      <w:start w:val="1"/>
      <w:numFmt w:val="decimal"/>
      <w:lvlText w:val="%7."/>
      <w:lvlJc w:val="left"/>
      <w:pPr>
        <w:ind w:left="284" w:firstLine="0"/>
      </w:pPr>
      <w:rPr>
        <w:rFonts w:hint="default"/>
      </w:rPr>
    </w:lvl>
    <w:lvl w:ilvl="7">
      <w:start w:val="1"/>
      <w:numFmt w:val="lowerLetter"/>
      <w:lvlText w:val="%8."/>
      <w:lvlJc w:val="left"/>
      <w:pPr>
        <w:ind w:left="284" w:firstLine="0"/>
      </w:pPr>
      <w:rPr>
        <w:rFonts w:hint="default"/>
      </w:rPr>
    </w:lvl>
    <w:lvl w:ilvl="8">
      <w:start w:val="1"/>
      <w:numFmt w:val="lowerRoman"/>
      <w:lvlText w:val="%9."/>
      <w:lvlJc w:val="left"/>
      <w:pPr>
        <w:ind w:left="284" w:firstLine="0"/>
      </w:pPr>
      <w:rPr>
        <w:rFonts w:hint="default"/>
      </w:rPr>
    </w:lvl>
  </w:abstractNum>
  <w:num w:numId="1">
    <w:abstractNumId w:val="14"/>
  </w:num>
  <w:num w:numId="2">
    <w:abstractNumId w:val="0"/>
  </w:num>
  <w:num w:numId="3">
    <w:abstractNumId w:val="10"/>
  </w:num>
  <w:num w:numId="4">
    <w:abstractNumId w:val="20"/>
  </w:num>
  <w:num w:numId="5">
    <w:abstractNumId w:val="7"/>
  </w:num>
  <w:num w:numId="6">
    <w:abstractNumId w:val="15"/>
  </w:num>
  <w:num w:numId="7">
    <w:abstractNumId w:val="17"/>
  </w:num>
  <w:num w:numId="8">
    <w:abstractNumId w:val="33"/>
  </w:num>
  <w:num w:numId="9">
    <w:abstractNumId w:val="11"/>
  </w:num>
  <w:num w:numId="10">
    <w:abstractNumId w:val="1"/>
  </w:num>
  <w:num w:numId="11">
    <w:abstractNumId w:val="18"/>
  </w:num>
  <w:num w:numId="12">
    <w:abstractNumId w:val="21"/>
  </w:num>
  <w:num w:numId="13">
    <w:abstractNumId w:val="19"/>
  </w:num>
  <w:num w:numId="14">
    <w:abstractNumId w:val="3"/>
  </w:num>
  <w:num w:numId="15">
    <w:abstractNumId w:val="22"/>
  </w:num>
  <w:num w:numId="16">
    <w:abstractNumId w:val="34"/>
  </w:num>
  <w:num w:numId="17">
    <w:abstractNumId w:val="13"/>
  </w:num>
  <w:num w:numId="18">
    <w:abstractNumId w:val="4"/>
  </w:num>
  <w:num w:numId="19">
    <w:abstractNumId w:val="24"/>
  </w:num>
  <w:num w:numId="20">
    <w:abstractNumId w:val="29"/>
  </w:num>
  <w:num w:numId="21">
    <w:abstractNumId w:val="12"/>
  </w:num>
  <w:num w:numId="22">
    <w:abstractNumId w:val="27"/>
  </w:num>
  <w:num w:numId="23">
    <w:abstractNumId w:val="5"/>
  </w:num>
  <w:num w:numId="24">
    <w:abstractNumId w:val="31"/>
  </w:num>
  <w:num w:numId="25">
    <w:abstractNumId w:val="2"/>
  </w:num>
  <w:num w:numId="26">
    <w:abstractNumId w:val="32"/>
  </w:num>
  <w:num w:numId="27">
    <w:abstractNumId w:val="23"/>
  </w:num>
  <w:num w:numId="28">
    <w:abstractNumId w:val="16"/>
  </w:num>
  <w:num w:numId="29">
    <w:abstractNumId w:val="9"/>
  </w:num>
  <w:num w:numId="30">
    <w:abstractNumId w:val="25"/>
  </w:num>
  <w:num w:numId="31">
    <w:abstractNumId w:val="28"/>
  </w:num>
  <w:num w:numId="32">
    <w:abstractNumId w:val="30"/>
  </w:num>
  <w:num w:numId="33">
    <w:abstractNumId w:val="8"/>
  </w:num>
  <w:num w:numId="34">
    <w:abstractNumId w:val="26"/>
  </w:num>
  <w:num w:numId="35">
    <w:abstractNumId w:val="6"/>
  </w:num>
  <w:num w:numId="36">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54"/>
    <w:rsid w:val="00005630"/>
    <w:rsid w:val="00016831"/>
    <w:rsid w:val="00025950"/>
    <w:rsid w:val="000307EC"/>
    <w:rsid w:val="00033864"/>
    <w:rsid w:val="0003722A"/>
    <w:rsid w:val="00042893"/>
    <w:rsid w:val="0006397E"/>
    <w:rsid w:val="00065D17"/>
    <w:rsid w:val="0006729C"/>
    <w:rsid w:val="0007023F"/>
    <w:rsid w:val="00071BF1"/>
    <w:rsid w:val="00074ABE"/>
    <w:rsid w:val="00086A63"/>
    <w:rsid w:val="00087061"/>
    <w:rsid w:val="000917ED"/>
    <w:rsid w:val="000928CC"/>
    <w:rsid w:val="0009473F"/>
    <w:rsid w:val="000948F7"/>
    <w:rsid w:val="0009774E"/>
    <w:rsid w:val="000A246C"/>
    <w:rsid w:val="000A5417"/>
    <w:rsid w:val="000A6375"/>
    <w:rsid w:val="000A66BE"/>
    <w:rsid w:val="000B0597"/>
    <w:rsid w:val="000B28B2"/>
    <w:rsid w:val="000B7EC8"/>
    <w:rsid w:val="000C6A24"/>
    <w:rsid w:val="000C77CC"/>
    <w:rsid w:val="000D3D29"/>
    <w:rsid w:val="000D416C"/>
    <w:rsid w:val="000D42CF"/>
    <w:rsid w:val="000D4EA7"/>
    <w:rsid w:val="000E195D"/>
    <w:rsid w:val="000F59FF"/>
    <w:rsid w:val="000F676F"/>
    <w:rsid w:val="001101B1"/>
    <w:rsid w:val="00110F17"/>
    <w:rsid w:val="0011514A"/>
    <w:rsid w:val="00123072"/>
    <w:rsid w:val="00124A6A"/>
    <w:rsid w:val="00126C19"/>
    <w:rsid w:val="00127DE6"/>
    <w:rsid w:val="00132309"/>
    <w:rsid w:val="00133414"/>
    <w:rsid w:val="00144ADF"/>
    <w:rsid w:val="0014644B"/>
    <w:rsid w:val="0015235F"/>
    <w:rsid w:val="00154FB7"/>
    <w:rsid w:val="001554B9"/>
    <w:rsid w:val="001572A9"/>
    <w:rsid w:val="00161D98"/>
    <w:rsid w:val="00167786"/>
    <w:rsid w:val="00167972"/>
    <w:rsid w:val="00174CD8"/>
    <w:rsid w:val="0017788C"/>
    <w:rsid w:val="001818F3"/>
    <w:rsid w:val="00182713"/>
    <w:rsid w:val="00185085"/>
    <w:rsid w:val="00192223"/>
    <w:rsid w:val="001947DB"/>
    <w:rsid w:val="00196878"/>
    <w:rsid w:val="001A1E60"/>
    <w:rsid w:val="001B1381"/>
    <w:rsid w:val="001B5D60"/>
    <w:rsid w:val="001B7CFC"/>
    <w:rsid w:val="001C105F"/>
    <w:rsid w:val="001C200E"/>
    <w:rsid w:val="001C3A9F"/>
    <w:rsid w:val="001C53A2"/>
    <w:rsid w:val="001C634E"/>
    <w:rsid w:val="001D1C80"/>
    <w:rsid w:val="001E1D9E"/>
    <w:rsid w:val="001E371B"/>
    <w:rsid w:val="001E610F"/>
    <w:rsid w:val="001F0703"/>
    <w:rsid w:val="001F5345"/>
    <w:rsid w:val="001F7BC2"/>
    <w:rsid w:val="00203B9E"/>
    <w:rsid w:val="00205226"/>
    <w:rsid w:val="002058AD"/>
    <w:rsid w:val="00213504"/>
    <w:rsid w:val="0021446F"/>
    <w:rsid w:val="002160FB"/>
    <w:rsid w:val="00221254"/>
    <w:rsid w:val="00225926"/>
    <w:rsid w:val="00230305"/>
    <w:rsid w:val="00237895"/>
    <w:rsid w:val="002528C7"/>
    <w:rsid w:val="002574AB"/>
    <w:rsid w:val="00257DC2"/>
    <w:rsid w:val="002618A8"/>
    <w:rsid w:val="002632D6"/>
    <w:rsid w:val="00263E8D"/>
    <w:rsid w:val="00270FF1"/>
    <w:rsid w:val="00271F40"/>
    <w:rsid w:val="00274BB2"/>
    <w:rsid w:val="00275BC0"/>
    <w:rsid w:val="00280533"/>
    <w:rsid w:val="00283482"/>
    <w:rsid w:val="00283ADE"/>
    <w:rsid w:val="002920B4"/>
    <w:rsid w:val="002935E1"/>
    <w:rsid w:val="00293E1E"/>
    <w:rsid w:val="00295655"/>
    <w:rsid w:val="0029598C"/>
    <w:rsid w:val="00296474"/>
    <w:rsid w:val="00296A74"/>
    <w:rsid w:val="002A2386"/>
    <w:rsid w:val="002A6876"/>
    <w:rsid w:val="002C193E"/>
    <w:rsid w:val="002C284D"/>
    <w:rsid w:val="002C4976"/>
    <w:rsid w:val="002C5CDF"/>
    <w:rsid w:val="002D31A1"/>
    <w:rsid w:val="002D4DA9"/>
    <w:rsid w:val="002E2C42"/>
    <w:rsid w:val="00306673"/>
    <w:rsid w:val="00306857"/>
    <w:rsid w:val="00312C95"/>
    <w:rsid w:val="00313B0C"/>
    <w:rsid w:val="003208F9"/>
    <w:rsid w:val="0033058A"/>
    <w:rsid w:val="0033259F"/>
    <w:rsid w:val="00334D00"/>
    <w:rsid w:val="00335FC3"/>
    <w:rsid w:val="0033605C"/>
    <w:rsid w:val="00336B9B"/>
    <w:rsid w:val="003400D5"/>
    <w:rsid w:val="0034248C"/>
    <w:rsid w:val="0034446F"/>
    <w:rsid w:val="00346314"/>
    <w:rsid w:val="003561BE"/>
    <w:rsid w:val="00360900"/>
    <w:rsid w:val="00361934"/>
    <w:rsid w:val="00361BD5"/>
    <w:rsid w:val="00367CD2"/>
    <w:rsid w:val="00371354"/>
    <w:rsid w:val="00385A04"/>
    <w:rsid w:val="00385BCF"/>
    <w:rsid w:val="003A4B9C"/>
    <w:rsid w:val="003A73E1"/>
    <w:rsid w:val="003B7000"/>
    <w:rsid w:val="003C3ECA"/>
    <w:rsid w:val="003C779F"/>
    <w:rsid w:val="003D1D54"/>
    <w:rsid w:val="003D1E0C"/>
    <w:rsid w:val="003D2B2F"/>
    <w:rsid w:val="003D53F7"/>
    <w:rsid w:val="003D6160"/>
    <w:rsid w:val="003E01B0"/>
    <w:rsid w:val="003E1ACC"/>
    <w:rsid w:val="003E2FFB"/>
    <w:rsid w:val="003F3EA0"/>
    <w:rsid w:val="003F4560"/>
    <w:rsid w:val="003F47F1"/>
    <w:rsid w:val="00401A84"/>
    <w:rsid w:val="00401AF3"/>
    <w:rsid w:val="00401FC7"/>
    <w:rsid w:val="00404020"/>
    <w:rsid w:val="00410932"/>
    <w:rsid w:val="00410CED"/>
    <w:rsid w:val="0041413A"/>
    <w:rsid w:val="00422EBA"/>
    <w:rsid w:val="004254EF"/>
    <w:rsid w:val="004257B0"/>
    <w:rsid w:val="004338D0"/>
    <w:rsid w:val="0043408F"/>
    <w:rsid w:val="0043679D"/>
    <w:rsid w:val="0043696B"/>
    <w:rsid w:val="00437B3E"/>
    <w:rsid w:val="0044356F"/>
    <w:rsid w:val="004448CC"/>
    <w:rsid w:val="00456B87"/>
    <w:rsid w:val="00466C02"/>
    <w:rsid w:val="004724BB"/>
    <w:rsid w:val="00476C91"/>
    <w:rsid w:val="004860FA"/>
    <w:rsid w:val="0049115C"/>
    <w:rsid w:val="004956DF"/>
    <w:rsid w:val="004957D9"/>
    <w:rsid w:val="004961EF"/>
    <w:rsid w:val="00496716"/>
    <w:rsid w:val="004A0712"/>
    <w:rsid w:val="004A6080"/>
    <w:rsid w:val="004A6C6D"/>
    <w:rsid w:val="004B4432"/>
    <w:rsid w:val="004B4FE6"/>
    <w:rsid w:val="004C2044"/>
    <w:rsid w:val="004C58E9"/>
    <w:rsid w:val="004C7479"/>
    <w:rsid w:val="004D0E3F"/>
    <w:rsid w:val="004D1BAC"/>
    <w:rsid w:val="004D4964"/>
    <w:rsid w:val="004D4DCC"/>
    <w:rsid w:val="004D60E2"/>
    <w:rsid w:val="004E2CBA"/>
    <w:rsid w:val="004E4EF4"/>
    <w:rsid w:val="005009AC"/>
    <w:rsid w:val="00500A96"/>
    <w:rsid w:val="00502F80"/>
    <w:rsid w:val="005107AC"/>
    <w:rsid w:val="0052209F"/>
    <w:rsid w:val="00522BC2"/>
    <w:rsid w:val="0052464E"/>
    <w:rsid w:val="00530AD6"/>
    <w:rsid w:val="00541C44"/>
    <w:rsid w:val="00546942"/>
    <w:rsid w:val="00554E13"/>
    <w:rsid w:val="005568DD"/>
    <w:rsid w:val="00561134"/>
    <w:rsid w:val="00561483"/>
    <w:rsid w:val="00563BF5"/>
    <w:rsid w:val="005735A5"/>
    <w:rsid w:val="0057486B"/>
    <w:rsid w:val="005764EC"/>
    <w:rsid w:val="005777F6"/>
    <w:rsid w:val="0058133C"/>
    <w:rsid w:val="005844ED"/>
    <w:rsid w:val="00584840"/>
    <w:rsid w:val="00590790"/>
    <w:rsid w:val="00591270"/>
    <w:rsid w:val="005A236F"/>
    <w:rsid w:val="005A26C9"/>
    <w:rsid w:val="005A2FA2"/>
    <w:rsid w:val="005A35DF"/>
    <w:rsid w:val="005B093A"/>
    <w:rsid w:val="005C27A0"/>
    <w:rsid w:val="005C50FD"/>
    <w:rsid w:val="005C5C33"/>
    <w:rsid w:val="005D1408"/>
    <w:rsid w:val="005D67B1"/>
    <w:rsid w:val="005E169E"/>
    <w:rsid w:val="005E1CCA"/>
    <w:rsid w:val="005F18D3"/>
    <w:rsid w:val="00603593"/>
    <w:rsid w:val="0060424C"/>
    <w:rsid w:val="006048E5"/>
    <w:rsid w:val="0061087B"/>
    <w:rsid w:val="006110B2"/>
    <w:rsid w:val="00617AFA"/>
    <w:rsid w:val="00617C58"/>
    <w:rsid w:val="00630DBE"/>
    <w:rsid w:val="0063267C"/>
    <w:rsid w:val="00642200"/>
    <w:rsid w:val="00645689"/>
    <w:rsid w:val="00650B52"/>
    <w:rsid w:val="00652D89"/>
    <w:rsid w:val="00653BF5"/>
    <w:rsid w:val="00662238"/>
    <w:rsid w:val="006630F9"/>
    <w:rsid w:val="00671241"/>
    <w:rsid w:val="00675972"/>
    <w:rsid w:val="006804B8"/>
    <w:rsid w:val="00685E99"/>
    <w:rsid w:val="00691C74"/>
    <w:rsid w:val="00693C90"/>
    <w:rsid w:val="006964F1"/>
    <w:rsid w:val="006A0E37"/>
    <w:rsid w:val="006B54AA"/>
    <w:rsid w:val="006B61AA"/>
    <w:rsid w:val="006B625F"/>
    <w:rsid w:val="006C5F12"/>
    <w:rsid w:val="006C5FDB"/>
    <w:rsid w:val="006C6BD8"/>
    <w:rsid w:val="006C745A"/>
    <w:rsid w:val="006C7E5F"/>
    <w:rsid w:val="006E7B0F"/>
    <w:rsid w:val="006E7DF9"/>
    <w:rsid w:val="006F2985"/>
    <w:rsid w:val="006F3726"/>
    <w:rsid w:val="006F6425"/>
    <w:rsid w:val="00702672"/>
    <w:rsid w:val="00703A14"/>
    <w:rsid w:val="007061C1"/>
    <w:rsid w:val="00714193"/>
    <w:rsid w:val="00717187"/>
    <w:rsid w:val="0072164B"/>
    <w:rsid w:val="007244D6"/>
    <w:rsid w:val="007245EB"/>
    <w:rsid w:val="007276FF"/>
    <w:rsid w:val="00736FB8"/>
    <w:rsid w:val="00743CB3"/>
    <w:rsid w:val="00746850"/>
    <w:rsid w:val="00760279"/>
    <w:rsid w:val="007605C0"/>
    <w:rsid w:val="00760E27"/>
    <w:rsid w:val="00777ED3"/>
    <w:rsid w:val="0078736F"/>
    <w:rsid w:val="00793824"/>
    <w:rsid w:val="007A18EE"/>
    <w:rsid w:val="007A661B"/>
    <w:rsid w:val="007A7B16"/>
    <w:rsid w:val="007C090C"/>
    <w:rsid w:val="007C19CA"/>
    <w:rsid w:val="007C1A5E"/>
    <w:rsid w:val="007C56B7"/>
    <w:rsid w:val="007C5868"/>
    <w:rsid w:val="007C744B"/>
    <w:rsid w:val="007D3833"/>
    <w:rsid w:val="007D6163"/>
    <w:rsid w:val="007E15E5"/>
    <w:rsid w:val="007E3AA0"/>
    <w:rsid w:val="007E611F"/>
    <w:rsid w:val="007E797F"/>
    <w:rsid w:val="007F2C46"/>
    <w:rsid w:val="007F3EAE"/>
    <w:rsid w:val="007F58C1"/>
    <w:rsid w:val="007F5BDA"/>
    <w:rsid w:val="0080057A"/>
    <w:rsid w:val="00812205"/>
    <w:rsid w:val="00817677"/>
    <w:rsid w:val="00822D1F"/>
    <w:rsid w:val="008243F8"/>
    <w:rsid w:val="00824FB8"/>
    <w:rsid w:val="00825A78"/>
    <w:rsid w:val="008263E7"/>
    <w:rsid w:val="00826DCD"/>
    <w:rsid w:val="00832E30"/>
    <w:rsid w:val="00833DC1"/>
    <w:rsid w:val="00833E45"/>
    <w:rsid w:val="00836523"/>
    <w:rsid w:val="0083684A"/>
    <w:rsid w:val="008410D4"/>
    <w:rsid w:val="00847553"/>
    <w:rsid w:val="00855F3A"/>
    <w:rsid w:val="00856D39"/>
    <w:rsid w:val="00857A1E"/>
    <w:rsid w:val="00866421"/>
    <w:rsid w:val="00873F49"/>
    <w:rsid w:val="00875618"/>
    <w:rsid w:val="00875816"/>
    <w:rsid w:val="00881ACC"/>
    <w:rsid w:val="00885812"/>
    <w:rsid w:val="00891CB5"/>
    <w:rsid w:val="008A038D"/>
    <w:rsid w:val="008A5FBC"/>
    <w:rsid w:val="008B0331"/>
    <w:rsid w:val="008B1981"/>
    <w:rsid w:val="008B3F74"/>
    <w:rsid w:val="008B5D06"/>
    <w:rsid w:val="008C2949"/>
    <w:rsid w:val="008C6177"/>
    <w:rsid w:val="008D2500"/>
    <w:rsid w:val="008D3D25"/>
    <w:rsid w:val="008D61E5"/>
    <w:rsid w:val="008D7DEB"/>
    <w:rsid w:val="008E49E9"/>
    <w:rsid w:val="008E701A"/>
    <w:rsid w:val="008F1E05"/>
    <w:rsid w:val="008F3C6D"/>
    <w:rsid w:val="008F4040"/>
    <w:rsid w:val="009002DE"/>
    <w:rsid w:val="00904BF7"/>
    <w:rsid w:val="00912A00"/>
    <w:rsid w:val="009133FD"/>
    <w:rsid w:val="00921DDD"/>
    <w:rsid w:val="009220E7"/>
    <w:rsid w:val="00922684"/>
    <w:rsid w:val="00927D15"/>
    <w:rsid w:val="00940760"/>
    <w:rsid w:val="009416D8"/>
    <w:rsid w:val="00941DDE"/>
    <w:rsid w:val="0094267A"/>
    <w:rsid w:val="0094391E"/>
    <w:rsid w:val="00955271"/>
    <w:rsid w:val="0095593F"/>
    <w:rsid w:val="00956C21"/>
    <w:rsid w:val="00957018"/>
    <w:rsid w:val="0096193E"/>
    <w:rsid w:val="0096305D"/>
    <w:rsid w:val="00963A02"/>
    <w:rsid w:val="009725DD"/>
    <w:rsid w:val="00973DF8"/>
    <w:rsid w:val="00980302"/>
    <w:rsid w:val="00983869"/>
    <w:rsid w:val="0099115D"/>
    <w:rsid w:val="009B05E5"/>
    <w:rsid w:val="009B194F"/>
    <w:rsid w:val="009B3EE7"/>
    <w:rsid w:val="009B4559"/>
    <w:rsid w:val="009C7714"/>
    <w:rsid w:val="009D023A"/>
    <w:rsid w:val="009D2F24"/>
    <w:rsid w:val="009D782E"/>
    <w:rsid w:val="009E3C0A"/>
    <w:rsid w:val="009E64F9"/>
    <w:rsid w:val="009F026E"/>
    <w:rsid w:val="009F08D9"/>
    <w:rsid w:val="009F1E8C"/>
    <w:rsid w:val="009F5783"/>
    <w:rsid w:val="00A00FF1"/>
    <w:rsid w:val="00A0207E"/>
    <w:rsid w:val="00A11097"/>
    <w:rsid w:val="00A11176"/>
    <w:rsid w:val="00A17D1D"/>
    <w:rsid w:val="00A21701"/>
    <w:rsid w:val="00A228B2"/>
    <w:rsid w:val="00A252A4"/>
    <w:rsid w:val="00A25745"/>
    <w:rsid w:val="00A30E0E"/>
    <w:rsid w:val="00A31C43"/>
    <w:rsid w:val="00A3218E"/>
    <w:rsid w:val="00A341A9"/>
    <w:rsid w:val="00A36121"/>
    <w:rsid w:val="00A36C64"/>
    <w:rsid w:val="00A42BCC"/>
    <w:rsid w:val="00A5215D"/>
    <w:rsid w:val="00A53ACB"/>
    <w:rsid w:val="00A5409C"/>
    <w:rsid w:val="00A57802"/>
    <w:rsid w:val="00A6215E"/>
    <w:rsid w:val="00A65296"/>
    <w:rsid w:val="00A811DA"/>
    <w:rsid w:val="00A834E5"/>
    <w:rsid w:val="00A8730C"/>
    <w:rsid w:val="00A90D74"/>
    <w:rsid w:val="00A91F0C"/>
    <w:rsid w:val="00A95D78"/>
    <w:rsid w:val="00A97C30"/>
    <w:rsid w:val="00AA2484"/>
    <w:rsid w:val="00AA41D9"/>
    <w:rsid w:val="00AA431E"/>
    <w:rsid w:val="00AA569D"/>
    <w:rsid w:val="00AA5874"/>
    <w:rsid w:val="00AA7A05"/>
    <w:rsid w:val="00AC0C6B"/>
    <w:rsid w:val="00AC214D"/>
    <w:rsid w:val="00AC4203"/>
    <w:rsid w:val="00AC7BE5"/>
    <w:rsid w:val="00AD7399"/>
    <w:rsid w:val="00AE2375"/>
    <w:rsid w:val="00AE5E48"/>
    <w:rsid w:val="00AF30DA"/>
    <w:rsid w:val="00AF46AC"/>
    <w:rsid w:val="00AF7B6C"/>
    <w:rsid w:val="00B02CCD"/>
    <w:rsid w:val="00B03D10"/>
    <w:rsid w:val="00B03DB8"/>
    <w:rsid w:val="00B04796"/>
    <w:rsid w:val="00B11A7C"/>
    <w:rsid w:val="00B14424"/>
    <w:rsid w:val="00B16162"/>
    <w:rsid w:val="00B16A4D"/>
    <w:rsid w:val="00B20DB4"/>
    <w:rsid w:val="00B32C76"/>
    <w:rsid w:val="00B40725"/>
    <w:rsid w:val="00B40D74"/>
    <w:rsid w:val="00B44FB8"/>
    <w:rsid w:val="00B5303B"/>
    <w:rsid w:val="00B6338F"/>
    <w:rsid w:val="00B771E4"/>
    <w:rsid w:val="00B80113"/>
    <w:rsid w:val="00B93D56"/>
    <w:rsid w:val="00B9409A"/>
    <w:rsid w:val="00BA1EA0"/>
    <w:rsid w:val="00BA6B78"/>
    <w:rsid w:val="00BB2EA4"/>
    <w:rsid w:val="00BB40C3"/>
    <w:rsid w:val="00BD1115"/>
    <w:rsid w:val="00BD6B8F"/>
    <w:rsid w:val="00BE08C6"/>
    <w:rsid w:val="00BF1338"/>
    <w:rsid w:val="00BF288F"/>
    <w:rsid w:val="00BF3FD4"/>
    <w:rsid w:val="00BF53DA"/>
    <w:rsid w:val="00C0300D"/>
    <w:rsid w:val="00C04228"/>
    <w:rsid w:val="00C12628"/>
    <w:rsid w:val="00C20B1D"/>
    <w:rsid w:val="00C22D76"/>
    <w:rsid w:val="00C2382B"/>
    <w:rsid w:val="00C30FDE"/>
    <w:rsid w:val="00C3687F"/>
    <w:rsid w:val="00C4289D"/>
    <w:rsid w:val="00C451AF"/>
    <w:rsid w:val="00C46373"/>
    <w:rsid w:val="00C522BA"/>
    <w:rsid w:val="00C54A13"/>
    <w:rsid w:val="00C54E2B"/>
    <w:rsid w:val="00C60717"/>
    <w:rsid w:val="00C60AEB"/>
    <w:rsid w:val="00C64F1D"/>
    <w:rsid w:val="00C651A5"/>
    <w:rsid w:val="00C67918"/>
    <w:rsid w:val="00C67ACD"/>
    <w:rsid w:val="00C74AE3"/>
    <w:rsid w:val="00C827BC"/>
    <w:rsid w:val="00C911CC"/>
    <w:rsid w:val="00C9320D"/>
    <w:rsid w:val="00C96116"/>
    <w:rsid w:val="00C962A2"/>
    <w:rsid w:val="00C9640D"/>
    <w:rsid w:val="00CA57F2"/>
    <w:rsid w:val="00CA6373"/>
    <w:rsid w:val="00CB0C75"/>
    <w:rsid w:val="00CB3A5D"/>
    <w:rsid w:val="00CB40AA"/>
    <w:rsid w:val="00CB6455"/>
    <w:rsid w:val="00CB7F53"/>
    <w:rsid w:val="00CC31F6"/>
    <w:rsid w:val="00CC5443"/>
    <w:rsid w:val="00CE2B37"/>
    <w:rsid w:val="00CE6DB9"/>
    <w:rsid w:val="00CF25D8"/>
    <w:rsid w:val="00CF4714"/>
    <w:rsid w:val="00CF6C79"/>
    <w:rsid w:val="00CF716E"/>
    <w:rsid w:val="00CF7E37"/>
    <w:rsid w:val="00D0173E"/>
    <w:rsid w:val="00D04318"/>
    <w:rsid w:val="00D05C09"/>
    <w:rsid w:val="00D1157F"/>
    <w:rsid w:val="00D172B6"/>
    <w:rsid w:val="00D26A08"/>
    <w:rsid w:val="00D327AC"/>
    <w:rsid w:val="00D477A4"/>
    <w:rsid w:val="00D47F15"/>
    <w:rsid w:val="00D5223A"/>
    <w:rsid w:val="00D52383"/>
    <w:rsid w:val="00D61358"/>
    <w:rsid w:val="00D64F71"/>
    <w:rsid w:val="00D67CAC"/>
    <w:rsid w:val="00D71E1D"/>
    <w:rsid w:val="00D772E9"/>
    <w:rsid w:val="00D84710"/>
    <w:rsid w:val="00D86781"/>
    <w:rsid w:val="00D86895"/>
    <w:rsid w:val="00D87A46"/>
    <w:rsid w:val="00D90533"/>
    <w:rsid w:val="00D935CC"/>
    <w:rsid w:val="00D9379D"/>
    <w:rsid w:val="00D93CB3"/>
    <w:rsid w:val="00D9636E"/>
    <w:rsid w:val="00D973BF"/>
    <w:rsid w:val="00DA4263"/>
    <w:rsid w:val="00DA6E10"/>
    <w:rsid w:val="00DB5C33"/>
    <w:rsid w:val="00DB765D"/>
    <w:rsid w:val="00DC3F59"/>
    <w:rsid w:val="00DC4F42"/>
    <w:rsid w:val="00DD15F7"/>
    <w:rsid w:val="00DD4864"/>
    <w:rsid w:val="00DE3BD2"/>
    <w:rsid w:val="00DE7E2B"/>
    <w:rsid w:val="00DF2DF3"/>
    <w:rsid w:val="00DF35BB"/>
    <w:rsid w:val="00DF4450"/>
    <w:rsid w:val="00DF5397"/>
    <w:rsid w:val="00E0509D"/>
    <w:rsid w:val="00E060AE"/>
    <w:rsid w:val="00E06B69"/>
    <w:rsid w:val="00E154BA"/>
    <w:rsid w:val="00E21723"/>
    <w:rsid w:val="00E21FD6"/>
    <w:rsid w:val="00E24590"/>
    <w:rsid w:val="00E25A54"/>
    <w:rsid w:val="00E3425A"/>
    <w:rsid w:val="00E40C72"/>
    <w:rsid w:val="00E40D0C"/>
    <w:rsid w:val="00E4180C"/>
    <w:rsid w:val="00E419ED"/>
    <w:rsid w:val="00E47C51"/>
    <w:rsid w:val="00E606D7"/>
    <w:rsid w:val="00E63860"/>
    <w:rsid w:val="00E712C8"/>
    <w:rsid w:val="00E822AB"/>
    <w:rsid w:val="00E838FE"/>
    <w:rsid w:val="00E8534E"/>
    <w:rsid w:val="00E87141"/>
    <w:rsid w:val="00E87C97"/>
    <w:rsid w:val="00E90CC7"/>
    <w:rsid w:val="00E92F1A"/>
    <w:rsid w:val="00EA348D"/>
    <w:rsid w:val="00EB119E"/>
    <w:rsid w:val="00EB1D40"/>
    <w:rsid w:val="00EC1F78"/>
    <w:rsid w:val="00EC5EEC"/>
    <w:rsid w:val="00ED3A2A"/>
    <w:rsid w:val="00ED3BEA"/>
    <w:rsid w:val="00ED4874"/>
    <w:rsid w:val="00EE0166"/>
    <w:rsid w:val="00EF1A6E"/>
    <w:rsid w:val="00EF357B"/>
    <w:rsid w:val="00EF7982"/>
    <w:rsid w:val="00F016DE"/>
    <w:rsid w:val="00F019FA"/>
    <w:rsid w:val="00F11ADC"/>
    <w:rsid w:val="00F2185A"/>
    <w:rsid w:val="00F2681D"/>
    <w:rsid w:val="00F26E8B"/>
    <w:rsid w:val="00F34E8C"/>
    <w:rsid w:val="00F41ED4"/>
    <w:rsid w:val="00F42713"/>
    <w:rsid w:val="00F429E3"/>
    <w:rsid w:val="00F462BF"/>
    <w:rsid w:val="00F4745D"/>
    <w:rsid w:val="00F5673E"/>
    <w:rsid w:val="00F6106B"/>
    <w:rsid w:val="00F64C32"/>
    <w:rsid w:val="00F65A8D"/>
    <w:rsid w:val="00F7063A"/>
    <w:rsid w:val="00F70642"/>
    <w:rsid w:val="00F7629A"/>
    <w:rsid w:val="00F77165"/>
    <w:rsid w:val="00F81FC4"/>
    <w:rsid w:val="00F93599"/>
    <w:rsid w:val="00F973CE"/>
    <w:rsid w:val="00FA08B0"/>
    <w:rsid w:val="00FA2189"/>
    <w:rsid w:val="00FA35BD"/>
    <w:rsid w:val="00FA50F9"/>
    <w:rsid w:val="00FB0937"/>
    <w:rsid w:val="00FB3813"/>
    <w:rsid w:val="00FB3C8A"/>
    <w:rsid w:val="00FC04ED"/>
    <w:rsid w:val="00FC368C"/>
    <w:rsid w:val="00FC4473"/>
    <w:rsid w:val="00FC4494"/>
    <w:rsid w:val="00FD0087"/>
    <w:rsid w:val="00FD301C"/>
    <w:rsid w:val="00FE4402"/>
    <w:rsid w:val="00FE447A"/>
    <w:rsid w:val="00FE64B0"/>
    <w:rsid w:val="00FE73AC"/>
    <w:rsid w:val="00FF110C"/>
    <w:rsid w:val="00FF1B96"/>
    <w:rsid w:val="00FF28D1"/>
    <w:rsid w:val="00FF6ADF"/>
    <w:rsid w:val="00FF7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9"/>
    <o:shapelayout v:ext="edit">
      <o:idmap v:ext="edit" data="1"/>
    </o:shapelayout>
  </w:shapeDefaults>
  <w:decimalSymbol w:val=","/>
  <w:listSeparator w:val=";"/>
  <w14:docId w14:val="1C03E79E"/>
  <w15:docId w15:val="{6224EE58-51CE-49C0-98C3-14379AA7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F5397"/>
    <w:pPr>
      <w:widowControl w:val="0"/>
      <w:spacing w:after="0" w:line="240" w:lineRule="auto"/>
      <w:ind w:firstLine="567"/>
      <w:jc w:val="both"/>
    </w:pPr>
    <w:rPr>
      <w:rFonts w:ascii="Times New Roman" w:hAnsi="Times New Roman"/>
      <w:sz w:val="24"/>
    </w:rPr>
  </w:style>
  <w:style w:type="paragraph" w:styleId="10">
    <w:name w:val="heading 1"/>
    <w:aliases w:val="Заг 1,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2"/>
    <w:next w:val="a2"/>
    <w:link w:val="11"/>
    <w:uiPriority w:val="9"/>
    <w:qFormat/>
    <w:rsid w:val="00DF5397"/>
    <w:pPr>
      <w:keepNext/>
      <w:keepLines/>
      <w:pageBreakBefore/>
      <w:widowControl/>
      <w:numPr>
        <w:numId w:val="4"/>
      </w:numPr>
      <w:tabs>
        <w:tab w:val="left" w:pos="1418"/>
      </w:tabs>
      <w:spacing w:after="120"/>
      <w:jc w:val="center"/>
      <w:outlineLvl w:val="0"/>
    </w:pPr>
    <w:rPr>
      <w:rFonts w:eastAsiaTheme="majorEastAsia" w:cstheme="majorBidi"/>
      <w:b/>
      <w:bCs/>
      <w:sz w:val="28"/>
      <w:szCs w:val="28"/>
    </w:rPr>
  </w:style>
  <w:style w:type="paragraph" w:styleId="21">
    <w:name w:val="heading 2"/>
    <w:aliases w:val="Подзаголовок 1 уровня, Знак2"/>
    <w:basedOn w:val="a2"/>
    <w:next w:val="a2"/>
    <w:link w:val="22"/>
    <w:uiPriority w:val="1"/>
    <w:unhideWhenUsed/>
    <w:qFormat/>
    <w:rsid w:val="00691C74"/>
    <w:pPr>
      <w:keepNext/>
      <w:keepLines/>
      <w:numPr>
        <w:ilvl w:val="1"/>
        <w:numId w:val="4"/>
      </w:numPr>
      <w:tabs>
        <w:tab w:val="left" w:pos="851"/>
      </w:tabs>
      <w:spacing w:before="120" w:after="120"/>
      <w:outlineLvl w:val="1"/>
    </w:pPr>
    <w:rPr>
      <w:rFonts w:eastAsiaTheme="majorEastAsia" w:cstheme="majorBidi"/>
      <w:b/>
      <w:bCs/>
      <w:szCs w:val="26"/>
    </w:rPr>
  </w:style>
  <w:style w:type="paragraph" w:styleId="30">
    <w:name w:val="heading 3"/>
    <w:aliases w:val="(заголовок в тексте),Заголовок3"/>
    <w:basedOn w:val="a2"/>
    <w:next w:val="a2"/>
    <w:link w:val="31"/>
    <w:uiPriority w:val="1"/>
    <w:unhideWhenUsed/>
    <w:qFormat/>
    <w:rsid w:val="002C4976"/>
    <w:pPr>
      <w:keepNext/>
      <w:keepLines/>
      <w:numPr>
        <w:ilvl w:val="2"/>
        <w:numId w:val="4"/>
      </w:numPr>
      <w:spacing w:before="120"/>
      <w:ind w:firstLine="567"/>
      <w:outlineLvl w:val="2"/>
    </w:pPr>
    <w:rPr>
      <w:rFonts w:eastAsiaTheme="majorEastAsia" w:cs="Times New Roman"/>
      <w:b/>
      <w:bCs/>
    </w:rPr>
  </w:style>
  <w:style w:type="paragraph" w:styleId="40">
    <w:name w:val="heading 4"/>
    <w:basedOn w:val="a2"/>
    <w:next w:val="a2"/>
    <w:link w:val="41"/>
    <w:uiPriority w:val="1"/>
    <w:unhideWhenUsed/>
    <w:qFormat/>
    <w:rsid w:val="002C4976"/>
    <w:pPr>
      <w:keepNext/>
      <w:keepLines/>
      <w:widowControl/>
      <w:outlineLvl w:val="3"/>
    </w:pPr>
    <w:rPr>
      <w:rFonts w:eastAsiaTheme="majorEastAsia" w:cs="Times New Roman"/>
      <w:b/>
      <w:i/>
      <w:iCs/>
      <w:szCs w:val="24"/>
      <w:lang w:eastAsia="ru-RU"/>
    </w:rPr>
  </w:style>
  <w:style w:type="paragraph" w:styleId="5">
    <w:name w:val="heading 5"/>
    <w:basedOn w:val="a2"/>
    <w:next w:val="a2"/>
    <w:link w:val="50"/>
    <w:uiPriority w:val="1"/>
    <w:unhideWhenUsed/>
    <w:qFormat/>
    <w:rsid w:val="00410CED"/>
    <w:pPr>
      <w:keepNext/>
      <w:keepLines/>
      <w:widowControl/>
      <w:spacing w:before="40" w:line="276" w:lineRule="auto"/>
      <w:ind w:left="1008" w:hanging="1008"/>
      <w:outlineLvl w:val="4"/>
    </w:pPr>
    <w:rPr>
      <w:rFonts w:asciiTheme="majorHAnsi" w:eastAsiaTheme="majorEastAsia" w:hAnsiTheme="majorHAnsi" w:cstheme="majorBidi"/>
      <w:color w:val="365F91" w:themeColor="accent1" w:themeShade="BF"/>
      <w:sz w:val="28"/>
      <w:szCs w:val="28"/>
    </w:rPr>
  </w:style>
  <w:style w:type="paragraph" w:styleId="6">
    <w:name w:val="heading 6"/>
    <w:basedOn w:val="a2"/>
    <w:next w:val="a2"/>
    <w:link w:val="60"/>
    <w:uiPriority w:val="9"/>
    <w:unhideWhenUsed/>
    <w:qFormat/>
    <w:rsid w:val="00410CED"/>
    <w:pPr>
      <w:keepNext/>
      <w:keepLines/>
      <w:widowControl/>
      <w:spacing w:before="40" w:line="276" w:lineRule="auto"/>
      <w:ind w:left="1152" w:hanging="1152"/>
      <w:outlineLvl w:val="5"/>
    </w:pPr>
    <w:rPr>
      <w:rFonts w:asciiTheme="majorHAnsi" w:eastAsiaTheme="majorEastAsia" w:hAnsiTheme="majorHAnsi" w:cstheme="majorBidi"/>
      <w:color w:val="243F60" w:themeColor="accent1" w:themeShade="7F"/>
      <w:sz w:val="28"/>
      <w:szCs w:val="28"/>
    </w:rPr>
  </w:style>
  <w:style w:type="paragraph" w:styleId="7">
    <w:name w:val="heading 7"/>
    <w:basedOn w:val="a2"/>
    <w:next w:val="a2"/>
    <w:link w:val="70"/>
    <w:uiPriority w:val="9"/>
    <w:unhideWhenUsed/>
    <w:qFormat/>
    <w:rsid w:val="00410CED"/>
    <w:pPr>
      <w:keepNext/>
      <w:keepLines/>
      <w:widowControl/>
      <w:spacing w:before="40" w:line="276" w:lineRule="auto"/>
      <w:ind w:left="1296" w:hanging="1296"/>
      <w:outlineLvl w:val="6"/>
    </w:pPr>
    <w:rPr>
      <w:rFonts w:asciiTheme="majorHAnsi" w:eastAsiaTheme="majorEastAsia" w:hAnsiTheme="majorHAnsi" w:cstheme="majorBidi"/>
      <w:i/>
      <w:iCs/>
      <w:color w:val="243F60" w:themeColor="accent1" w:themeShade="7F"/>
      <w:sz w:val="28"/>
      <w:szCs w:val="28"/>
    </w:rPr>
  </w:style>
  <w:style w:type="paragraph" w:styleId="8">
    <w:name w:val="heading 8"/>
    <w:basedOn w:val="a2"/>
    <w:next w:val="a2"/>
    <w:link w:val="80"/>
    <w:uiPriority w:val="9"/>
    <w:unhideWhenUsed/>
    <w:qFormat/>
    <w:rsid w:val="00410CED"/>
    <w:pPr>
      <w:keepNext/>
      <w:keepLines/>
      <w:widowControl/>
      <w:spacing w:before="4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qFormat/>
    <w:rsid w:val="00410CED"/>
    <w:pPr>
      <w:keepNext/>
      <w:keepLines/>
      <w:widowControl/>
      <w:spacing w:before="40" w:line="27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aliases w:val="ТАБЛИЦА ДЛЯ ЗАПИСОК"/>
    <w:basedOn w:val="a4"/>
    <w:uiPriority w:val="39"/>
    <w:rsid w:val="004B4FE6"/>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character" w:customStyle="1" w:styleId="11">
    <w:name w:val="Заголовок 1 Знак"/>
    <w:aliases w:val="Заг 1 Знак,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
    <w:basedOn w:val="a3"/>
    <w:link w:val="10"/>
    <w:uiPriority w:val="9"/>
    <w:rsid w:val="00DF5397"/>
    <w:rPr>
      <w:rFonts w:ascii="Times New Roman" w:eastAsiaTheme="majorEastAsia" w:hAnsi="Times New Roman" w:cstheme="majorBidi"/>
      <w:b/>
      <w:bCs/>
      <w:sz w:val="28"/>
      <w:szCs w:val="28"/>
    </w:rPr>
  </w:style>
  <w:style w:type="character" w:customStyle="1" w:styleId="22">
    <w:name w:val="Заголовок 2 Знак"/>
    <w:aliases w:val="Подзаголовок 1 уровня Знак, Знак2 Знак"/>
    <w:basedOn w:val="a3"/>
    <w:link w:val="21"/>
    <w:uiPriority w:val="1"/>
    <w:rsid w:val="00691C74"/>
    <w:rPr>
      <w:rFonts w:ascii="Times New Roman" w:eastAsiaTheme="majorEastAsia" w:hAnsi="Times New Roman" w:cstheme="majorBidi"/>
      <w:b/>
      <w:bCs/>
      <w:sz w:val="24"/>
      <w:szCs w:val="26"/>
    </w:rPr>
  </w:style>
  <w:style w:type="character" w:customStyle="1" w:styleId="31">
    <w:name w:val="Заголовок 3 Знак"/>
    <w:aliases w:val="(заголовок в тексте) Знак,Заголовок3 Знак"/>
    <w:basedOn w:val="a3"/>
    <w:link w:val="30"/>
    <w:uiPriority w:val="1"/>
    <w:rsid w:val="002C4976"/>
    <w:rPr>
      <w:rFonts w:ascii="Times New Roman" w:eastAsiaTheme="majorEastAsia" w:hAnsi="Times New Roman" w:cs="Times New Roman"/>
      <w:b/>
      <w:bCs/>
      <w:sz w:val="24"/>
    </w:rPr>
  </w:style>
  <w:style w:type="character" w:customStyle="1" w:styleId="a7">
    <w:name w:val="Для таблиц Знак"/>
    <w:basedOn w:val="a3"/>
    <w:link w:val="a8"/>
    <w:locked/>
    <w:rsid w:val="00B02CCD"/>
    <w:rPr>
      <w:rFonts w:ascii="Times New Roman" w:hAnsi="Times New Roman" w:cs="Times New Roman"/>
      <w:sz w:val="20"/>
      <w:szCs w:val="20"/>
    </w:rPr>
  </w:style>
  <w:style w:type="paragraph" w:customStyle="1" w:styleId="a8">
    <w:name w:val="Для таблиц"/>
    <w:basedOn w:val="a2"/>
    <w:link w:val="a7"/>
    <w:qFormat/>
    <w:rsid w:val="00B02CCD"/>
    <w:pPr>
      <w:widowControl/>
      <w:ind w:firstLine="0"/>
      <w:jc w:val="center"/>
    </w:pPr>
    <w:rPr>
      <w:rFonts w:cs="Times New Roman"/>
      <w:sz w:val="20"/>
      <w:szCs w:val="20"/>
    </w:rPr>
  </w:style>
  <w:style w:type="paragraph" w:styleId="a9">
    <w:name w:val="Balloon Text"/>
    <w:basedOn w:val="a2"/>
    <w:link w:val="aa"/>
    <w:uiPriority w:val="99"/>
    <w:unhideWhenUsed/>
    <w:rsid w:val="00410CED"/>
    <w:rPr>
      <w:rFonts w:ascii="Tahoma" w:hAnsi="Tahoma" w:cs="Tahoma"/>
      <w:sz w:val="16"/>
      <w:szCs w:val="16"/>
    </w:rPr>
  </w:style>
  <w:style w:type="character" w:customStyle="1" w:styleId="aa">
    <w:name w:val="Текст выноски Знак"/>
    <w:basedOn w:val="a3"/>
    <w:link w:val="a9"/>
    <w:uiPriority w:val="99"/>
    <w:rsid w:val="00410CED"/>
    <w:rPr>
      <w:rFonts w:ascii="Tahoma" w:hAnsi="Tahoma" w:cs="Tahoma"/>
      <w:sz w:val="16"/>
      <w:szCs w:val="16"/>
    </w:rPr>
  </w:style>
  <w:style w:type="character" w:customStyle="1" w:styleId="41">
    <w:name w:val="Заголовок 4 Знак"/>
    <w:basedOn w:val="a3"/>
    <w:link w:val="40"/>
    <w:uiPriority w:val="1"/>
    <w:rsid w:val="002C4976"/>
    <w:rPr>
      <w:rFonts w:ascii="Times New Roman" w:eastAsiaTheme="majorEastAsia" w:hAnsi="Times New Roman" w:cs="Times New Roman"/>
      <w:b/>
      <w:i/>
      <w:iCs/>
      <w:sz w:val="24"/>
      <w:szCs w:val="24"/>
      <w:lang w:eastAsia="ru-RU"/>
    </w:rPr>
  </w:style>
  <w:style w:type="character" w:customStyle="1" w:styleId="50">
    <w:name w:val="Заголовок 5 Знак"/>
    <w:basedOn w:val="a3"/>
    <w:link w:val="5"/>
    <w:uiPriority w:val="1"/>
    <w:rsid w:val="00410CED"/>
    <w:rPr>
      <w:rFonts w:asciiTheme="majorHAnsi" w:eastAsiaTheme="majorEastAsia" w:hAnsiTheme="majorHAnsi" w:cstheme="majorBidi"/>
      <w:color w:val="365F91" w:themeColor="accent1" w:themeShade="BF"/>
      <w:sz w:val="28"/>
      <w:szCs w:val="28"/>
    </w:rPr>
  </w:style>
  <w:style w:type="character" w:customStyle="1" w:styleId="60">
    <w:name w:val="Заголовок 6 Знак"/>
    <w:basedOn w:val="a3"/>
    <w:link w:val="6"/>
    <w:uiPriority w:val="9"/>
    <w:rsid w:val="00410CED"/>
    <w:rPr>
      <w:rFonts w:asciiTheme="majorHAnsi" w:eastAsiaTheme="majorEastAsia" w:hAnsiTheme="majorHAnsi" w:cstheme="majorBidi"/>
      <w:color w:val="243F60" w:themeColor="accent1" w:themeShade="7F"/>
      <w:sz w:val="28"/>
      <w:szCs w:val="28"/>
    </w:rPr>
  </w:style>
  <w:style w:type="character" w:customStyle="1" w:styleId="70">
    <w:name w:val="Заголовок 7 Знак"/>
    <w:basedOn w:val="a3"/>
    <w:link w:val="7"/>
    <w:uiPriority w:val="9"/>
    <w:rsid w:val="00410CED"/>
    <w:rPr>
      <w:rFonts w:asciiTheme="majorHAnsi" w:eastAsiaTheme="majorEastAsia" w:hAnsiTheme="majorHAnsi" w:cstheme="majorBidi"/>
      <w:i/>
      <w:iCs/>
      <w:color w:val="243F60" w:themeColor="accent1" w:themeShade="7F"/>
      <w:sz w:val="28"/>
      <w:szCs w:val="28"/>
    </w:rPr>
  </w:style>
  <w:style w:type="character" w:customStyle="1" w:styleId="80">
    <w:name w:val="Заголовок 8 Знак"/>
    <w:basedOn w:val="a3"/>
    <w:link w:val="8"/>
    <w:uiPriority w:val="9"/>
    <w:rsid w:val="00410CE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uiPriority w:val="9"/>
    <w:rsid w:val="00410CED"/>
    <w:rPr>
      <w:rFonts w:asciiTheme="majorHAnsi" w:eastAsiaTheme="majorEastAsia" w:hAnsiTheme="majorHAnsi" w:cstheme="majorBidi"/>
      <w:i/>
      <w:iCs/>
      <w:color w:val="272727" w:themeColor="text1" w:themeTint="D8"/>
      <w:sz w:val="21"/>
      <w:szCs w:val="21"/>
    </w:rPr>
  </w:style>
  <w:style w:type="character" w:styleId="ab">
    <w:name w:val="Hyperlink"/>
    <w:basedOn w:val="a3"/>
    <w:uiPriority w:val="99"/>
    <w:unhideWhenUsed/>
    <w:rsid w:val="00410CED"/>
    <w:rPr>
      <w:color w:val="0000FF" w:themeColor="hyperlink"/>
      <w:u w:val="single"/>
    </w:rPr>
  </w:style>
  <w:style w:type="character" w:styleId="ac">
    <w:name w:val="FollowedHyperlink"/>
    <w:basedOn w:val="a3"/>
    <w:uiPriority w:val="99"/>
    <w:unhideWhenUsed/>
    <w:rsid w:val="00410CED"/>
    <w:rPr>
      <w:color w:val="800080"/>
      <w:u w:val="single"/>
    </w:rPr>
  </w:style>
  <w:style w:type="character" w:customStyle="1" w:styleId="110">
    <w:name w:val="Заголовок 1 Знак1"/>
    <w:aliases w:val="Заг 1 Знак1"/>
    <w:basedOn w:val="a3"/>
    <w:rsid w:val="00410CED"/>
    <w:rPr>
      <w:rFonts w:asciiTheme="majorHAnsi" w:eastAsiaTheme="majorEastAsia" w:hAnsiTheme="majorHAnsi" w:cstheme="majorBidi"/>
      <w:b/>
      <w:bCs/>
      <w:color w:val="365F91" w:themeColor="accent1" w:themeShade="BF"/>
      <w:sz w:val="28"/>
      <w:szCs w:val="28"/>
    </w:rPr>
  </w:style>
  <w:style w:type="character" w:styleId="ad">
    <w:name w:val="Strong"/>
    <w:qFormat/>
    <w:rsid w:val="00410CED"/>
    <w:rPr>
      <w:b/>
      <w:bCs/>
      <w:color w:val="943634"/>
      <w:spacing w:val="5"/>
    </w:rPr>
  </w:style>
  <w:style w:type="paragraph" w:styleId="ae">
    <w:name w:val="Normal (Web)"/>
    <w:aliases w:val="Обычный (Web)"/>
    <w:basedOn w:val="a2"/>
    <w:link w:val="af"/>
    <w:uiPriority w:val="99"/>
    <w:unhideWhenUsed/>
    <w:rsid w:val="00410CED"/>
    <w:pPr>
      <w:widowControl/>
      <w:spacing w:before="100" w:beforeAutospacing="1" w:after="100" w:afterAutospacing="1"/>
      <w:ind w:firstLine="0"/>
      <w:jc w:val="left"/>
    </w:pPr>
    <w:rPr>
      <w:rFonts w:eastAsia="Times New Roman" w:cs="Times New Roman"/>
      <w:szCs w:val="24"/>
      <w:lang w:eastAsia="ru-RU"/>
    </w:rPr>
  </w:style>
  <w:style w:type="paragraph" w:styleId="12">
    <w:name w:val="toc 1"/>
    <w:basedOn w:val="a2"/>
    <w:next w:val="a2"/>
    <w:autoRedefine/>
    <w:uiPriority w:val="39"/>
    <w:unhideWhenUsed/>
    <w:qFormat/>
    <w:rsid w:val="00B02CCD"/>
    <w:pPr>
      <w:widowControl/>
      <w:tabs>
        <w:tab w:val="right" w:leader="dot" w:pos="9345"/>
      </w:tabs>
      <w:spacing w:before="120" w:after="120"/>
      <w:ind w:firstLine="0"/>
      <w:jc w:val="left"/>
    </w:pPr>
    <w:rPr>
      <w:rFonts w:cs="Times New Roman"/>
      <w:b/>
      <w:noProof/>
      <w:szCs w:val="24"/>
    </w:rPr>
  </w:style>
  <w:style w:type="paragraph" w:styleId="23">
    <w:name w:val="toc 2"/>
    <w:basedOn w:val="a2"/>
    <w:next w:val="a2"/>
    <w:autoRedefine/>
    <w:uiPriority w:val="39"/>
    <w:unhideWhenUsed/>
    <w:qFormat/>
    <w:rsid w:val="003B7000"/>
    <w:pPr>
      <w:widowControl/>
      <w:tabs>
        <w:tab w:val="left" w:pos="851"/>
        <w:tab w:val="right" w:leader="dot" w:pos="9345"/>
      </w:tabs>
      <w:ind w:left="284" w:firstLine="0"/>
      <w:jc w:val="left"/>
    </w:pPr>
    <w:rPr>
      <w:rFonts w:cs="Times New Roman"/>
      <w:noProof/>
      <w:sz w:val="20"/>
      <w:szCs w:val="20"/>
    </w:rPr>
  </w:style>
  <w:style w:type="paragraph" w:styleId="32">
    <w:name w:val="toc 3"/>
    <w:basedOn w:val="a2"/>
    <w:next w:val="a2"/>
    <w:autoRedefine/>
    <w:uiPriority w:val="39"/>
    <w:unhideWhenUsed/>
    <w:qFormat/>
    <w:rsid w:val="00410CED"/>
    <w:pPr>
      <w:widowControl/>
      <w:tabs>
        <w:tab w:val="left" w:pos="2127"/>
        <w:tab w:val="right" w:leader="dot" w:pos="9781"/>
      </w:tabs>
      <w:spacing w:after="100" w:line="276" w:lineRule="auto"/>
      <w:ind w:left="560" w:firstLine="851"/>
    </w:pPr>
    <w:rPr>
      <w:rFonts w:cs="Times New Roman"/>
      <w:sz w:val="28"/>
      <w:szCs w:val="28"/>
    </w:rPr>
  </w:style>
  <w:style w:type="paragraph" w:styleId="42">
    <w:name w:val="toc 4"/>
    <w:basedOn w:val="a2"/>
    <w:next w:val="a2"/>
    <w:autoRedefine/>
    <w:uiPriority w:val="39"/>
    <w:unhideWhenUsed/>
    <w:rsid w:val="00410CED"/>
    <w:pPr>
      <w:widowControl/>
      <w:spacing w:after="100" w:line="276" w:lineRule="auto"/>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410CED"/>
    <w:pPr>
      <w:widowControl/>
      <w:spacing w:after="100" w:line="276" w:lineRule="auto"/>
      <w:ind w:left="880" w:firstLine="0"/>
      <w:jc w:val="left"/>
    </w:pPr>
    <w:rPr>
      <w:rFonts w:asciiTheme="minorHAnsi" w:eastAsiaTheme="minorEastAsia" w:hAnsiTheme="minorHAnsi"/>
      <w:sz w:val="22"/>
      <w:lang w:eastAsia="ru-RU"/>
    </w:rPr>
  </w:style>
  <w:style w:type="paragraph" w:styleId="61">
    <w:name w:val="toc 6"/>
    <w:basedOn w:val="a2"/>
    <w:next w:val="a2"/>
    <w:autoRedefine/>
    <w:uiPriority w:val="39"/>
    <w:unhideWhenUsed/>
    <w:rsid w:val="00410CED"/>
    <w:pPr>
      <w:widowControl/>
      <w:spacing w:after="100" w:line="276" w:lineRule="auto"/>
      <w:ind w:left="1100" w:firstLine="0"/>
      <w:jc w:val="left"/>
    </w:pPr>
    <w:rPr>
      <w:rFonts w:asciiTheme="minorHAnsi" w:eastAsiaTheme="minorEastAsia" w:hAnsiTheme="minorHAnsi"/>
      <w:sz w:val="22"/>
      <w:lang w:eastAsia="ru-RU"/>
    </w:rPr>
  </w:style>
  <w:style w:type="paragraph" w:styleId="71">
    <w:name w:val="toc 7"/>
    <w:basedOn w:val="a2"/>
    <w:next w:val="a2"/>
    <w:autoRedefine/>
    <w:uiPriority w:val="39"/>
    <w:unhideWhenUsed/>
    <w:rsid w:val="00410CED"/>
    <w:pPr>
      <w:widowControl/>
      <w:spacing w:after="100" w:line="276" w:lineRule="auto"/>
      <w:ind w:left="1320" w:firstLine="0"/>
      <w:jc w:val="left"/>
    </w:pPr>
    <w:rPr>
      <w:rFonts w:asciiTheme="minorHAnsi" w:eastAsiaTheme="minorEastAsia" w:hAnsiTheme="minorHAnsi"/>
      <w:sz w:val="22"/>
      <w:lang w:eastAsia="ru-RU"/>
    </w:rPr>
  </w:style>
  <w:style w:type="paragraph" w:styleId="81">
    <w:name w:val="toc 8"/>
    <w:basedOn w:val="a2"/>
    <w:next w:val="a2"/>
    <w:autoRedefine/>
    <w:uiPriority w:val="39"/>
    <w:unhideWhenUsed/>
    <w:rsid w:val="00410CED"/>
    <w:pPr>
      <w:widowControl/>
      <w:spacing w:after="100" w:line="276" w:lineRule="auto"/>
      <w:ind w:left="1540" w:firstLine="0"/>
      <w:jc w:val="left"/>
    </w:pPr>
    <w:rPr>
      <w:rFonts w:asciiTheme="minorHAnsi" w:eastAsiaTheme="minorEastAsia" w:hAnsiTheme="minorHAnsi"/>
      <w:sz w:val="22"/>
      <w:lang w:eastAsia="ru-RU"/>
    </w:rPr>
  </w:style>
  <w:style w:type="paragraph" w:styleId="91">
    <w:name w:val="toc 9"/>
    <w:basedOn w:val="a2"/>
    <w:next w:val="a2"/>
    <w:autoRedefine/>
    <w:uiPriority w:val="39"/>
    <w:unhideWhenUsed/>
    <w:rsid w:val="00410CED"/>
    <w:pPr>
      <w:widowControl/>
      <w:spacing w:after="100" w:line="276" w:lineRule="auto"/>
      <w:ind w:left="1760" w:firstLine="0"/>
      <w:jc w:val="left"/>
    </w:pPr>
    <w:rPr>
      <w:rFonts w:asciiTheme="minorHAnsi" w:eastAsiaTheme="minorEastAsia" w:hAnsiTheme="minorHAnsi"/>
      <w:sz w:val="22"/>
      <w:lang w:eastAsia="ru-RU"/>
    </w:rPr>
  </w:style>
  <w:style w:type="character" w:customStyle="1" w:styleId="af0">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3"/>
    <w:link w:val="af1"/>
    <w:uiPriority w:val="99"/>
    <w:locked/>
    <w:rsid w:val="00410CED"/>
    <w:rPr>
      <w:rFonts w:ascii="Times New Roman" w:eastAsia="Calibri" w:hAnsi="Times New Roman" w:cs="Times New Roman"/>
      <w:sz w:val="20"/>
      <w:szCs w:val="20"/>
      <w:lang w:val="x-none" w:eastAsia="x-none"/>
    </w:rPr>
  </w:style>
  <w:style w:type="paragraph" w:styleId="af1">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Char,Reference, Знак3, Знак6"/>
    <w:basedOn w:val="a2"/>
    <w:link w:val="af0"/>
    <w:uiPriority w:val="99"/>
    <w:unhideWhenUsed/>
    <w:qFormat/>
    <w:rsid w:val="00410CED"/>
    <w:pPr>
      <w:widowControl/>
      <w:ind w:firstLine="0"/>
      <w:jc w:val="center"/>
    </w:pPr>
    <w:rPr>
      <w:rFonts w:eastAsia="Calibri" w:cs="Times New Roman"/>
      <w:sz w:val="20"/>
      <w:szCs w:val="20"/>
      <w:lang w:val="x-none" w:eastAsia="x-none"/>
    </w:rPr>
  </w:style>
  <w:style w:type="character" w:customStyle="1" w:styleId="13">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basedOn w:val="a3"/>
    <w:semiHidden/>
    <w:rsid w:val="00410CED"/>
    <w:rPr>
      <w:rFonts w:ascii="Times New Roman" w:hAnsi="Times New Roman"/>
      <w:sz w:val="20"/>
      <w:szCs w:val="20"/>
    </w:rPr>
  </w:style>
  <w:style w:type="paragraph" w:styleId="af2">
    <w:name w:val="annotation text"/>
    <w:basedOn w:val="a2"/>
    <w:link w:val="af3"/>
    <w:uiPriority w:val="99"/>
    <w:unhideWhenUsed/>
    <w:rsid w:val="00410CED"/>
    <w:pPr>
      <w:widowControl/>
      <w:spacing w:after="160"/>
      <w:ind w:firstLine="851"/>
    </w:pPr>
    <w:rPr>
      <w:rFonts w:cs="Times New Roman"/>
      <w:sz w:val="20"/>
      <w:szCs w:val="20"/>
    </w:rPr>
  </w:style>
  <w:style w:type="character" w:customStyle="1" w:styleId="af3">
    <w:name w:val="Текст примечания Знак"/>
    <w:basedOn w:val="a3"/>
    <w:link w:val="af2"/>
    <w:uiPriority w:val="99"/>
    <w:rsid w:val="00410CED"/>
    <w:rPr>
      <w:rFonts w:ascii="Times New Roman" w:hAnsi="Times New Roman" w:cs="Times New Roman"/>
      <w:sz w:val="20"/>
      <w:szCs w:val="20"/>
    </w:rPr>
  </w:style>
  <w:style w:type="paragraph" w:styleId="af4">
    <w:name w:val="header"/>
    <w:aliases w:val="Знак2"/>
    <w:basedOn w:val="a2"/>
    <w:link w:val="af5"/>
    <w:uiPriority w:val="99"/>
    <w:unhideWhenUsed/>
    <w:rsid w:val="00410CED"/>
    <w:pPr>
      <w:widowControl/>
      <w:tabs>
        <w:tab w:val="center" w:pos="4677"/>
        <w:tab w:val="right" w:pos="9355"/>
      </w:tabs>
      <w:ind w:firstLine="851"/>
    </w:pPr>
    <w:rPr>
      <w:rFonts w:cs="Times New Roman"/>
      <w:sz w:val="28"/>
      <w:szCs w:val="28"/>
    </w:rPr>
  </w:style>
  <w:style w:type="character" w:customStyle="1" w:styleId="af5">
    <w:name w:val="Верхний колонтитул Знак"/>
    <w:aliases w:val="Знак2 Знак"/>
    <w:basedOn w:val="a3"/>
    <w:link w:val="af4"/>
    <w:uiPriority w:val="99"/>
    <w:rsid w:val="00410CED"/>
    <w:rPr>
      <w:rFonts w:ascii="Times New Roman" w:hAnsi="Times New Roman" w:cs="Times New Roman"/>
      <w:sz w:val="28"/>
      <w:szCs w:val="28"/>
    </w:rPr>
  </w:style>
  <w:style w:type="paragraph" w:styleId="af6">
    <w:name w:val="footer"/>
    <w:basedOn w:val="a2"/>
    <w:link w:val="af7"/>
    <w:uiPriority w:val="99"/>
    <w:unhideWhenUsed/>
    <w:rsid w:val="00410CED"/>
    <w:pPr>
      <w:widowControl/>
      <w:tabs>
        <w:tab w:val="center" w:pos="4677"/>
        <w:tab w:val="right" w:pos="9355"/>
      </w:tabs>
      <w:ind w:firstLine="851"/>
    </w:pPr>
    <w:rPr>
      <w:rFonts w:cs="Times New Roman"/>
      <w:sz w:val="28"/>
      <w:szCs w:val="28"/>
    </w:rPr>
  </w:style>
  <w:style w:type="character" w:customStyle="1" w:styleId="af7">
    <w:name w:val="Нижний колонтитул Знак"/>
    <w:basedOn w:val="a3"/>
    <w:link w:val="af6"/>
    <w:uiPriority w:val="99"/>
    <w:rsid w:val="00410CED"/>
    <w:rPr>
      <w:rFonts w:ascii="Times New Roman" w:hAnsi="Times New Roman" w:cs="Times New Roman"/>
      <w:sz w:val="28"/>
      <w:szCs w:val="28"/>
    </w:rPr>
  </w:style>
  <w:style w:type="character" w:customStyle="1" w:styleId="af8">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9"/>
    <w:uiPriority w:val="35"/>
    <w:locked/>
    <w:rsid w:val="00B02CCD"/>
    <w:rPr>
      <w:rFonts w:ascii="Times New Roman" w:hAnsi="Times New Roman" w:cs="Times New Roman"/>
      <w:iCs/>
      <w:sz w:val="24"/>
      <w:szCs w:val="18"/>
    </w:rPr>
  </w:style>
  <w:style w:type="paragraph" w:styleId="af9">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Таблица"/>
    <w:basedOn w:val="a2"/>
    <w:next w:val="a2"/>
    <w:link w:val="af8"/>
    <w:unhideWhenUsed/>
    <w:qFormat/>
    <w:rsid w:val="00B02CCD"/>
    <w:pPr>
      <w:keepNext/>
      <w:keepLines/>
      <w:widowControl/>
      <w:spacing w:before="120"/>
    </w:pPr>
    <w:rPr>
      <w:rFonts w:cs="Times New Roman"/>
      <w:iCs/>
      <w:szCs w:val="18"/>
    </w:rPr>
  </w:style>
  <w:style w:type="paragraph" w:styleId="afa">
    <w:name w:val="table of figures"/>
    <w:aliases w:val="Перечень таблиц"/>
    <w:basedOn w:val="a2"/>
    <w:next w:val="a2"/>
    <w:uiPriority w:val="99"/>
    <w:unhideWhenUsed/>
    <w:qFormat/>
    <w:rsid w:val="003B7000"/>
    <w:pPr>
      <w:widowControl/>
      <w:tabs>
        <w:tab w:val="right" w:leader="dot" w:pos="9345"/>
      </w:tabs>
      <w:ind w:firstLine="0"/>
      <w:jc w:val="left"/>
    </w:pPr>
    <w:rPr>
      <w:rFonts w:cs="Times New Roman"/>
      <w:noProof/>
      <w:sz w:val="20"/>
      <w:szCs w:val="20"/>
    </w:rPr>
  </w:style>
  <w:style w:type="paragraph" w:styleId="a">
    <w:name w:val="List Number"/>
    <w:basedOn w:val="a2"/>
    <w:uiPriority w:val="99"/>
    <w:unhideWhenUsed/>
    <w:rsid w:val="00410CED"/>
    <w:pPr>
      <w:keepNext/>
      <w:widowControl/>
      <w:numPr>
        <w:numId w:val="2"/>
      </w:numPr>
      <w:suppressLineNumbers/>
      <w:tabs>
        <w:tab w:val="left" w:leader="dot" w:pos="9356"/>
      </w:tabs>
      <w:suppressAutoHyphens/>
    </w:pPr>
    <w:rPr>
      <w:rFonts w:eastAsia="Times New Roman" w:cs="Times New Roman"/>
      <w:szCs w:val="24"/>
      <w:lang w:eastAsia="ru-RU"/>
    </w:rPr>
  </w:style>
  <w:style w:type="paragraph" w:styleId="afb">
    <w:name w:val="Title"/>
    <w:aliases w:val="Заголовок2,Название таблица,Знак Знак12"/>
    <w:basedOn w:val="a2"/>
    <w:next w:val="a2"/>
    <w:link w:val="afc"/>
    <w:uiPriority w:val="10"/>
    <w:qFormat/>
    <w:rsid w:val="00410CED"/>
    <w:pPr>
      <w:widowControl/>
      <w:ind w:firstLine="851"/>
      <w:contextualSpacing/>
    </w:pPr>
    <w:rPr>
      <w:rFonts w:asciiTheme="majorHAnsi" w:eastAsiaTheme="majorEastAsia" w:hAnsiTheme="majorHAnsi" w:cstheme="majorBidi"/>
      <w:spacing w:val="-10"/>
      <w:kern w:val="28"/>
      <w:sz w:val="56"/>
      <w:szCs w:val="56"/>
    </w:rPr>
  </w:style>
  <w:style w:type="character" w:customStyle="1" w:styleId="afc">
    <w:name w:val="Название Знак"/>
    <w:aliases w:val="Заголовок2 Знак,Название таблица Знак,Знак Знак12 Знак"/>
    <w:basedOn w:val="a3"/>
    <w:link w:val="afb"/>
    <w:uiPriority w:val="10"/>
    <w:rsid w:val="00410CED"/>
    <w:rPr>
      <w:rFonts w:asciiTheme="majorHAnsi" w:eastAsiaTheme="majorEastAsia" w:hAnsiTheme="majorHAnsi" w:cstheme="majorBidi"/>
      <w:spacing w:val="-10"/>
      <w:kern w:val="28"/>
      <w:sz w:val="56"/>
      <w:szCs w:val="56"/>
    </w:rPr>
  </w:style>
  <w:style w:type="character" w:customStyle="1" w:styleId="afd">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3"/>
    <w:link w:val="afe"/>
    <w:uiPriority w:val="1"/>
    <w:locked/>
    <w:rsid w:val="00410CED"/>
    <w:rPr>
      <w:rFonts w:ascii="Times New Roman" w:eastAsia="Calibri" w:hAnsi="Times New Roman" w:cs="Times New Roman"/>
      <w:sz w:val="26"/>
      <w:szCs w:val="26"/>
    </w:rPr>
  </w:style>
  <w:style w:type="paragraph" w:styleId="afe">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2"/>
    <w:link w:val="afd"/>
    <w:uiPriority w:val="1"/>
    <w:unhideWhenUsed/>
    <w:qFormat/>
    <w:rsid w:val="00410CED"/>
    <w:pPr>
      <w:widowControl/>
      <w:spacing w:after="120"/>
      <w:ind w:firstLine="0"/>
      <w:jc w:val="center"/>
    </w:pPr>
    <w:rPr>
      <w:rFonts w:eastAsia="Calibri" w:cs="Times New Roman"/>
      <w:sz w:val="26"/>
      <w:szCs w:val="26"/>
    </w:rPr>
  </w:style>
  <w:style w:type="character" w:customStyle="1" w:styleId="14">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3"/>
    <w:uiPriority w:val="99"/>
    <w:rsid w:val="00410CED"/>
    <w:rPr>
      <w:rFonts w:ascii="Times New Roman" w:hAnsi="Times New Roman"/>
      <w:sz w:val="24"/>
    </w:rPr>
  </w:style>
  <w:style w:type="paragraph" w:styleId="aff">
    <w:name w:val="Body Text Indent"/>
    <w:basedOn w:val="a2"/>
    <w:link w:val="aff0"/>
    <w:uiPriority w:val="99"/>
    <w:unhideWhenUsed/>
    <w:rsid w:val="00410CED"/>
    <w:pPr>
      <w:widowControl/>
      <w:spacing w:after="120"/>
      <w:ind w:left="283" w:firstLine="0"/>
      <w:jc w:val="left"/>
    </w:pPr>
    <w:rPr>
      <w:rFonts w:eastAsia="Times New Roman" w:cs="Times New Roman"/>
      <w:bCs/>
      <w:sz w:val="28"/>
      <w:szCs w:val="28"/>
      <w:lang w:eastAsia="ru-RU"/>
    </w:rPr>
  </w:style>
  <w:style w:type="character" w:customStyle="1" w:styleId="aff0">
    <w:name w:val="Основной текст с отступом Знак"/>
    <w:basedOn w:val="a3"/>
    <w:link w:val="aff"/>
    <w:uiPriority w:val="99"/>
    <w:rsid w:val="00410CED"/>
    <w:rPr>
      <w:rFonts w:ascii="Times New Roman" w:eastAsia="Times New Roman" w:hAnsi="Times New Roman" w:cs="Times New Roman"/>
      <w:bCs/>
      <w:sz w:val="28"/>
      <w:szCs w:val="28"/>
      <w:lang w:eastAsia="ru-RU"/>
    </w:rPr>
  </w:style>
  <w:style w:type="paragraph" w:styleId="aff1">
    <w:name w:val="annotation subject"/>
    <w:basedOn w:val="af2"/>
    <w:next w:val="af2"/>
    <w:link w:val="aff2"/>
    <w:uiPriority w:val="99"/>
    <w:semiHidden/>
    <w:unhideWhenUsed/>
    <w:rsid w:val="00410CED"/>
    <w:rPr>
      <w:b/>
      <w:bCs/>
    </w:rPr>
  </w:style>
  <w:style w:type="character" w:customStyle="1" w:styleId="aff2">
    <w:name w:val="Тема примечания Знак"/>
    <w:basedOn w:val="af3"/>
    <w:link w:val="aff1"/>
    <w:uiPriority w:val="99"/>
    <w:semiHidden/>
    <w:rsid w:val="00410CED"/>
    <w:rPr>
      <w:rFonts w:ascii="Times New Roman" w:hAnsi="Times New Roman" w:cs="Times New Roman"/>
      <w:b/>
      <w:bCs/>
      <w:sz w:val="20"/>
      <w:szCs w:val="20"/>
    </w:rPr>
  </w:style>
  <w:style w:type="paragraph" w:styleId="aff3">
    <w:name w:val="Revision"/>
    <w:uiPriority w:val="99"/>
    <w:semiHidden/>
    <w:rsid w:val="00410CED"/>
    <w:pPr>
      <w:spacing w:after="0" w:line="240" w:lineRule="auto"/>
    </w:pPr>
    <w:rPr>
      <w:rFonts w:ascii="Times New Roman" w:hAnsi="Times New Roman" w:cs="Times New Roman"/>
      <w:sz w:val="28"/>
      <w:szCs w:val="28"/>
    </w:rPr>
  </w:style>
  <w:style w:type="character" w:customStyle="1" w:styleId="aff4">
    <w:name w:val="Абзац списка Знак"/>
    <w:aliases w:val="ПАРАГРАФ Знак,Абзац списка11 Знак,Табличный Знак,it_List1 Знак,Ненумерованный список Знак,основной диплом Знак,Таблицы Знак,Введение Знак,СПИСКИ Знак,3_Абзац списка Знак"/>
    <w:link w:val="aff5"/>
    <w:uiPriority w:val="34"/>
    <w:locked/>
    <w:rsid w:val="00410CED"/>
    <w:rPr>
      <w:rFonts w:ascii="Times New Roman" w:hAnsi="Times New Roman" w:cs="Times New Roman"/>
      <w:sz w:val="28"/>
      <w:szCs w:val="28"/>
    </w:rPr>
  </w:style>
  <w:style w:type="paragraph" w:styleId="aff5">
    <w:name w:val="List Paragraph"/>
    <w:aliases w:val="ПАРАГРАФ,Абзац списка11,Табличный,it_List1,Ненумерованный список,основной диплом,Таблицы,Введение,СПИСКИ,3_Абзац списка"/>
    <w:basedOn w:val="a2"/>
    <w:link w:val="aff4"/>
    <w:uiPriority w:val="34"/>
    <w:qFormat/>
    <w:rsid w:val="00410CED"/>
    <w:pPr>
      <w:widowControl/>
      <w:spacing w:after="160" w:line="276" w:lineRule="auto"/>
      <w:ind w:left="720" w:firstLine="851"/>
      <w:contextualSpacing/>
    </w:pPr>
    <w:rPr>
      <w:rFonts w:cs="Times New Roman"/>
      <w:sz w:val="28"/>
      <w:szCs w:val="28"/>
    </w:rPr>
  </w:style>
  <w:style w:type="paragraph" w:styleId="aff6">
    <w:name w:val="TOC Heading"/>
    <w:basedOn w:val="10"/>
    <w:next w:val="a2"/>
    <w:uiPriority w:val="39"/>
    <w:unhideWhenUsed/>
    <w:qFormat/>
    <w:rsid w:val="00410CED"/>
    <w:pPr>
      <w:numPr>
        <w:numId w:val="0"/>
      </w:numPr>
      <w:tabs>
        <w:tab w:val="clear" w:pos="1418"/>
      </w:tabs>
      <w:spacing w:before="240" w:after="0" w:line="256" w:lineRule="auto"/>
      <w:jc w:val="left"/>
      <w:outlineLvl w:val="9"/>
    </w:pPr>
    <w:rPr>
      <w:rFonts w:asciiTheme="majorHAnsi" w:hAnsiTheme="majorHAnsi"/>
      <w:b w:val="0"/>
      <w:bCs w:val="0"/>
      <w:color w:val="365F91" w:themeColor="accent1" w:themeShade="BF"/>
      <w:sz w:val="32"/>
      <w:szCs w:val="32"/>
      <w:lang w:eastAsia="ru-RU"/>
    </w:rPr>
  </w:style>
  <w:style w:type="paragraph" w:customStyle="1" w:styleId="ConsPlusNormal">
    <w:name w:val="ConsPlusNormal"/>
    <w:link w:val="ConsPlusNormal0"/>
    <w:rsid w:val="00410CED"/>
    <w:pPr>
      <w:widowControl w:val="0"/>
      <w:autoSpaceDE w:val="0"/>
      <w:autoSpaceDN w:val="0"/>
      <w:spacing w:after="0" w:line="240" w:lineRule="auto"/>
    </w:pPr>
    <w:rPr>
      <w:rFonts w:ascii="Calibri" w:eastAsia="Times New Roman" w:hAnsi="Calibri" w:cs="Calibri"/>
      <w:szCs w:val="20"/>
      <w:lang w:eastAsia="ru-RU"/>
    </w:rPr>
  </w:style>
  <w:style w:type="paragraph" w:customStyle="1" w:styleId="aff7">
    <w:name w:val="??????? (???)"/>
    <w:basedOn w:val="a2"/>
    <w:rsid w:val="00410CED"/>
    <w:pPr>
      <w:overflowPunct w:val="0"/>
      <w:autoSpaceDE w:val="0"/>
      <w:autoSpaceDN w:val="0"/>
      <w:adjustRightInd w:val="0"/>
      <w:spacing w:before="100" w:after="119"/>
      <w:ind w:firstLine="0"/>
      <w:jc w:val="left"/>
    </w:pPr>
    <w:rPr>
      <w:rFonts w:eastAsia="Times New Roman" w:cs="Times New Roman"/>
      <w:szCs w:val="20"/>
      <w:lang w:eastAsia="ru-RU"/>
    </w:rPr>
  </w:style>
  <w:style w:type="paragraph" w:customStyle="1" w:styleId="Default">
    <w:name w:val="Default"/>
    <w:rsid w:val="00410C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2"/>
    <w:uiPriority w:val="1"/>
    <w:qFormat/>
    <w:rsid w:val="00410CED"/>
    <w:pPr>
      <w:autoSpaceDE w:val="0"/>
      <w:autoSpaceDN w:val="0"/>
      <w:ind w:firstLine="0"/>
      <w:jc w:val="left"/>
    </w:pPr>
    <w:rPr>
      <w:rFonts w:eastAsia="Times New Roman" w:cs="Times New Roman"/>
      <w:sz w:val="22"/>
      <w:lang w:eastAsia="ru-RU" w:bidi="ru-RU"/>
    </w:rPr>
  </w:style>
  <w:style w:type="paragraph" w:customStyle="1" w:styleId="aff8">
    <w:name w:val="Прижатый влево"/>
    <w:basedOn w:val="a2"/>
    <w:next w:val="a2"/>
    <w:uiPriority w:val="99"/>
    <w:qFormat/>
    <w:rsid w:val="00410CED"/>
    <w:pPr>
      <w:autoSpaceDE w:val="0"/>
      <w:autoSpaceDN w:val="0"/>
      <w:adjustRightInd w:val="0"/>
      <w:ind w:firstLine="0"/>
      <w:jc w:val="left"/>
    </w:pPr>
    <w:rPr>
      <w:rFonts w:ascii="Arial" w:eastAsia="Times New Roman" w:hAnsi="Arial" w:cs="Arial"/>
      <w:szCs w:val="24"/>
      <w:lang w:eastAsia="ru-RU"/>
    </w:rPr>
  </w:style>
  <w:style w:type="paragraph" w:customStyle="1" w:styleId="aff9">
    <w:name w:val="Нормальный (таблица)"/>
    <w:basedOn w:val="a2"/>
    <w:next w:val="a2"/>
    <w:uiPriority w:val="99"/>
    <w:qFormat/>
    <w:rsid w:val="00410CED"/>
    <w:pPr>
      <w:autoSpaceDE w:val="0"/>
      <w:autoSpaceDN w:val="0"/>
      <w:adjustRightInd w:val="0"/>
      <w:ind w:firstLine="0"/>
    </w:pPr>
    <w:rPr>
      <w:rFonts w:ascii="Arial" w:eastAsia="Times New Roman" w:hAnsi="Arial" w:cs="Times New Roman"/>
      <w:szCs w:val="24"/>
      <w:lang w:eastAsia="ru-RU"/>
    </w:rPr>
  </w:style>
  <w:style w:type="paragraph" w:customStyle="1" w:styleId="43">
    <w:name w:val="Основной текст4"/>
    <w:basedOn w:val="a2"/>
    <w:rsid w:val="00410CED"/>
    <w:pPr>
      <w:widowControl/>
      <w:shd w:val="clear" w:color="auto" w:fill="FFFFFF"/>
      <w:spacing w:before="240" w:after="60" w:line="413" w:lineRule="exact"/>
      <w:ind w:hanging="360"/>
    </w:pPr>
    <w:rPr>
      <w:rFonts w:ascii="Arial Unicode MS" w:eastAsia="Arial Unicode MS" w:hAnsi="Arial Unicode MS" w:cs="Arial Unicode MS"/>
      <w:color w:val="000000"/>
      <w:sz w:val="21"/>
      <w:szCs w:val="21"/>
      <w:lang w:eastAsia="ru-RU"/>
    </w:rPr>
  </w:style>
  <w:style w:type="character" w:customStyle="1" w:styleId="affa">
    <w:name w:val="Основной текст_"/>
    <w:link w:val="15"/>
    <w:uiPriority w:val="99"/>
    <w:locked/>
    <w:rsid w:val="00410CED"/>
    <w:rPr>
      <w:rFonts w:ascii="Times New Roman" w:eastAsia="Times New Roman" w:hAnsi="Times New Roman" w:cs="Times New Roman"/>
      <w:sz w:val="23"/>
      <w:szCs w:val="23"/>
      <w:shd w:val="clear" w:color="auto" w:fill="FFFFFF"/>
    </w:rPr>
  </w:style>
  <w:style w:type="paragraph" w:customStyle="1" w:styleId="15">
    <w:name w:val="Основной текст1"/>
    <w:basedOn w:val="a2"/>
    <w:link w:val="affa"/>
    <w:uiPriority w:val="99"/>
    <w:rsid w:val="00410CED"/>
    <w:pPr>
      <w:shd w:val="clear" w:color="auto" w:fill="FFFFFF"/>
      <w:spacing w:before="240" w:line="283" w:lineRule="exact"/>
      <w:ind w:firstLine="0"/>
    </w:pPr>
    <w:rPr>
      <w:rFonts w:eastAsia="Times New Roman" w:cs="Times New Roman"/>
      <w:sz w:val="23"/>
      <w:szCs w:val="23"/>
    </w:rPr>
  </w:style>
  <w:style w:type="character" w:customStyle="1" w:styleId="135">
    <w:name w:val="Обычный 13 Знак5"/>
    <w:link w:val="130"/>
    <w:locked/>
    <w:rsid w:val="00410CED"/>
    <w:rPr>
      <w:rFonts w:ascii="Times New Roman" w:eastAsia="Times New Roman" w:hAnsi="Times New Roman" w:cs="Times New Roman"/>
      <w:sz w:val="26"/>
      <w:szCs w:val="26"/>
      <w:lang w:val="x-none" w:eastAsia="ru-RU"/>
    </w:rPr>
  </w:style>
  <w:style w:type="paragraph" w:customStyle="1" w:styleId="130">
    <w:name w:val="Обычный 13"/>
    <w:basedOn w:val="a2"/>
    <w:link w:val="135"/>
    <w:rsid w:val="00410CED"/>
    <w:pPr>
      <w:keepNext/>
      <w:widowControl/>
      <w:suppressLineNumbers/>
      <w:tabs>
        <w:tab w:val="left" w:pos="6804"/>
        <w:tab w:val="left" w:pos="6946"/>
        <w:tab w:val="left" w:leader="dot" w:pos="9356"/>
      </w:tabs>
      <w:suppressAutoHyphens/>
      <w:spacing w:before="60"/>
    </w:pPr>
    <w:rPr>
      <w:rFonts w:eastAsia="Times New Roman" w:cs="Times New Roman"/>
      <w:sz w:val="26"/>
      <w:szCs w:val="26"/>
      <w:lang w:val="x-none" w:eastAsia="ru-RU"/>
    </w:rPr>
  </w:style>
  <w:style w:type="paragraph" w:customStyle="1" w:styleId="affb">
    <w:name w:val="Текст ПРИКАЗА (УКАЗАНИЯ)"/>
    <w:basedOn w:val="a2"/>
    <w:autoRedefine/>
    <w:uiPriority w:val="99"/>
    <w:rsid w:val="00410CED"/>
    <w:pPr>
      <w:widowControl/>
      <w:autoSpaceDE w:val="0"/>
      <w:autoSpaceDN w:val="0"/>
      <w:ind w:firstLine="709"/>
      <w:jc w:val="center"/>
    </w:pPr>
    <w:rPr>
      <w:rFonts w:eastAsia="Times New Roman" w:cs="Times New Roman"/>
      <w:spacing w:val="-6"/>
      <w:szCs w:val="24"/>
      <w:lang w:eastAsia="ru-RU"/>
    </w:rPr>
  </w:style>
  <w:style w:type="paragraph" w:customStyle="1" w:styleId="xl66">
    <w:name w:val="xl66"/>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67">
    <w:name w:val="xl67"/>
    <w:basedOn w:val="a2"/>
    <w:rsid w:val="00410CED"/>
    <w:pPr>
      <w:widowControl/>
      <w:spacing w:before="100" w:beforeAutospacing="1" w:after="100" w:afterAutospacing="1"/>
      <w:ind w:firstLine="0"/>
      <w:jc w:val="left"/>
    </w:pPr>
    <w:rPr>
      <w:rFonts w:eastAsia="Times New Roman" w:cs="Times New Roman"/>
      <w:szCs w:val="24"/>
      <w:lang w:eastAsia="ru-RU"/>
    </w:rPr>
  </w:style>
  <w:style w:type="paragraph" w:customStyle="1" w:styleId="xl68">
    <w:name w:val="xl68"/>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69">
    <w:name w:val="xl69"/>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Arial" w:eastAsia="Times New Roman" w:hAnsi="Arial" w:cs="Arial"/>
      <w:color w:val="000000"/>
      <w:sz w:val="20"/>
      <w:szCs w:val="20"/>
      <w:lang w:eastAsia="ru-RU"/>
    </w:rPr>
  </w:style>
  <w:style w:type="paragraph" w:customStyle="1" w:styleId="xl70">
    <w:name w:val="xl70"/>
    <w:basedOn w:val="a2"/>
    <w:rsid w:val="00410CED"/>
    <w:pPr>
      <w:widowControl/>
      <w:pBdr>
        <w:top w:val="single" w:sz="4" w:space="0" w:color="000000"/>
        <w:left w:val="single" w:sz="4" w:space="0" w:color="000000"/>
        <w:bottom w:val="single" w:sz="4" w:space="0" w:color="000000"/>
      </w:pBdr>
      <w:spacing w:before="100" w:beforeAutospacing="1" w:after="100" w:afterAutospacing="1"/>
      <w:ind w:firstLine="0"/>
      <w:jc w:val="left"/>
    </w:pPr>
    <w:rPr>
      <w:rFonts w:ascii="Arial" w:eastAsia="Times New Roman" w:hAnsi="Arial" w:cs="Arial"/>
      <w:color w:val="000000"/>
      <w:sz w:val="20"/>
      <w:szCs w:val="20"/>
      <w:lang w:eastAsia="ru-RU"/>
    </w:rPr>
  </w:style>
  <w:style w:type="paragraph" w:customStyle="1" w:styleId="xl71">
    <w:name w:val="xl71"/>
    <w:basedOn w:val="a2"/>
    <w:rsid w:val="00410CED"/>
    <w:pPr>
      <w:widowControl/>
      <w:pBdr>
        <w:top w:val="single" w:sz="4" w:space="0" w:color="000000"/>
        <w:left w:val="single" w:sz="4" w:space="0" w:color="000000"/>
        <w:bottom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2">
    <w:name w:val="xl72"/>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3">
    <w:name w:val="xl73"/>
    <w:basedOn w:val="a2"/>
    <w:rsid w:val="00410CED"/>
    <w:pPr>
      <w:widowControl/>
      <w:pBdr>
        <w:top w:val="single" w:sz="4" w:space="0" w:color="000000"/>
        <w:left w:val="single" w:sz="4" w:space="0" w:color="000000"/>
        <w:bottom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4">
    <w:name w:val="xl74"/>
    <w:basedOn w:val="a2"/>
    <w:rsid w:val="00410CED"/>
    <w:pPr>
      <w:widowControl/>
      <w:pBdr>
        <w:top w:val="single" w:sz="4" w:space="0" w:color="000000"/>
        <w:left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5">
    <w:name w:val="xl75"/>
    <w:basedOn w:val="a2"/>
    <w:rsid w:val="00410CED"/>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6">
    <w:name w:val="xl76"/>
    <w:basedOn w:val="a2"/>
    <w:rsid w:val="00410CED"/>
    <w:pPr>
      <w:widowControl/>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xl77">
    <w:name w:val="xl77"/>
    <w:basedOn w:val="a2"/>
    <w:rsid w:val="00410CED"/>
    <w:pPr>
      <w:widowControl/>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8">
    <w:name w:val="xl78"/>
    <w:basedOn w:val="a2"/>
    <w:rsid w:val="00410CED"/>
    <w:pPr>
      <w:widowControl/>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79">
    <w:name w:val="xl79"/>
    <w:basedOn w:val="a2"/>
    <w:rsid w:val="00410CED"/>
    <w:pPr>
      <w:widowControl/>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ind w:firstLine="0"/>
      <w:jc w:val="left"/>
    </w:pPr>
    <w:rPr>
      <w:rFonts w:ascii="Arial CYR" w:eastAsia="Times New Roman" w:hAnsi="Arial CYR" w:cs="Arial CYR"/>
      <w:sz w:val="16"/>
      <w:szCs w:val="16"/>
      <w:lang w:eastAsia="ru-RU"/>
    </w:rPr>
  </w:style>
  <w:style w:type="paragraph" w:customStyle="1" w:styleId="xl80">
    <w:name w:val="xl80"/>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eastAsia="Times New Roman" w:cs="Times New Roman"/>
      <w:szCs w:val="24"/>
      <w:lang w:eastAsia="ru-RU"/>
    </w:rPr>
  </w:style>
  <w:style w:type="paragraph" w:customStyle="1" w:styleId="xl81">
    <w:name w:val="xl81"/>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Calibri" w:eastAsia="Times New Roman" w:hAnsi="Calibri" w:cs="Calibri"/>
      <w:szCs w:val="24"/>
      <w:lang w:eastAsia="ru-RU"/>
    </w:rPr>
  </w:style>
  <w:style w:type="paragraph" w:customStyle="1" w:styleId="xl82">
    <w:name w:val="xl82"/>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center"/>
    </w:pPr>
    <w:rPr>
      <w:rFonts w:eastAsia="Times New Roman" w:cs="Times New Roman"/>
      <w:szCs w:val="24"/>
      <w:lang w:eastAsia="ru-RU"/>
    </w:rPr>
  </w:style>
  <w:style w:type="paragraph" w:customStyle="1" w:styleId="xl83">
    <w:name w:val="xl83"/>
    <w:basedOn w:val="a2"/>
    <w:rsid w:val="00410CED"/>
    <w:pPr>
      <w:widowControl/>
      <w:shd w:val="clear" w:color="auto" w:fill="FFC000"/>
      <w:spacing w:before="100" w:beforeAutospacing="1" w:after="100" w:afterAutospacing="1"/>
      <w:ind w:firstLine="0"/>
      <w:jc w:val="left"/>
    </w:pPr>
    <w:rPr>
      <w:rFonts w:eastAsia="Times New Roman" w:cs="Times New Roman"/>
      <w:szCs w:val="24"/>
      <w:lang w:eastAsia="ru-RU"/>
    </w:rPr>
  </w:style>
  <w:style w:type="paragraph" w:customStyle="1" w:styleId="xl84">
    <w:name w:val="xl84"/>
    <w:basedOn w:val="a2"/>
    <w:rsid w:val="00410CED"/>
    <w:pPr>
      <w:widowControl/>
      <w:pBdr>
        <w:top w:val="single" w:sz="4" w:space="0" w:color="auto"/>
        <w:bottom w:val="single" w:sz="4" w:space="0" w:color="auto"/>
        <w:right w:val="single" w:sz="4" w:space="0" w:color="auto"/>
      </w:pBdr>
      <w:shd w:val="clear" w:color="auto" w:fill="FFC000"/>
      <w:spacing w:before="100" w:beforeAutospacing="1" w:after="100" w:afterAutospacing="1"/>
      <w:ind w:firstLine="0"/>
      <w:jc w:val="center"/>
    </w:pPr>
    <w:rPr>
      <w:rFonts w:eastAsia="Times New Roman" w:cs="Times New Roman"/>
      <w:szCs w:val="24"/>
      <w:lang w:eastAsia="ru-RU"/>
    </w:rPr>
  </w:style>
  <w:style w:type="paragraph" w:customStyle="1" w:styleId="xl85">
    <w:name w:val="xl85"/>
    <w:basedOn w:val="a2"/>
    <w:rsid w:val="00410CED"/>
    <w:pPr>
      <w:widowControl/>
      <w:pBdr>
        <w:top w:val="single" w:sz="4" w:space="0" w:color="auto"/>
        <w:left w:val="single" w:sz="4" w:space="0" w:color="auto"/>
        <w:bottom w:val="single" w:sz="4" w:space="0" w:color="auto"/>
        <w:right w:val="single" w:sz="8" w:space="0" w:color="auto"/>
      </w:pBdr>
      <w:shd w:val="clear" w:color="auto" w:fill="FFC000"/>
      <w:spacing w:before="100" w:beforeAutospacing="1" w:after="100" w:afterAutospacing="1"/>
      <w:ind w:firstLine="0"/>
      <w:jc w:val="left"/>
    </w:pPr>
    <w:rPr>
      <w:rFonts w:eastAsia="Times New Roman" w:cs="Times New Roman"/>
      <w:szCs w:val="24"/>
      <w:lang w:eastAsia="ru-RU"/>
    </w:rPr>
  </w:style>
  <w:style w:type="paragraph" w:customStyle="1" w:styleId="xl86">
    <w:name w:val="xl86"/>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eastAsia="Times New Roman" w:cs="Times New Roman"/>
      <w:b/>
      <w:bCs/>
      <w:szCs w:val="24"/>
      <w:lang w:eastAsia="ru-RU"/>
    </w:rPr>
  </w:style>
  <w:style w:type="paragraph" w:customStyle="1" w:styleId="xl87">
    <w:name w:val="xl87"/>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Arial CYR" w:eastAsia="Times New Roman" w:hAnsi="Arial CYR" w:cs="Arial CYR"/>
      <w:b/>
      <w:bCs/>
      <w:sz w:val="16"/>
      <w:szCs w:val="16"/>
      <w:lang w:eastAsia="ru-RU"/>
    </w:rPr>
  </w:style>
  <w:style w:type="paragraph" w:customStyle="1" w:styleId="xl88">
    <w:name w:val="xl88"/>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89">
    <w:name w:val="xl89"/>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eastAsia="Times New Roman" w:cs="Times New Roman"/>
      <w:b/>
      <w:bCs/>
      <w:sz w:val="20"/>
      <w:szCs w:val="20"/>
      <w:lang w:eastAsia="ru-RU"/>
    </w:rPr>
  </w:style>
  <w:style w:type="paragraph" w:customStyle="1" w:styleId="font5">
    <w:name w:val="font5"/>
    <w:basedOn w:val="a2"/>
    <w:rsid w:val="00410CED"/>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font6">
    <w:name w:val="font6"/>
    <w:basedOn w:val="a2"/>
    <w:rsid w:val="00410CED"/>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xl90">
    <w:name w:val="xl90"/>
    <w:basedOn w:val="a2"/>
    <w:rsid w:val="00410CED"/>
    <w:pPr>
      <w:widowControl/>
      <w:pBdr>
        <w:top w:val="single" w:sz="4" w:space="0" w:color="auto"/>
        <w:bottom w:val="single" w:sz="4" w:space="0" w:color="auto"/>
        <w:right w:val="single" w:sz="4" w:space="0" w:color="auto"/>
      </w:pBdr>
      <w:shd w:val="clear" w:color="auto" w:fill="FFC000"/>
      <w:spacing w:before="100" w:beforeAutospacing="1" w:after="100" w:afterAutospacing="1"/>
      <w:ind w:firstLine="0"/>
      <w:jc w:val="center"/>
    </w:pPr>
    <w:rPr>
      <w:rFonts w:eastAsia="Times New Roman" w:cs="Times New Roman"/>
      <w:szCs w:val="24"/>
      <w:lang w:eastAsia="ru-RU"/>
    </w:rPr>
  </w:style>
  <w:style w:type="paragraph" w:customStyle="1" w:styleId="xl91">
    <w:name w:val="xl91"/>
    <w:basedOn w:val="a2"/>
    <w:rsid w:val="00410CED"/>
    <w:pPr>
      <w:widowControl/>
      <w:pBdr>
        <w:top w:val="single" w:sz="4" w:space="0" w:color="auto"/>
        <w:left w:val="single" w:sz="4" w:space="0" w:color="auto"/>
        <w:bottom w:val="single" w:sz="4" w:space="0" w:color="auto"/>
        <w:right w:val="single" w:sz="8" w:space="0" w:color="auto"/>
      </w:pBdr>
      <w:shd w:val="clear" w:color="auto" w:fill="FFC000"/>
      <w:spacing w:before="100" w:beforeAutospacing="1" w:after="100" w:afterAutospacing="1"/>
      <w:ind w:firstLine="0"/>
      <w:jc w:val="left"/>
    </w:pPr>
    <w:rPr>
      <w:rFonts w:eastAsia="Times New Roman" w:cs="Times New Roman"/>
      <w:b/>
      <w:bCs/>
      <w:szCs w:val="24"/>
      <w:lang w:eastAsia="ru-RU"/>
    </w:rPr>
  </w:style>
  <w:style w:type="paragraph" w:customStyle="1" w:styleId="xl92">
    <w:name w:val="xl92"/>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Arial CYR" w:eastAsia="Times New Roman" w:hAnsi="Arial CYR" w:cs="Arial CYR"/>
      <w:b/>
      <w:bCs/>
      <w:sz w:val="20"/>
      <w:szCs w:val="20"/>
      <w:lang w:eastAsia="ru-RU"/>
    </w:rPr>
  </w:style>
  <w:style w:type="paragraph" w:customStyle="1" w:styleId="xl93">
    <w:name w:val="xl93"/>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ascii="Arial CYR" w:eastAsia="Times New Roman" w:hAnsi="Arial CYR" w:cs="Arial CYR"/>
      <w:b/>
      <w:bCs/>
      <w:sz w:val="18"/>
      <w:szCs w:val="18"/>
      <w:lang w:eastAsia="ru-RU"/>
    </w:rPr>
  </w:style>
  <w:style w:type="paragraph" w:customStyle="1" w:styleId="xl94">
    <w:name w:val="xl94"/>
    <w:basedOn w:val="a2"/>
    <w:rsid w:val="00410CED"/>
    <w:pPr>
      <w:widowControl/>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ind w:firstLine="0"/>
      <w:jc w:val="left"/>
    </w:pPr>
    <w:rPr>
      <w:rFonts w:eastAsia="Times New Roman" w:cs="Times New Roman"/>
      <w:b/>
      <w:bCs/>
      <w:sz w:val="20"/>
      <w:szCs w:val="20"/>
      <w:lang w:eastAsia="ru-RU"/>
    </w:rPr>
  </w:style>
  <w:style w:type="paragraph" w:customStyle="1" w:styleId="xl95">
    <w:name w:val="xl95"/>
    <w:basedOn w:val="a2"/>
    <w:rsid w:val="00410CED"/>
    <w:pPr>
      <w:widowControl/>
      <w:pBdr>
        <w:top w:val="single" w:sz="4" w:space="0" w:color="auto"/>
        <w:left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96">
    <w:name w:val="xl96"/>
    <w:basedOn w:val="a2"/>
    <w:rsid w:val="00410CED"/>
    <w:pPr>
      <w:widowControl/>
      <w:pBdr>
        <w:left w:val="single" w:sz="4" w:space="0" w:color="auto"/>
        <w:bottom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97">
    <w:name w:val="xl97"/>
    <w:basedOn w:val="a2"/>
    <w:rsid w:val="00410CED"/>
    <w:pPr>
      <w:widowControl/>
      <w:pBdr>
        <w:left w:val="single" w:sz="4" w:space="0" w:color="auto"/>
        <w:bottom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98">
    <w:name w:val="xl98"/>
    <w:basedOn w:val="a2"/>
    <w:rsid w:val="00410CED"/>
    <w:pPr>
      <w:widowControl/>
      <w:pBdr>
        <w:top w:val="single" w:sz="4" w:space="0" w:color="auto"/>
        <w:left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99">
    <w:name w:val="xl99"/>
    <w:basedOn w:val="a2"/>
    <w:rsid w:val="00410CED"/>
    <w:pPr>
      <w:widowControl/>
      <w:pBdr>
        <w:left w:val="single" w:sz="4" w:space="0" w:color="auto"/>
        <w:bottom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100">
    <w:name w:val="xl100"/>
    <w:basedOn w:val="a2"/>
    <w:rsid w:val="00410CED"/>
    <w:pPr>
      <w:widowControl/>
      <w:pBdr>
        <w:top w:val="single" w:sz="4" w:space="0" w:color="auto"/>
        <w:left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paragraph" w:customStyle="1" w:styleId="xl101">
    <w:name w:val="xl101"/>
    <w:basedOn w:val="a2"/>
    <w:rsid w:val="00410CED"/>
    <w:pPr>
      <w:widowControl/>
      <w:pBdr>
        <w:left w:val="single" w:sz="4" w:space="0" w:color="auto"/>
        <w:bottom w:val="single" w:sz="4" w:space="0" w:color="auto"/>
        <w:right w:val="single" w:sz="4" w:space="0" w:color="auto"/>
      </w:pBdr>
      <w:shd w:val="clear" w:color="auto" w:fill="D9D9D9"/>
      <w:spacing w:before="100" w:beforeAutospacing="1" w:after="100" w:afterAutospacing="1"/>
      <w:ind w:firstLine="0"/>
      <w:jc w:val="center"/>
    </w:pPr>
    <w:rPr>
      <w:rFonts w:eastAsia="Times New Roman" w:cs="Times New Roman"/>
      <w:b/>
      <w:bCs/>
      <w:sz w:val="18"/>
      <w:szCs w:val="18"/>
      <w:lang w:eastAsia="ru-RU"/>
    </w:rPr>
  </w:style>
  <w:style w:type="character" w:customStyle="1" w:styleId="affc">
    <w:name w:val="Основной текст отчета Знак"/>
    <w:basedOn w:val="a3"/>
    <w:link w:val="affd"/>
    <w:locked/>
    <w:rsid w:val="00410CED"/>
    <w:rPr>
      <w:rFonts w:ascii="Times New Roman" w:eastAsia="Times New Roman" w:hAnsi="Times New Roman" w:cs="Arial"/>
      <w:sz w:val="28"/>
      <w:szCs w:val="24"/>
      <w:lang w:eastAsia="ru-RU"/>
    </w:rPr>
  </w:style>
  <w:style w:type="paragraph" w:customStyle="1" w:styleId="affd">
    <w:name w:val="Основной текст отчета"/>
    <w:basedOn w:val="a2"/>
    <w:link w:val="affc"/>
    <w:rsid w:val="00410CED"/>
    <w:pPr>
      <w:widowControl/>
      <w:spacing w:before="120" w:after="120" w:line="360" w:lineRule="auto"/>
      <w:ind w:left="567" w:right="567" w:firstLine="709"/>
    </w:pPr>
    <w:rPr>
      <w:rFonts w:eastAsia="Times New Roman" w:cs="Arial"/>
      <w:sz w:val="28"/>
      <w:szCs w:val="24"/>
      <w:lang w:eastAsia="ru-RU"/>
    </w:rPr>
  </w:style>
  <w:style w:type="paragraph" w:customStyle="1" w:styleId="Style9">
    <w:name w:val="Style9"/>
    <w:basedOn w:val="a2"/>
    <w:uiPriority w:val="99"/>
    <w:rsid w:val="00410CED"/>
    <w:pPr>
      <w:autoSpaceDE w:val="0"/>
      <w:autoSpaceDN w:val="0"/>
      <w:adjustRightInd w:val="0"/>
      <w:spacing w:line="216" w:lineRule="exact"/>
      <w:ind w:firstLine="851"/>
      <w:jc w:val="center"/>
    </w:pPr>
    <w:rPr>
      <w:rFonts w:ascii="Arial" w:eastAsia="Times New Roman" w:hAnsi="Arial" w:cs="Arial"/>
      <w:szCs w:val="24"/>
      <w:lang w:eastAsia="ru-RU"/>
    </w:rPr>
  </w:style>
  <w:style w:type="character" w:customStyle="1" w:styleId="33">
    <w:name w:val="Заголовок_3 Знак"/>
    <w:basedOn w:val="31"/>
    <w:link w:val="3"/>
    <w:locked/>
    <w:rsid w:val="00410CED"/>
    <w:rPr>
      <w:rFonts w:ascii="Arial" w:eastAsia="Times New Roman" w:hAnsi="Arial" w:cs="Arial"/>
      <w:b/>
      <w:bCs w:val="0"/>
      <w:kern w:val="28"/>
      <w:sz w:val="24"/>
      <w:szCs w:val="24"/>
    </w:rPr>
  </w:style>
  <w:style w:type="paragraph" w:customStyle="1" w:styleId="3">
    <w:name w:val="Заголовок_3"/>
    <w:basedOn w:val="30"/>
    <w:link w:val="33"/>
    <w:rsid w:val="00410CED"/>
    <w:pPr>
      <w:widowControl/>
      <w:numPr>
        <w:numId w:val="1"/>
      </w:numPr>
      <w:spacing w:before="200" w:after="240" w:line="276" w:lineRule="auto"/>
      <w:ind w:left="720" w:hanging="720"/>
    </w:pPr>
    <w:rPr>
      <w:rFonts w:ascii="Arial" w:eastAsia="Times New Roman" w:hAnsi="Arial" w:cs="Arial"/>
      <w:bCs w:val="0"/>
      <w:kern w:val="28"/>
      <w:szCs w:val="24"/>
    </w:rPr>
  </w:style>
  <w:style w:type="character" w:customStyle="1" w:styleId="44">
    <w:name w:val="Заголовок_4 Знак"/>
    <w:basedOn w:val="41"/>
    <w:link w:val="4"/>
    <w:locked/>
    <w:rsid w:val="00410CED"/>
    <w:rPr>
      <w:rFonts w:ascii="Arial" w:eastAsia="Times New Roman" w:hAnsi="Arial" w:cs="Arial"/>
      <w:b/>
      <w:bCs/>
      <w:i/>
      <w:iCs w:val="0"/>
      <w:sz w:val="24"/>
      <w:szCs w:val="24"/>
      <w:u w:val="single"/>
      <w:lang w:eastAsia="ru-RU"/>
    </w:rPr>
  </w:style>
  <w:style w:type="paragraph" w:customStyle="1" w:styleId="4">
    <w:name w:val="Заголовок_4"/>
    <w:basedOn w:val="40"/>
    <w:link w:val="44"/>
    <w:rsid w:val="00410CED"/>
    <w:pPr>
      <w:keepLines w:val="0"/>
      <w:widowControl w:val="0"/>
      <w:numPr>
        <w:ilvl w:val="3"/>
        <w:numId w:val="1"/>
      </w:numPr>
      <w:autoSpaceDE w:val="0"/>
      <w:autoSpaceDN w:val="0"/>
      <w:adjustRightInd w:val="0"/>
      <w:spacing w:before="240" w:after="60"/>
      <w:ind w:left="864" w:hanging="864"/>
    </w:pPr>
    <w:rPr>
      <w:rFonts w:ascii="Arial" w:eastAsia="Times New Roman" w:hAnsi="Arial" w:cs="Arial"/>
      <w:bCs/>
      <w:iCs w:val="0"/>
      <w:u w:val="single"/>
    </w:rPr>
  </w:style>
  <w:style w:type="paragraph" w:customStyle="1" w:styleId="Style2">
    <w:name w:val="Style2"/>
    <w:basedOn w:val="a2"/>
    <w:uiPriority w:val="99"/>
    <w:rsid w:val="00410CED"/>
    <w:pPr>
      <w:autoSpaceDE w:val="0"/>
      <w:autoSpaceDN w:val="0"/>
      <w:adjustRightInd w:val="0"/>
      <w:spacing w:line="216" w:lineRule="exact"/>
      <w:ind w:firstLine="0"/>
      <w:jc w:val="center"/>
    </w:pPr>
    <w:rPr>
      <w:rFonts w:ascii="Microsoft Sans Serif" w:eastAsia="Times New Roman" w:hAnsi="Microsoft Sans Serif" w:cs="Times New Roman"/>
      <w:szCs w:val="24"/>
      <w:lang w:eastAsia="ru-RU"/>
    </w:rPr>
  </w:style>
  <w:style w:type="paragraph" w:customStyle="1" w:styleId="Style4">
    <w:name w:val="Style4"/>
    <w:basedOn w:val="a2"/>
    <w:uiPriority w:val="99"/>
    <w:rsid w:val="00410CED"/>
    <w:pPr>
      <w:autoSpaceDE w:val="0"/>
      <w:autoSpaceDN w:val="0"/>
      <w:adjustRightInd w:val="0"/>
      <w:ind w:firstLine="0"/>
      <w:jc w:val="left"/>
    </w:pPr>
    <w:rPr>
      <w:rFonts w:ascii="Microsoft Sans Serif" w:eastAsia="Times New Roman" w:hAnsi="Microsoft Sans Serif" w:cs="Times New Roman"/>
      <w:szCs w:val="24"/>
      <w:lang w:eastAsia="ru-RU"/>
    </w:rPr>
  </w:style>
  <w:style w:type="paragraph" w:customStyle="1" w:styleId="xl64">
    <w:name w:val="xl64"/>
    <w:basedOn w:val="a2"/>
    <w:rsid w:val="00410CED"/>
    <w:pPr>
      <w:widowControl/>
      <w:shd w:val="clear" w:color="auto" w:fill="FFFFFF"/>
      <w:spacing w:before="100" w:beforeAutospacing="1" w:after="100" w:afterAutospacing="1"/>
      <w:ind w:firstLine="0"/>
      <w:jc w:val="left"/>
    </w:pPr>
    <w:rPr>
      <w:rFonts w:eastAsia="Times New Roman" w:cs="Times New Roman"/>
      <w:szCs w:val="24"/>
      <w:lang w:eastAsia="ru-RU"/>
    </w:rPr>
  </w:style>
  <w:style w:type="paragraph" w:customStyle="1" w:styleId="xl65">
    <w:name w:val="xl65"/>
    <w:basedOn w:val="a2"/>
    <w:rsid w:val="00410CED"/>
    <w:pPr>
      <w:widowControl/>
      <w:shd w:val="clear" w:color="auto" w:fill="92D050"/>
      <w:spacing w:before="100" w:beforeAutospacing="1" w:after="100" w:afterAutospacing="1"/>
      <w:ind w:firstLine="0"/>
      <w:jc w:val="left"/>
    </w:pPr>
    <w:rPr>
      <w:rFonts w:eastAsia="Times New Roman" w:cs="Times New Roman"/>
      <w:szCs w:val="24"/>
      <w:lang w:eastAsia="ru-RU"/>
    </w:rPr>
  </w:style>
  <w:style w:type="paragraph" w:customStyle="1" w:styleId="Style1">
    <w:name w:val="Style1"/>
    <w:basedOn w:val="a2"/>
    <w:uiPriority w:val="99"/>
    <w:rsid w:val="00410CED"/>
    <w:pPr>
      <w:autoSpaceDE w:val="0"/>
      <w:autoSpaceDN w:val="0"/>
      <w:adjustRightInd w:val="0"/>
      <w:spacing w:line="206" w:lineRule="exact"/>
      <w:ind w:firstLine="0"/>
      <w:jc w:val="center"/>
    </w:pPr>
    <w:rPr>
      <w:rFonts w:ascii="Arial Narrow" w:eastAsia="Times New Roman" w:hAnsi="Arial Narrow" w:cs="Times New Roman"/>
      <w:szCs w:val="24"/>
      <w:lang w:eastAsia="ru-RU"/>
    </w:rPr>
  </w:style>
  <w:style w:type="paragraph" w:customStyle="1" w:styleId="zagol">
    <w:name w:val="zagol"/>
    <w:basedOn w:val="a2"/>
    <w:uiPriority w:val="99"/>
    <w:rsid w:val="00410CED"/>
    <w:pPr>
      <w:widowControl/>
      <w:spacing w:before="100" w:beforeAutospacing="1" w:after="100" w:afterAutospacing="1"/>
      <w:ind w:firstLine="0"/>
      <w:jc w:val="left"/>
    </w:pPr>
    <w:rPr>
      <w:rFonts w:eastAsia="Times New Roman" w:cs="Times New Roman"/>
      <w:szCs w:val="24"/>
      <w:lang w:eastAsia="ru-RU"/>
    </w:rPr>
  </w:style>
  <w:style w:type="paragraph" w:customStyle="1" w:styleId="16">
    <w:name w:val="Абзац списка1"/>
    <w:basedOn w:val="a2"/>
    <w:uiPriority w:val="99"/>
    <w:rsid w:val="00410CED"/>
    <w:pPr>
      <w:widowControl/>
      <w:spacing w:after="200" w:line="276" w:lineRule="auto"/>
      <w:ind w:left="720" w:firstLine="709"/>
    </w:pPr>
    <w:rPr>
      <w:rFonts w:ascii="Arial" w:eastAsia="Times New Roman" w:hAnsi="Arial" w:cs="Arial"/>
      <w:szCs w:val="24"/>
    </w:rPr>
  </w:style>
  <w:style w:type="paragraph" w:customStyle="1" w:styleId="font7">
    <w:name w:val="font7"/>
    <w:basedOn w:val="a2"/>
    <w:rsid w:val="00410CED"/>
    <w:pPr>
      <w:widowControl/>
      <w:spacing w:before="100" w:beforeAutospacing="1" w:after="100" w:afterAutospacing="1"/>
      <w:ind w:firstLine="0"/>
      <w:jc w:val="left"/>
    </w:pPr>
    <w:rPr>
      <w:rFonts w:eastAsia="Times New Roman" w:cs="Times New Roman"/>
      <w:color w:val="000000"/>
      <w:sz w:val="20"/>
      <w:szCs w:val="20"/>
      <w:lang w:eastAsia="ru-RU"/>
    </w:rPr>
  </w:style>
  <w:style w:type="paragraph" w:customStyle="1" w:styleId="font8">
    <w:name w:val="font8"/>
    <w:basedOn w:val="a2"/>
    <w:rsid w:val="00410CED"/>
    <w:pPr>
      <w:widowControl/>
      <w:spacing w:before="100" w:beforeAutospacing="1" w:after="100" w:afterAutospacing="1"/>
      <w:ind w:firstLine="0"/>
      <w:jc w:val="left"/>
    </w:pPr>
    <w:rPr>
      <w:rFonts w:eastAsia="Times New Roman" w:cs="Times New Roman"/>
      <w:b/>
      <w:bCs/>
      <w:color w:val="000000"/>
      <w:sz w:val="20"/>
      <w:szCs w:val="20"/>
      <w:lang w:eastAsia="ru-RU"/>
    </w:rPr>
  </w:style>
  <w:style w:type="paragraph" w:customStyle="1" w:styleId="font9">
    <w:name w:val="font9"/>
    <w:basedOn w:val="a2"/>
    <w:rsid w:val="00410CED"/>
    <w:pPr>
      <w:widowControl/>
      <w:spacing w:before="100" w:beforeAutospacing="1" w:after="100" w:afterAutospacing="1"/>
      <w:ind w:firstLine="0"/>
      <w:jc w:val="left"/>
    </w:pPr>
    <w:rPr>
      <w:rFonts w:eastAsia="Times New Roman" w:cs="Times New Roman"/>
      <w:color w:val="000000"/>
      <w:sz w:val="18"/>
      <w:szCs w:val="18"/>
      <w:lang w:eastAsia="ru-RU"/>
    </w:rPr>
  </w:style>
  <w:style w:type="paragraph" w:customStyle="1" w:styleId="xl102">
    <w:name w:val="xl102"/>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000000"/>
      <w:sz w:val="18"/>
      <w:szCs w:val="18"/>
      <w:lang w:eastAsia="ru-RU"/>
    </w:rPr>
  </w:style>
  <w:style w:type="paragraph" w:customStyle="1" w:styleId="xl103">
    <w:name w:val="xl103"/>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 w:val="20"/>
      <w:szCs w:val="20"/>
      <w:lang w:eastAsia="ru-RU"/>
    </w:rPr>
  </w:style>
  <w:style w:type="paragraph" w:customStyle="1" w:styleId="xl104">
    <w:name w:val="xl104"/>
    <w:basedOn w:val="a2"/>
    <w:rsid w:val="00410CED"/>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xl105">
    <w:name w:val="xl105"/>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106">
    <w:name w:val="xl106"/>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07">
    <w:name w:val="xl107"/>
    <w:basedOn w:val="a2"/>
    <w:rsid w:val="00410CED"/>
    <w:pPr>
      <w:widowControl/>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8">
    <w:name w:val="xl108"/>
    <w:basedOn w:val="a2"/>
    <w:rsid w:val="00410CED"/>
    <w:pPr>
      <w:widowControl/>
      <w:pBdr>
        <w:left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109">
    <w:name w:val="xl109"/>
    <w:basedOn w:val="a2"/>
    <w:rsid w:val="00410CED"/>
    <w:pPr>
      <w:widowControl/>
      <w:pBdr>
        <w:top w:val="single" w:sz="4" w:space="0" w:color="auto"/>
        <w:left w:val="single" w:sz="4" w:space="0" w:color="auto"/>
        <w:bottom w:val="single" w:sz="4" w:space="0" w:color="auto"/>
      </w:pBdr>
      <w:spacing w:before="100" w:beforeAutospacing="1" w:after="100" w:afterAutospacing="1"/>
      <w:ind w:firstLine="0"/>
      <w:jc w:val="right"/>
    </w:pPr>
    <w:rPr>
      <w:rFonts w:ascii="Arial" w:eastAsia="Times New Roman" w:hAnsi="Arial" w:cs="Arial"/>
      <w:color w:val="000000"/>
      <w:sz w:val="18"/>
      <w:szCs w:val="18"/>
      <w:lang w:eastAsia="ru-RU"/>
    </w:rPr>
  </w:style>
  <w:style w:type="paragraph" w:customStyle="1" w:styleId="xl110">
    <w:name w:val="xl110"/>
    <w:basedOn w:val="a2"/>
    <w:rsid w:val="00410CED"/>
    <w:pPr>
      <w:widowControl/>
      <w:pBdr>
        <w:top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color w:val="000000"/>
      <w:sz w:val="18"/>
      <w:szCs w:val="18"/>
      <w:lang w:eastAsia="ru-RU"/>
    </w:rPr>
  </w:style>
  <w:style w:type="paragraph" w:customStyle="1" w:styleId="xl111">
    <w:name w:val="xl111"/>
    <w:basedOn w:val="a2"/>
    <w:rsid w:val="00410CE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18"/>
      <w:szCs w:val="18"/>
      <w:lang w:eastAsia="ru-RU"/>
    </w:rPr>
  </w:style>
  <w:style w:type="paragraph" w:customStyle="1" w:styleId="xl112">
    <w:name w:val="xl112"/>
    <w:basedOn w:val="a2"/>
    <w:rsid w:val="00410CED"/>
    <w:pPr>
      <w:widowControl/>
      <w:pBdr>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18"/>
      <w:szCs w:val="18"/>
      <w:lang w:eastAsia="ru-RU"/>
    </w:rPr>
  </w:style>
  <w:style w:type="paragraph" w:customStyle="1" w:styleId="xl113">
    <w:name w:val="xl113"/>
    <w:basedOn w:val="a2"/>
    <w:rsid w:val="00410CED"/>
    <w:pPr>
      <w:widowControl/>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sz w:val="18"/>
      <w:szCs w:val="18"/>
      <w:lang w:eastAsia="ru-RU"/>
    </w:rPr>
  </w:style>
  <w:style w:type="paragraph" w:customStyle="1" w:styleId="xl114">
    <w:name w:val="xl114"/>
    <w:basedOn w:val="a2"/>
    <w:rsid w:val="00410CED"/>
    <w:pPr>
      <w:widowControl/>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18"/>
      <w:szCs w:val="18"/>
      <w:lang w:eastAsia="ru-RU"/>
    </w:rPr>
  </w:style>
  <w:style w:type="paragraph" w:customStyle="1" w:styleId="xl115">
    <w:name w:val="xl115"/>
    <w:basedOn w:val="a2"/>
    <w:rsid w:val="00410CED"/>
    <w:pPr>
      <w:widowControl/>
      <w:pBdr>
        <w:top w:val="single" w:sz="4" w:space="0" w:color="auto"/>
        <w:left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16">
    <w:name w:val="xl116"/>
    <w:basedOn w:val="a2"/>
    <w:rsid w:val="00410CED"/>
    <w:pPr>
      <w:widowControl/>
      <w:pBdr>
        <w:top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17">
    <w:name w:val="xl117"/>
    <w:basedOn w:val="a2"/>
    <w:rsid w:val="00410CED"/>
    <w:pPr>
      <w:widowControl/>
      <w:pBdr>
        <w:left w:val="single" w:sz="4" w:space="0" w:color="auto"/>
        <w:bottom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18">
    <w:name w:val="xl118"/>
    <w:basedOn w:val="a2"/>
    <w:rsid w:val="00410CED"/>
    <w:pPr>
      <w:widowControl/>
      <w:pBdr>
        <w:bottom w:val="single" w:sz="4" w:space="0" w:color="auto"/>
        <w:right w:val="single" w:sz="4" w:space="0" w:color="auto"/>
      </w:pBdr>
      <w:spacing w:before="100" w:beforeAutospacing="1" w:after="100" w:afterAutospacing="1"/>
      <w:ind w:firstLine="0"/>
      <w:jc w:val="center"/>
    </w:pPr>
    <w:rPr>
      <w:rFonts w:ascii="Arial" w:eastAsia="Times New Roman" w:hAnsi="Arial" w:cs="Arial"/>
      <w:color w:val="000000"/>
      <w:sz w:val="20"/>
      <w:szCs w:val="20"/>
      <w:lang w:eastAsia="ru-RU"/>
    </w:rPr>
  </w:style>
  <w:style w:type="paragraph" w:customStyle="1" w:styleId="xl119">
    <w:name w:val="xl119"/>
    <w:basedOn w:val="a2"/>
    <w:rsid w:val="00410CED"/>
    <w:pPr>
      <w:widowControl/>
      <w:pBdr>
        <w:top w:val="single" w:sz="4" w:space="0" w:color="auto"/>
        <w:left w:val="single" w:sz="4" w:space="0" w:color="auto"/>
      </w:pBdr>
      <w:spacing w:before="100" w:beforeAutospacing="1" w:after="100" w:afterAutospacing="1"/>
      <w:ind w:firstLine="0"/>
      <w:jc w:val="center"/>
    </w:pPr>
    <w:rPr>
      <w:rFonts w:eastAsia="Times New Roman" w:cs="Times New Roman"/>
      <w:sz w:val="20"/>
      <w:szCs w:val="20"/>
      <w:lang w:eastAsia="ru-RU"/>
    </w:rPr>
  </w:style>
  <w:style w:type="paragraph" w:customStyle="1" w:styleId="xl120">
    <w:name w:val="xl120"/>
    <w:basedOn w:val="a2"/>
    <w:rsid w:val="00410CED"/>
    <w:pPr>
      <w:widowControl/>
      <w:pBdr>
        <w:left w:val="single" w:sz="4" w:space="0" w:color="auto"/>
        <w:bottom w:val="single" w:sz="4" w:space="0" w:color="auto"/>
      </w:pBdr>
      <w:spacing w:before="100" w:beforeAutospacing="1" w:after="100" w:afterAutospacing="1"/>
      <w:ind w:firstLine="0"/>
      <w:jc w:val="center"/>
    </w:pPr>
    <w:rPr>
      <w:rFonts w:eastAsia="Times New Roman" w:cs="Times New Roman"/>
      <w:sz w:val="20"/>
      <w:szCs w:val="20"/>
      <w:lang w:eastAsia="ru-RU"/>
    </w:rPr>
  </w:style>
  <w:style w:type="character" w:customStyle="1" w:styleId="24">
    <w:name w:val="Основной текст (2)_"/>
    <w:basedOn w:val="a3"/>
    <w:link w:val="25"/>
    <w:locked/>
    <w:rsid w:val="00410CED"/>
    <w:rPr>
      <w:rFonts w:ascii="Times New Roman" w:eastAsia="Times New Roman" w:hAnsi="Times New Roman" w:cs="Times New Roman"/>
      <w:sz w:val="28"/>
      <w:szCs w:val="28"/>
      <w:shd w:val="clear" w:color="auto" w:fill="FFFFFF"/>
    </w:rPr>
  </w:style>
  <w:style w:type="paragraph" w:customStyle="1" w:styleId="25">
    <w:name w:val="Основной текст (2)"/>
    <w:basedOn w:val="a2"/>
    <w:link w:val="24"/>
    <w:rsid w:val="00410CED"/>
    <w:pPr>
      <w:shd w:val="clear" w:color="auto" w:fill="FFFFFF"/>
      <w:spacing w:before="240" w:line="269" w:lineRule="exact"/>
      <w:ind w:firstLine="0"/>
      <w:jc w:val="left"/>
    </w:pPr>
    <w:rPr>
      <w:rFonts w:eastAsia="Times New Roman" w:cs="Times New Roman"/>
      <w:sz w:val="28"/>
      <w:szCs w:val="28"/>
    </w:rPr>
  </w:style>
  <w:style w:type="paragraph" w:customStyle="1" w:styleId="Style3">
    <w:name w:val="Style3"/>
    <w:basedOn w:val="a2"/>
    <w:uiPriority w:val="99"/>
    <w:rsid w:val="00410CED"/>
    <w:pPr>
      <w:autoSpaceDE w:val="0"/>
      <w:autoSpaceDN w:val="0"/>
      <w:adjustRightInd w:val="0"/>
      <w:spacing w:line="413" w:lineRule="exact"/>
      <w:ind w:firstLine="576"/>
    </w:pPr>
    <w:rPr>
      <w:rFonts w:ascii="Arial Narrow" w:eastAsia="Times New Roman" w:hAnsi="Arial Narrow" w:cs="Arial Narrow"/>
      <w:szCs w:val="24"/>
      <w:lang w:eastAsia="ru-RU"/>
    </w:rPr>
  </w:style>
  <w:style w:type="paragraph" w:customStyle="1" w:styleId="Style5">
    <w:name w:val="Style5"/>
    <w:basedOn w:val="a2"/>
    <w:uiPriority w:val="99"/>
    <w:rsid w:val="00410CED"/>
    <w:pPr>
      <w:autoSpaceDE w:val="0"/>
      <w:autoSpaceDN w:val="0"/>
      <w:adjustRightInd w:val="0"/>
      <w:ind w:firstLine="0"/>
      <w:jc w:val="left"/>
    </w:pPr>
    <w:rPr>
      <w:rFonts w:ascii="Arial Narrow" w:eastAsia="Times New Roman" w:hAnsi="Arial Narrow" w:cs="Arial Narrow"/>
      <w:szCs w:val="24"/>
      <w:lang w:eastAsia="ru-RU"/>
    </w:rPr>
  </w:style>
  <w:style w:type="paragraph" w:customStyle="1" w:styleId="Style7">
    <w:name w:val="Style7"/>
    <w:basedOn w:val="a2"/>
    <w:uiPriority w:val="99"/>
    <w:rsid w:val="00410CED"/>
    <w:pPr>
      <w:autoSpaceDE w:val="0"/>
      <w:autoSpaceDN w:val="0"/>
      <w:adjustRightInd w:val="0"/>
      <w:ind w:firstLine="0"/>
    </w:pPr>
    <w:rPr>
      <w:rFonts w:ascii="Arial Narrow" w:eastAsia="Times New Roman" w:hAnsi="Arial Narrow" w:cs="Arial Narrow"/>
      <w:szCs w:val="24"/>
      <w:lang w:eastAsia="ru-RU"/>
    </w:rPr>
  </w:style>
  <w:style w:type="paragraph" w:customStyle="1" w:styleId="Style10">
    <w:name w:val="Style10"/>
    <w:basedOn w:val="a2"/>
    <w:uiPriority w:val="99"/>
    <w:rsid w:val="00410CED"/>
    <w:pPr>
      <w:autoSpaceDE w:val="0"/>
      <w:autoSpaceDN w:val="0"/>
      <w:adjustRightInd w:val="0"/>
      <w:ind w:firstLine="0"/>
      <w:jc w:val="left"/>
    </w:pPr>
    <w:rPr>
      <w:rFonts w:ascii="Arial Narrow" w:eastAsia="Times New Roman" w:hAnsi="Arial Narrow" w:cs="Arial Narrow"/>
      <w:szCs w:val="24"/>
      <w:lang w:eastAsia="ru-RU"/>
    </w:rPr>
  </w:style>
  <w:style w:type="paragraph" w:customStyle="1" w:styleId="Style12">
    <w:name w:val="Style12"/>
    <w:basedOn w:val="a2"/>
    <w:uiPriority w:val="99"/>
    <w:rsid w:val="00410CED"/>
    <w:pPr>
      <w:autoSpaceDE w:val="0"/>
      <w:autoSpaceDN w:val="0"/>
      <w:adjustRightInd w:val="0"/>
      <w:ind w:firstLine="0"/>
      <w:jc w:val="left"/>
    </w:pPr>
    <w:rPr>
      <w:rFonts w:ascii="Arial Narrow" w:eastAsia="Times New Roman" w:hAnsi="Arial Narrow" w:cs="Arial Narrow"/>
      <w:szCs w:val="24"/>
      <w:lang w:eastAsia="ru-RU"/>
    </w:rPr>
  </w:style>
  <w:style w:type="paragraph" w:customStyle="1" w:styleId="Style15">
    <w:name w:val="Style15"/>
    <w:basedOn w:val="a2"/>
    <w:uiPriority w:val="99"/>
    <w:rsid w:val="00410CED"/>
    <w:pPr>
      <w:autoSpaceDE w:val="0"/>
      <w:autoSpaceDN w:val="0"/>
      <w:adjustRightInd w:val="0"/>
      <w:spacing w:line="437" w:lineRule="exact"/>
      <w:ind w:hanging="571"/>
      <w:jc w:val="left"/>
    </w:pPr>
    <w:rPr>
      <w:rFonts w:ascii="Arial Narrow" w:eastAsia="Times New Roman" w:hAnsi="Arial Narrow" w:cs="Arial Narrow"/>
      <w:szCs w:val="24"/>
      <w:lang w:eastAsia="ru-RU"/>
    </w:rPr>
  </w:style>
  <w:style w:type="character" w:styleId="affe">
    <w:name w:val="footnote reference"/>
    <w:aliases w:val="SUPERS,текст сноски,Знак сноски-FN,Ciae niinee-FN,Знак сноски 1"/>
    <w:uiPriority w:val="99"/>
    <w:unhideWhenUsed/>
    <w:rsid w:val="00410CED"/>
    <w:rPr>
      <w:vertAlign w:val="superscript"/>
    </w:rPr>
  </w:style>
  <w:style w:type="character" w:styleId="afff">
    <w:name w:val="annotation reference"/>
    <w:basedOn w:val="a3"/>
    <w:uiPriority w:val="99"/>
    <w:unhideWhenUsed/>
    <w:rsid w:val="00410CED"/>
    <w:rPr>
      <w:sz w:val="16"/>
      <w:szCs w:val="16"/>
    </w:rPr>
  </w:style>
  <w:style w:type="character" w:customStyle="1" w:styleId="afff0">
    <w:name w:val="Цветовое выделение"/>
    <w:uiPriority w:val="99"/>
    <w:rsid w:val="00410CED"/>
    <w:rPr>
      <w:b/>
      <w:bCs w:val="0"/>
      <w:color w:val="000080"/>
    </w:rPr>
  </w:style>
  <w:style w:type="character" w:customStyle="1" w:styleId="apple-converted-space">
    <w:name w:val="apple-converted-space"/>
    <w:basedOn w:val="a3"/>
    <w:rsid w:val="00410CED"/>
  </w:style>
  <w:style w:type="character" w:customStyle="1" w:styleId="FontStyle12">
    <w:name w:val="Font Style12"/>
    <w:basedOn w:val="a3"/>
    <w:rsid w:val="00410CED"/>
    <w:rPr>
      <w:rFonts w:ascii="Microsoft Sans Serif" w:hAnsi="Microsoft Sans Serif" w:cs="Microsoft Sans Serif" w:hint="default"/>
      <w:sz w:val="16"/>
      <w:szCs w:val="16"/>
    </w:rPr>
  </w:style>
  <w:style w:type="character" w:customStyle="1" w:styleId="FontStyle11">
    <w:name w:val="Font Style11"/>
    <w:basedOn w:val="a3"/>
    <w:rsid w:val="00410CED"/>
    <w:rPr>
      <w:rFonts w:ascii="Times New Roman" w:hAnsi="Times New Roman" w:cs="Times New Roman" w:hint="default"/>
      <w:sz w:val="24"/>
      <w:szCs w:val="24"/>
    </w:rPr>
  </w:style>
  <w:style w:type="character" w:customStyle="1" w:styleId="FontStyle62">
    <w:name w:val="Font Style62"/>
    <w:rsid w:val="00410CED"/>
    <w:rPr>
      <w:rFonts w:ascii="Arial Narrow" w:hAnsi="Arial Narrow" w:cs="Arial Narrow" w:hint="default"/>
      <w:b/>
      <w:bCs/>
      <w:sz w:val="14"/>
      <w:szCs w:val="14"/>
    </w:rPr>
  </w:style>
  <w:style w:type="character" w:customStyle="1" w:styleId="FontStyle47">
    <w:name w:val="Font Style47"/>
    <w:basedOn w:val="a3"/>
    <w:uiPriority w:val="99"/>
    <w:rsid w:val="00410CED"/>
    <w:rPr>
      <w:rFonts w:ascii="Times New Roman" w:hAnsi="Times New Roman" w:cs="Times New Roman" w:hint="default"/>
      <w:sz w:val="22"/>
      <w:szCs w:val="22"/>
    </w:rPr>
  </w:style>
  <w:style w:type="character" w:customStyle="1" w:styleId="FontStyle53">
    <w:name w:val="Font Style53"/>
    <w:uiPriority w:val="99"/>
    <w:rsid w:val="00410CED"/>
    <w:rPr>
      <w:rFonts w:ascii="Times New Roman" w:hAnsi="Times New Roman" w:cs="Times New Roman" w:hint="default"/>
      <w:sz w:val="20"/>
      <w:szCs w:val="20"/>
    </w:rPr>
  </w:style>
  <w:style w:type="character" w:customStyle="1" w:styleId="FontStyle24">
    <w:name w:val="Font Style24"/>
    <w:basedOn w:val="a3"/>
    <w:uiPriority w:val="99"/>
    <w:rsid w:val="00410CED"/>
    <w:rPr>
      <w:rFonts w:ascii="Arial" w:hAnsi="Arial" w:cs="Arial" w:hint="default"/>
      <w:b/>
      <w:bCs/>
      <w:spacing w:val="-10"/>
      <w:sz w:val="22"/>
      <w:szCs w:val="22"/>
    </w:rPr>
  </w:style>
  <w:style w:type="character" w:customStyle="1" w:styleId="FontStyle28">
    <w:name w:val="Font Style28"/>
    <w:basedOn w:val="a3"/>
    <w:uiPriority w:val="99"/>
    <w:rsid w:val="00410CED"/>
    <w:rPr>
      <w:rFonts w:ascii="Times New Roman" w:hAnsi="Times New Roman" w:cs="Times New Roman" w:hint="default"/>
      <w:spacing w:val="10"/>
      <w:sz w:val="24"/>
      <w:szCs w:val="24"/>
    </w:rPr>
  </w:style>
  <w:style w:type="character" w:customStyle="1" w:styleId="FontStyle31">
    <w:name w:val="Font Style31"/>
    <w:basedOn w:val="a3"/>
    <w:uiPriority w:val="99"/>
    <w:rsid w:val="00410CED"/>
    <w:rPr>
      <w:rFonts w:ascii="Arial" w:hAnsi="Arial" w:cs="Arial" w:hint="default"/>
      <w:sz w:val="22"/>
      <w:szCs w:val="22"/>
    </w:rPr>
  </w:style>
  <w:style w:type="character" w:customStyle="1" w:styleId="FontStyle26">
    <w:name w:val="Font Style26"/>
    <w:basedOn w:val="a3"/>
    <w:uiPriority w:val="99"/>
    <w:rsid w:val="00410CED"/>
    <w:rPr>
      <w:rFonts w:ascii="Courier New" w:hAnsi="Courier New" w:cs="Courier New" w:hint="default"/>
      <w:sz w:val="18"/>
      <w:szCs w:val="18"/>
    </w:rPr>
  </w:style>
  <w:style w:type="character" w:customStyle="1" w:styleId="FontStyle32">
    <w:name w:val="Font Style32"/>
    <w:basedOn w:val="a3"/>
    <w:uiPriority w:val="99"/>
    <w:rsid w:val="00410CED"/>
    <w:rPr>
      <w:rFonts w:ascii="Arial Narrow" w:hAnsi="Arial Narrow" w:cs="Arial Narrow" w:hint="default"/>
      <w:b/>
      <w:bCs/>
      <w:sz w:val="18"/>
      <w:szCs w:val="18"/>
    </w:rPr>
  </w:style>
  <w:style w:type="character" w:customStyle="1" w:styleId="FontStyle61">
    <w:name w:val="Font Style61"/>
    <w:rsid w:val="00410CED"/>
    <w:rPr>
      <w:rFonts w:ascii="Arial" w:hAnsi="Arial" w:cs="Arial" w:hint="default"/>
      <w:sz w:val="22"/>
      <w:szCs w:val="22"/>
    </w:rPr>
  </w:style>
  <w:style w:type="character" w:customStyle="1" w:styleId="FontStyle63">
    <w:name w:val="Font Style63"/>
    <w:rsid w:val="00410CED"/>
    <w:rPr>
      <w:rFonts w:ascii="Arial Black" w:hAnsi="Arial Black" w:cs="Arial Black" w:hint="default"/>
      <w:sz w:val="22"/>
      <w:szCs w:val="22"/>
    </w:rPr>
  </w:style>
  <w:style w:type="table" w:styleId="17">
    <w:name w:val="Table Grid 1"/>
    <w:basedOn w:val="a4"/>
    <w:unhideWhenUsed/>
    <w:rsid w:val="00410CE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
    <w:name w:val="Table Normal"/>
    <w:uiPriority w:val="2"/>
    <w:semiHidden/>
    <w:qFormat/>
    <w:rsid w:val="00410CED"/>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1">
    <w:name w:val="Стиль1"/>
    <w:rsid w:val="00410CED"/>
    <w:pPr>
      <w:numPr>
        <w:numId w:val="3"/>
      </w:numPr>
    </w:pPr>
  </w:style>
  <w:style w:type="paragraph" w:customStyle="1" w:styleId="afff1">
    <w:name w:val="Рисунок/таблица"/>
    <w:basedOn w:val="af9"/>
    <w:link w:val="afff2"/>
    <w:rsid w:val="00B02CCD"/>
    <w:rPr>
      <w:b/>
    </w:rPr>
  </w:style>
  <w:style w:type="paragraph" w:customStyle="1" w:styleId="afff3">
    <w:name w:val="Позиция Рисунка"/>
    <w:basedOn w:val="a2"/>
    <w:link w:val="afff4"/>
    <w:qFormat/>
    <w:rsid w:val="00B02CCD"/>
    <w:pPr>
      <w:ind w:firstLine="0"/>
      <w:jc w:val="center"/>
    </w:pPr>
    <w:rPr>
      <w:noProof/>
      <w:lang w:eastAsia="ru-RU"/>
    </w:rPr>
  </w:style>
  <w:style w:type="character" w:customStyle="1" w:styleId="afff2">
    <w:name w:val="Рисунок/таблица Знак"/>
    <w:basedOn w:val="af8"/>
    <w:link w:val="afff1"/>
    <w:rsid w:val="00B02CCD"/>
    <w:rPr>
      <w:rFonts w:ascii="Times New Roman" w:hAnsi="Times New Roman" w:cs="Times New Roman"/>
      <w:b/>
      <w:iCs/>
      <w:sz w:val="24"/>
      <w:szCs w:val="18"/>
    </w:rPr>
  </w:style>
  <w:style w:type="paragraph" w:customStyle="1" w:styleId="afff5">
    <w:name w:val="Заполнение таблиц"/>
    <w:basedOn w:val="a8"/>
    <w:link w:val="afff6"/>
    <w:qFormat/>
    <w:rsid w:val="00B02CCD"/>
    <w:rPr>
      <w:lang w:eastAsia="ru-RU"/>
    </w:rPr>
  </w:style>
  <w:style w:type="character" w:customStyle="1" w:styleId="afff4">
    <w:name w:val="Позиция Рисунка Знак"/>
    <w:basedOn w:val="a3"/>
    <w:link w:val="afff3"/>
    <w:rsid w:val="00B02CCD"/>
    <w:rPr>
      <w:rFonts w:ascii="Times New Roman" w:hAnsi="Times New Roman"/>
      <w:noProof/>
      <w:sz w:val="24"/>
      <w:lang w:eastAsia="ru-RU"/>
    </w:rPr>
  </w:style>
  <w:style w:type="character" w:customStyle="1" w:styleId="afff6">
    <w:name w:val="Заполнение таблиц Знак"/>
    <w:basedOn w:val="a7"/>
    <w:link w:val="afff5"/>
    <w:rsid w:val="00B02CCD"/>
    <w:rPr>
      <w:rFonts w:ascii="Times New Roman" w:hAnsi="Times New Roman" w:cs="Times New Roman"/>
      <w:sz w:val="20"/>
      <w:szCs w:val="20"/>
      <w:lang w:eastAsia="ru-RU"/>
    </w:rPr>
  </w:style>
  <w:style w:type="paragraph" w:customStyle="1" w:styleId="msonormal0">
    <w:name w:val="msonormal"/>
    <w:basedOn w:val="a2"/>
    <w:rsid w:val="00AF46AC"/>
    <w:pPr>
      <w:widowControl/>
      <w:spacing w:before="100" w:beforeAutospacing="1" w:after="100" w:afterAutospacing="1"/>
      <w:ind w:firstLine="0"/>
      <w:jc w:val="left"/>
    </w:pPr>
    <w:rPr>
      <w:rFonts w:eastAsia="Times New Roman" w:cs="Times New Roman"/>
      <w:szCs w:val="24"/>
      <w:lang w:eastAsia="ru-RU"/>
    </w:rPr>
  </w:style>
  <w:style w:type="paragraph" w:customStyle="1" w:styleId="xl171">
    <w:name w:val="xl171"/>
    <w:basedOn w:val="a2"/>
    <w:rsid w:val="005A26C9"/>
    <w:pPr>
      <w:widowControl/>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2">
    <w:name w:val="xl172"/>
    <w:basedOn w:val="a2"/>
    <w:rsid w:val="005A26C9"/>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3">
    <w:name w:val="xl173"/>
    <w:basedOn w:val="a2"/>
    <w:rsid w:val="005A26C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4">
    <w:name w:val="xl174"/>
    <w:basedOn w:val="a2"/>
    <w:rsid w:val="005A26C9"/>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5">
    <w:name w:val="xl175"/>
    <w:basedOn w:val="a2"/>
    <w:rsid w:val="005A26C9"/>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6">
    <w:name w:val="xl176"/>
    <w:basedOn w:val="a2"/>
    <w:rsid w:val="005A26C9"/>
    <w:pPr>
      <w:widowControl/>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7">
    <w:name w:val="xl177"/>
    <w:basedOn w:val="a2"/>
    <w:rsid w:val="005A26C9"/>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8">
    <w:name w:val="xl178"/>
    <w:basedOn w:val="a2"/>
    <w:rsid w:val="005A26C9"/>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79">
    <w:name w:val="xl179"/>
    <w:basedOn w:val="a2"/>
    <w:rsid w:val="005A26C9"/>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0">
    <w:name w:val="xl180"/>
    <w:basedOn w:val="a2"/>
    <w:rsid w:val="005A26C9"/>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1">
    <w:name w:val="xl181"/>
    <w:basedOn w:val="a2"/>
    <w:rsid w:val="005A26C9"/>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2">
    <w:name w:val="xl182"/>
    <w:basedOn w:val="a2"/>
    <w:rsid w:val="005A26C9"/>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3">
    <w:name w:val="xl183"/>
    <w:basedOn w:val="a2"/>
    <w:rsid w:val="005A26C9"/>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84">
    <w:name w:val="xl184"/>
    <w:basedOn w:val="a2"/>
    <w:rsid w:val="005A26C9"/>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5">
    <w:name w:val="xl185"/>
    <w:basedOn w:val="a2"/>
    <w:rsid w:val="005A26C9"/>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86">
    <w:name w:val="xl186"/>
    <w:basedOn w:val="a2"/>
    <w:rsid w:val="005A26C9"/>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87">
    <w:name w:val="xl187"/>
    <w:basedOn w:val="a2"/>
    <w:rsid w:val="005A26C9"/>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88">
    <w:name w:val="xl188"/>
    <w:basedOn w:val="a2"/>
    <w:rsid w:val="005A26C9"/>
    <w:pPr>
      <w:widowControl/>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89">
    <w:name w:val="xl189"/>
    <w:basedOn w:val="a2"/>
    <w:rsid w:val="005A26C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0">
    <w:name w:val="xl190"/>
    <w:basedOn w:val="a2"/>
    <w:rsid w:val="005A26C9"/>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1">
    <w:name w:val="xl191"/>
    <w:basedOn w:val="a2"/>
    <w:rsid w:val="005A26C9"/>
    <w:pPr>
      <w:widowControl/>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2">
    <w:name w:val="xl192"/>
    <w:basedOn w:val="a2"/>
    <w:rsid w:val="005A26C9"/>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3">
    <w:name w:val="xl193"/>
    <w:basedOn w:val="a2"/>
    <w:rsid w:val="005A26C9"/>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4">
    <w:name w:val="xl194"/>
    <w:basedOn w:val="a2"/>
    <w:rsid w:val="005A26C9"/>
    <w:pPr>
      <w:widowControl/>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5">
    <w:name w:val="xl195"/>
    <w:basedOn w:val="a2"/>
    <w:rsid w:val="005A26C9"/>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6">
    <w:name w:val="xl196"/>
    <w:basedOn w:val="a2"/>
    <w:rsid w:val="005A26C9"/>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197">
    <w:name w:val="xl197"/>
    <w:basedOn w:val="a2"/>
    <w:rsid w:val="005A26C9"/>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8">
    <w:name w:val="xl198"/>
    <w:basedOn w:val="a2"/>
    <w:rsid w:val="005A26C9"/>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199">
    <w:name w:val="xl199"/>
    <w:basedOn w:val="a2"/>
    <w:rsid w:val="005A26C9"/>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0">
    <w:name w:val="xl200"/>
    <w:basedOn w:val="a2"/>
    <w:rsid w:val="005A26C9"/>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1">
    <w:name w:val="xl201"/>
    <w:basedOn w:val="a2"/>
    <w:rsid w:val="005A26C9"/>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2">
    <w:name w:val="xl202"/>
    <w:basedOn w:val="a2"/>
    <w:rsid w:val="005A26C9"/>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3">
    <w:name w:val="xl203"/>
    <w:basedOn w:val="a2"/>
    <w:rsid w:val="005A26C9"/>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4">
    <w:name w:val="xl204"/>
    <w:basedOn w:val="a2"/>
    <w:rsid w:val="005A26C9"/>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5">
    <w:name w:val="xl205"/>
    <w:basedOn w:val="a2"/>
    <w:rsid w:val="005A26C9"/>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6">
    <w:name w:val="xl206"/>
    <w:basedOn w:val="a2"/>
    <w:rsid w:val="005A26C9"/>
    <w:pPr>
      <w:widowControl/>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7">
    <w:name w:val="xl207"/>
    <w:basedOn w:val="a2"/>
    <w:rsid w:val="005A26C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8">
    <w:name w:val="xl208"/>
    <w:basedOn w:val="a2"/>
    <w:rsid w:val="005A26C9"/>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09">
    <w:name w:val="xl209"/>
    <w:basedOn w:val="a2"/>
    <w:rsid w:val="005A26C9"/>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0">
    <w:name w:val="xl210"/>
    <w:basedOn w:val="a2"/>
    <w:rsid w:val="005A26C9"/>
    <w:pPr>
      <w:widowControl/>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1">
    <w:name w:val="xl211"/>
    <w:basedOn w:val="a2"/>
    <w:rsid w:val="005A26C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2">
    <w:name w:val="xl212"/>
    <w:basedOn w:val="a2"/>
    <w:rsid w:val="005A26C9"/>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3">
    <w:name w:val="xl213"/>
    <w:basedOn w:val="a2"/>
    <w:rsid w:val="005A26C9"/>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4">
    <w:name w:val="xl214"/>
    <w:basedOn w:val="a2"/>
    <w:rsid w:val="005A26C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5">
    <w:name w:val="xl215"/>
    <w:basedOn w:val="a2"/>
    <w:rsid w:val="005A26C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6">
    <w:name w:val="xl216"/>
    <w:basedOn w:val="a2"/>
    <w:rsid w:val="005A26C9"/>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7">
    <w:name w:val="xl217"/>
    <w:basedOn w:val="a2"/>
    <w:rsid w:val="005A26C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8">
    <w:name w:val="xl218"/>
    <w:basedOn w:val="a2"/>
    <w:rsid w:val="005A26C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19">
    <w:name w:val="xl219"/>
    <w:basedOn w:val="a2"/>
    <w:rsid w:val="005A26C9"/>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20">
    <w:name w:val="xl220"/>
    <w:basedOn w:val="a2"/>
    <w:rsid w:val="005A26C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21">
    <w:name w:val="xl221"/>
    <w:basedOn w:val="a2"/>
    <w:rsid w:val="005A26C9"/>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22">
    <w:name w:val="xl222"/>
    <w:basedOn w:val="a2"/>
    <w:rsid w:val="005A26C9"/>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3">
    <w:name w:val="xl223"/>
    <w:basedOn w:val="a2"/>
    <w:rsid w:val="005A26C9"/>
    <w:pPr>
      <w:widowControl/>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4">
    <w:name w:val="xl224"/>
    <w:basedOn w:val="a2"/>
    <w:rsid w:val="005A26C9"/>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5">
    <w:name w:val="xl225"/>
    <w:basedOn w:val="a2"/>
    <w:rsid w:val="005A26C9"/>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6">
    <w:name w:val="xl226"/>
    <w:basedOn w:val="a2"/>
    <w:rsid w:val="005A26C9"/>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7">
    <w:name w:val="xl227"/>
    <w:basedOn w:val="a2"/>
    <w:rsid w:val="005A26C9"/>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8">
    <w:name w:val="xl228"/>
    <w:basedOn w:val="a2"/>
    <w:rsid w:val="005A26C9"/>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29">
    <w:name w:val="xl229"/>
    <w:basedOn w:val="a2"/>
    <w:rsid w:val="005A26C9"/>
    <w:pPr>
      <w:widowControl/>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0">
    <w:name w:val="xl230"/>
    <w:basedOn w:val="a2"/>
    <w:rsid w:val="005A26C9"/>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1">
    <w:name w:val="xl231"/>
    <w:basedOn w:val="a2"/>
    <w:rsid w:val="005A26C9"/>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2">
    <w:name w:val="xl232"/>
    <w:basedOn w:val="a2"/>
    <w:rsid w:val="005A26C9"/>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3">
    <w:name w:val="xl233"/>
    <w:basedOn w:val="a2"/>
    <w:rsid w:val="005A26C9"/>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4">
    <w:name w:val="xl234"/>
    <w:basedOn w:val="a2"/>
    <w:rsid w:val="005A26C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5">
    <w:name w:val="xl235"/>
    <w:basedOn w:val="a2"/>
    <w:rsid w:val="005A26C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6">
    <w:name w:val="xl236"/>
    <w:basedOn w:val="a2"/>
    <w:rsid w:val="005A26C9"/>
    <w:pPr>
      <w:widowControl/>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7">
    <w:name w:val="xl237"/>
    <w:basedOn w:val="a2"/>
    <w:rsid w:val="005A26C9"/>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8">
    <w:name w:val="xl238"/>
    <w:basedOn w:val="a2"/>
    <w:rsid w:val="005A26C9"/>
    <w:pPr>
      <w:widowControl/>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39">
    <w:name w:val="xl239"/>
    <w:basedOn w:val="a2"/>
    <w:rsid w:val="005A26C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40">
    <w:name w:val="xl240"/>
    <w:basedOn w:val="a2"/>
    <w:rsid w:val="005A26C9"/>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1">
    <w:name w:val="xl241"/>
    <w:basedOn w:val="a2"/>
    <w:rsid w:val="005A26C9"/>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2">
    <w:name w:val="xl242"/>
    <w:basedOn w:val="a2"/>
    <w:rsid w:val="005A26C9"/>
    <w:pPr>
      <w:widowControl/>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3">
    <w:name w:val="xl243"/>
    <w:basedOn w:val="a2"/>
    <w:rsid w:val="005A26C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20"/>
      <w:szCs w:val="20"/>
      <w:lang w:eastAsia="ru-RU"/>
    </w:rPr>
  </w:style>
  <w:style w:type="paragraph" w:customStyle="1" w:styleId="xl244">
    <w:name w:val="xl244"/>
    <w:basedOn w:val="a2"/>
    <w:rsid w:val="005A26C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5">
    <w:name w:val="xl245"/>
    <w:basedOn w:val="a2"/>
    <w:rsid w:val="005A26C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numbering" w:customStyle="1" w:styleId="2">
    <w:name w:val="Стиль2"/>
    <w:uiPriority w:val="99"/>
    <w:rsid w:val="007F2C46"/>
    <w:pPr>
      <w:numPr>
        <w:numId w:val="5"/>
      </w:numPr>
    </w:pPr>
  </w:style>
  <w:style w:type="paragraph" w:customStyle="1" w:styleId="font10">
    <w:name w:val="font10"/>
    <w:basedOn w:val="a2"/>
    <w:rsid w:val="007F2C46"/>
    <w:pPr>
      <w:widowControl/>
      <w:spacing w:before="100" w:beforeAutospacing="1" w:after="100" w:afterAutospacing="1"/>
      <w:ind w:firstLine="0"/>
      <w:jc w:val="left"/>
    </w:pPr>
    <w:rPr>
      <w:rFonts w:ascii="Tahoma" w:eastAsia="Times New Roman" w:hAnsi="Tahoma" w:cs="Tahoma"/>
      <w:b/>
      <w:bCs/>
      <w:color w:val="000000"/>
      <w:sz w:val="18"/>
      <w:szCs w:val="18"/>
      <w:lang w:eastAsia="ru-RU"/>
    </w:rPr>
  </w:style>
  <w:style w:type="paragraph" w:customStyle="1" w:styleId="font11">
    <w:name w:val="font11"/>
    <w:basedOn w:val="a2"/>
    <w:rsid w:val="007F2C46"/>
    <w:pPr>
      <w:widowControl/>
      <w:spacing w:before="100" w:beforeAutospacing="1" w:after="100" w:afterAutospacing="1"/>
      <w:ind w:firstLine="0"/>
      <w:jc w:val="left"/>
    </w:pPr>
    <w:rPr>
      <w:rFonts w:ascii="Tahoma" w:eastAsia="Times New Roman" w:hAnsi="Tahoma" w:cs="Tahoma"/>
      <w:color w:val="000000"/>
      <w:sz w:val="18"/>
      <w:szCs w:val="18"/>
      <w:lang w:eastAsia="ru-RU"/>
    </w:rPr>
  </w:style>
  <w:style w:type="paragraph" w:customStyle="1" w:styleId="xl121">
    <w:name w:val="xl121"/>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Cs w:val="24"/>
      <w:lang w:eastAsia="ru-RU"/>
    </w:rPr>
  </w:style>
  <w:style w:type="paragraph" w:customStyle="1" w:styleId="xl122">
    <w:name w:val="xl122"/>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08080A"/>
      <w:sz w:val="15"/>
      <w:szCs w:val="15"/>
      <w:lang w:eastAsia="ru-RU"/>
    </w:rPr>
  </w:style>
  <w:style w:type="paragraph" w:customStyle="1" w:styleId="xl123">
    <w:name w:val="xl123"/>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color w:val="08080A"/>
      <w:sz w:val="15"/>
      <w:szCs w:val="15"/>
      <w:lang w:eastAsia="ru-RU"/>
    </w:rPr>
  </w:style>
  <w:style w:type="paragraph" w:customStyle="1" w:styleId="xl124">
    <w:name w:val="xl124"/>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color w:val="08080A"/>
      <w:sz w:val="15"/>
      <w:szCs w:val="15"/>
      <w:lang w:eastAsia="ru-RU"/>
    </w:rPr>
  </w:style>
  <w:style w:type="paragraph" w:customStyle="1" w:styleId="xl125">
    <w:name w:val="xl125"/>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b/>
      <w:bCs/>
      <w:color w:val="08080A"/>
      <w:sz w:val="15"/>
      <w:szCs w:val="15"/>
      <w:lang w:eastAsia="ru-RU"/>
    </w:rPr>
  </w:style>
  <w:style w:type="paragraph" w:customStyle="1" w:styleId="xl126">
    <w:name w:val="xl12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i/>
      <w:iCs/>
      <w:color w:val="08080A"/>
      <w:sz w:val="15"/>
      <w:szCs w:val="15"/>
      <w:lang w:eastAsia="ru-RU"/>
    </w:rPr>
  </w:style>
  <w:style w:type="paragraph" w:customStyle="1" w:styleId="xl127">
    <w:name w:val="xl127"/>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color w:val="1C1A1D"/>
      <w:sz w:val="15"/>
      <w:szCs w:val="15"/>
      <w:lang w:eastAsia="ru-RU"/>
    </w:rPr>
  </w:style>
  <w:style w:type="paragraph" w:customStyle="1" w:styleId="xl128">
    <w:name w:val="xl128"/>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8080A"/>
      <w:sz w:val="21"/>
      <w:szCs w:val="21"/>
      <w:lang w:eastAsia="ru-RU"/>
    </w:rPr>
  </w:style>
  <w:style w:type="paragraph" w:customStyle="1" w:styleId="45">
    <w:name w:val="ЗАг4"/>
    <w:basedOn w:val="4"/>
    <w:link w:val="46"/>
    <w:qFormat/>
    <w:rsid w:val="007F2C46"/>
    <w:pPr>
      <w:spacing w:before="60"/>
      <w:ind w:left="0" w:firstLine="567"/>
    </w:pPr>
    <w:rPr>
      <w:rFonts w:ascii="Times New Roman" w:hAnsi="Times New Roman" w:cs="Times New Roman"/>
      <w:bCs w:val="0"/>
    </w:rPr>
  </w:style>
  <w:style w:type="character" w:customStyle="1" w:styleId="46">
    <w:name w:val="ЗАг4 Знак"/>
    <w:basedOn w:val="44"/>
    <w:link w:val="45"/>
    <w:rsid w:val="007F2C46"/>
    <w:rPr>
      <w:rFonts w:ascii="Times New Roman" w:eastAsia="Times New Roman" w:hAnsi="Times New Roman" w:cs="Times New Roman"/>
      <w:b/>
      <w:bCs w:val="0"/>
      <w:i/>
      <w:iCs w:val="0"/>
      <w:sz w:val="24"/>
      <w:szCs w:val="24"/>
      <w:u w:val="single"/>
      <w:lang w:eastAsia="ru-RU"/>
    </w:rPr>
  </w:style>
  <w:style w:type="paragraph" w:customStyle="1" w:styleId="xl246">
    <w:name w:val="xl246"/>
    <w:basedOn w:val="a2"/>
    <w:rsid w:val="007F2C46"/>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7">
    <w:name w:val="xl247"/>
    <w:basedOn w:val="a2"/>
    <w:rsid w:val="007F2C46"/>
    <w:pPr>
      <w:widowControl/>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afff7">
    <w:name w:val="Обычн"/>
    <w:basedOn w:val="a2"/>
    <w:link w:val="afff8"/>
    <w:qFormat/>
    <w:rsid w:val="007F2C46"/>
    <w:pPr>
      <w:widowControl/>
      <w:ind w:firstLine="709"/>
    </w:pPr>
    <w:rPr>
      <w:rFonts w:eastAsia="Times New Roman" w:cs="Times New Roman"/>
      <w:szCs w:val="36"/>
      <w:lang w:eastAsia="ru-RU"/>
    </w:rPr>
  </w:style>
  <w:style w:type="character" w:customStyle="1" w:styleId="afff8">
    <w:name w:val="Обычн Знак"/>
    <w:basedOn w:val="a3"/>
    <w:link w:val="afff7"/>
    <w:rsid w:val="007F2C46"/>
    <w:rPr>
      <w:rFonts w:ascii="Times New Roman" w:eastAsia="Times New Roman" w:hAnsi="Times New Roman" w:cs="Times New Roman"/>
      <w:sz w:val="24"/>
      <w:szCs w:val="36"/>
      <w:lang w:eastAsia="ru-RU"/>
    </w:rPr>
  </w:style>
  <w:style w:type="paragraph" w:customStyle="1" w:styleId="111">
    <w:name w:val="Оглавление 11"/>
    <w:basedOn w:val="a2"/>
    <w:uiPriority w:val="1"/>
    <w:rsid w:val="007F2C46"/>
    <w:pPr>
      <w:spacing w:before="137" w:line="276" w:lineRule="auto"/>
      <w:ind w:firstLine="851"/>
    </w:pPr>
    <w:rPr>
      <w:rFonts w:ascii="Arial" w:eastAsia="Arial" w:hAnsi="Arial" w:cs="Times New Roman"/>
      <w:szCs w:val="24"/>
      <w:lang w:val="en-US"/>
    </w:rPr>
  </w:style>
  <w:style w:type="paragraph" w:customStyle="1" w:styleId="210">
    <w:name w:val="Оглавление 21"/>
    <w:basedOn w:val="a2"/>
    <w:uiPriority w:val="1"/>
    <w:rsid w:val="007F2C46"/>
    <w:pPr>
      <w:spacing w:before="1" w:line="276" w:lineRule="auto"/>
      <w:ind w:left="374" w:firstLine="851"/>
    </w:pPr>
    <w:rPr>
      <w:rFonts w:ascii="Arial" w:eastAsia="Arial" w:hAnsi="Arial" w:cs="Times New Roman"/>
      <w:szCs w:val="24"/>
      <w:lang w:val="en-US"/>
    </w:rPr>
  </w:style>
  <w:style w:type="paragraph" w:customStyle="1" w:styleId="310">
    <w:name w:val="Оглавление 31"/>
    <w:basedOn w:val="a2"/>
    <w:uiPriority w:val="1"/>
    <w:rsid w:val="007F2C46"/>
    <w:pPr>
      <w:spacing w:before="137" w:line="276" w:lineRule="auto"/>
      <w:ind w:left="438" w:firstLine="851"/>
    </w:pPr>
    <w:rPr>
      <w:rFonts w:ascii="Arial" w:eastAsia="Arial" w:hAnsi="Arial" w:cs="Times New Roman"/>
      <w:szCs w:val="24"/>
      <w:lang w:val="en-US"/>
    </w:rPr>
  </w:style>
  <w:style w:type="paragraph" w:customStyle="1" w:styleId="410">
    <w:name w:val="Оглавление 41"/>
    <w:basedOn w:val="a2"/>
    <w:uiPriority w:val="1"/>
    <w:rsid w:val="007F2C46"/>
    <w:pPr>
      <w:spacing w:before="257" w:line="276" w:lineRule="auto"/>
      <w:ind w:left="153" w:firstLine="566"/>
    </w:pPr>
    <w:rPr>
      <w:rFonts w:ascii="Arial" w:eastAsia="Arial" w:hAnsi="Arial" w:cs="Times New Roman"/>
      <w:szCs w:val="24"/>
      <w:lang w:val="en-US"/>
    </w:rPr>
  </w:style>
  <w:style w:type="paragraph" w:customStyle="1" w:styleId="510">
    <w:name w:val="Оглавление 51"/>
    <w:basedOn w:val="a2"/>
    <w:uiPriority w:val="1"/>
    <w:rsid w:val="007F2C46"/>
    <w:pPr>
      <w:spacing w:before="257" w:line="276" w:lineRule="auto"/>
      <w:ind w:left="374" w:firstLine="566"/>
    </w:pPr>
    <w:rPr>
      <w:rFonts w:ascii="Arial" w:eastAsia="Arial" w:hAnsi="Arial" w:cs="Times New Roman"/>
      <w:szCs w:val="24"/>
      <w:lang w:val="en-US"/>
    </w:rPr>
  </w:style>
  <w:style w:type="paragraph" w:customStyle="1" w:styleId="610">
    <w:name w:val="Оглавление 61"/>
    <w:basedOn w:val="a2"/>
    <w:uiPriority w:val="1"/>
    <w:rsid w:val="007F2C46"/>
    <w:pPr>
      <w:spacing w:before="139" w:line="276" w:lineRule="auto"/>
      <w:ind w:left="1161" w:firstLine="851"/>
    </w:pPr>
    <w:rPr>
      <w:rFonts w:ascii="Arial" w:eastAsia="Arial" w:hAnsi="Arial" w:cs="Times New Roman"/>
      <w:szCs w:val="24"/>
      <w:lang w:val="en-US"/>
    </w:rPr>
  </w:style>
  <w:style w:type="paragraph" w:customStyle="1" w:styleId="112">
    <w:name w:val="Заголовок 11"/>
    <w:basedOn w:val="a2"/>
    <w:uiPriority w:val="1"/>
    <w:rsid w:val="007F2C46"/>
    <w:pPr>
      <w:spacing w:line="276" w:lineRule="auto"/>
      <w:ind w:left="2481" w:firstLine="851"/>
      <w:outlineLvl w:val="1"/>
    </w:pPr>
    <w:rPr>
      <w:rFonts w:ascii="Arial" w:eastAsia="Arial" w:hAnsi="Arial" w:cs="Times New Roman"/>
      <w:b/>
      <w:bCs/>
      <w:szCs w:val="24"/>
      <w:lang w:val="en-US"/>
    </w:rPr>
  </w:style>
  <w:style w:type="paragraph" w:customStyle="1" w:styleId="afff9">
    <w:name w:val="Абзац"/>
    <w:basedOn w:val="a2"/>
    <w:link w:val="afffa"/>
    <w:autoRedefine/>
    <w:rsid w:val="007F2C46"/>
    <w:pPr>
      <w:widowControl/>
      <w:spacing w:line="276" w:lineRule="auto"/>
      <w:ind w:left="-284"/>
    </w:pPr>
    <w:rPr>
      <w:rFonts w:eastAsia="Times New Roman" w:cs="Times New Roman"/>
      <w:b/>
      <w:szCs w:val="24"/>
      <w:lang w:eastAsia="ru-RU"/>
    </w:rPr>
  </w:style>
  <w:style w:type="paragraph" w:styleId="26">
    <w:name w:val="Body Text Indent 2"/>
    <w:basedOn w:val="a2"/>
    <w:link w:val="27"/>
    <w:uiPriority w:val="99"/>
    <w:rsid w:val="007F2C46"/>
    <w:pPr>
      <w:widowControl/>
      <w:suppressAutoHyphens/>
      <w:spacing w:after="120" w:line="480" w:lineRule="auto"/>
      <w:ind w:left="283" w:firstLine="851"/>
    </w:pPr>
    <w:rPr>
      <w:rFonts w:eastAsia="MS Mincho" w:cs="Times New Roman"/>
      <w:szCs w:val="24"/>
      <w:lang w:eastAsia="ar-SA"/>
    </w:rPr>
  </w:style>
  <w:style w:type="character" w:customStyle="1" w:styleId="27">
    <w:name w:val="Основной текст с отступом 2 Знак"/>
    <w:basedOn w:val="a3"/>
    <w:link w:val="26"/>
    <w:uiPriority w:val="99"/>
    <w:rsid w:val="007F2C46"/>
    <w:rPr>
      <w:rFonts w:ascii="Times New Roman" w:eastAsia="MS Mincho" w:hAnsi="Times New Roman" w:cs="Times New Roman"/>
      <w:sz w:val="24"/>
      <w:szCs w:val="24"/>
      <w:lang w:eastAsia="ar-SA"/>
    </w:rPr>
  </w:style>
  <w:style w:type="character" w:customStyle="1" w:styleId="afffa">
    <w:name w:val="Абзац Знак"/>
    <w:link w:val="afff9"/>
    <w:rsid w:val="007F2C46"/>
    <w:rPr>
      <w:rFonts w:ascii="Times New Roman" w:eastAsia="Times New Roman" w:hAnsi="Times New Roman" w:cs="Times New Roman"/>
      <w:b/>
      <w:sz w:val="24"/>
      <w:szCs w:val="24"/>
      <w:lang w:eastAsia="ru-RU"/>
    </w:rPr>
  </w:style>
  <w:style w:type="paragraph" w:customStyle="1" w:styleId="Geonika">
    <w:name w:val="Geonika Обычный текст"/>
    <w:basedOn w:val="a2"/>
    <w:link w:val="Geonika0"/>
    <w:rsid w:val="007F2C46"/>
    <w:pPr>
      <w:widowControl/>
      <w:spacing w:before="120" w:after="60" w:line="276" w:lineRule="auto"/>
    </w:pPr>
    <w:rPr>
      <w:rFonts w:eastAsia="Times New Roman" w:cs="Times New Roman"/>
      <w:szCs w:val="24"/>
      <w:lang w:eastAsia="ar-SA" w:bidi="en-US"/>
    </w:rPr>
  </w:style>
  <w:style w:type="character" w:customStyle="1" w:styleId="Geonika0">
    <w:name w:val="Geonika Обычный текст Знак"/>
    <w:link w:val="Geonika"/>
    <w:rsid w:val="007F2C46"/>
    <w:rPr>
      <w:rFonts w:ascii="Times New Roman" w:eastAsia="Times New Roman" w:hAnsi="Times New Roman" w:cs="Times New Roman"/>
      <w:sz w:val="24"/>
      <w:szCs w:val="24"/>
      <w:lang w:eastAsia="ar-SA" w:bidi="en-US"/>
    </w:rPr>
  </w:style>
  <w:style w:type="paragraph" w:customStyle="1" w:styleId="afffb">
    <w:name w:val="содержание"/>
    <w:basedOn w:val="a2"/>
    <w:link w:val="afffc"/>
    <w:uiPriority w:val="1"/>
    <w:rsid w:val="007F2C46"/>
    <w:pPr>
      <w:spacing w:line="276" w:lineRule="auto"/>
      <w:ind w:firstLine="0"/>
      <w:contextualSpacing/>
      <w:jc w:val="center"/>
    </w:pPr>
    <w:rPr>
      <w:rFonts w:eastAsia="Calibri" w:cs="Arial"/>
      <w:sz w:val="20"/>
    </w:rPr>
  </w:style>
  <w:style w:type="paragraph" w:customStyle="1" w:styleId="afffd">
    <w:name w:val="подпункт"/>
    <w:basedOn w:val="a2"/>
    <w:link w:val="afffe"/>
    <w:uiPriority w:val="1"/>
    <w:rsid w:val="007F2C46"/>
    <w:pPr>
      <w:spacing w:line="360" w:lineRule="auto"/>
      <w:ind w:left="1701" w:hanging="425"/>
      <w:contextualSpacing/>
    </w:pPr>
    <w:rPr>
      <w:rFonts w:ascii="Arial" w:eastAsia="Calibri" w:hAnsi="Arial" w:cs="Arial"/>
      <w:b/>
    </w:rPr>
  </w:style>
  <w:style w:type="character" w:customStyle="1" w:styleId="afffc">
    <w:name w:val="содержание Знак"/>
    <w:basedOn w:val="a3"/>
    <w:link w:val="afffb"/>
    <w:uiPriority w:val="1"/>
    <w:rsid w:val="007F2C46"/>
    <w:rPr>
      <w:rFonts w:ascii="Times New Roman" w:eastAsia="Calibri" w:hAnsi="Times New Roman" w:cs="Arial"/>
      <w:sz w:val="20"/>
    </w:rPr>
  </w:style>
  <w:style w:type="paragraph" w:customStyle="1" w:styleId="affff">
    <w:name w:val="таблица"/>
    <w:basedOn w:val="a2"/>
    <w:link w:val="affff0"/>
    <w:uiPriority w:val="1"/>
    <w:rsid w:val="007F2C46"/>
    <w:pPr>
      <w:spacing w:line="276" w:lineRule="auto"/>
      <w:ind w:left="213" w:firstLine="851"/>
      <w:contextualSpacing/>
    </w:pPr>
    <w:rPr>
      <w:rFonts w:ascii="Arial" w:eastAsia="Arial" w:hAnsi="Arial" w:cs="Arial"/>
      <w:b/>
      <w:bCs/>
      <w:sz w:val="18"/>
      <w:szCs w:val="18"/>
    </w:rPr>
  </w:style>
  <w:style w:type="character" w:customStyle="1" w:styleId="afffe">
    <w:name w:val="подпункт Знак"/>
    <w:basedOn w:val="a3"/>
    <w:link w:val="afffd"/>
    <w:uiPriority w:val="1"/>
    <w:rsid w:val="007F2C46"/>
    <w:rPr>
      <w:rFonts w:ascii="Arial" w:eastAsia="Calibri" w:hAnsi="Arial" w:cs="Arial"/>
      <w:b/>
      <w:sz w:val="24"/>
    </w:rPr>
  </w:style>
  <w:style w:type="paragraph" w:customStyle="1" w:styleId="affff1">
    <w:name w:val="рисунок"/>
    <w:basedOn w:val="a2"/>
    <w:link w:val="affff2"/>
    <w:rsid w:val="007F2C46"/>
    <w:pPr>
      <w:spacing w:before="120" w:after="120" w:line="276" w:lineRule="auto"/>
      <w:ind w:firstLine="851"/>
      <w:contextualSpacing/>
    </w:pPr>
    <w:rPr>
      <w:rFonts w:eastAsia="Calibri" w:cs="Arial"/>
    </w:rPr>
  </w:style>
  <w:style w:type="character" w:customStyle="1" w:styleId="affff0">
    <w:name w:val="таблица Знак"/>
    <w:basedOn w:val="a3"/>
    <w:link w:val="affff"/>
    <w:uiPriority w:val="1"/>
    <w:rsid w:val="007F2C46"/>
    <w:rPr>
      <w:rFonts w:ascii="Arial" w:eastAsia="Arial" w:hAnsi="Arial" w:cs="Arial"/>
      <w:b/>
      <w:bCs/>
      <w:sz w:val="18"/>
      <w:szCs w:val="18"/>
    </w:rPr>
  </w:style>
  <w:style w:type="paragraph" w:customStyle="1" w:styleId="affff3">
    <w:name w:val="подподпункт"/>
    <w:basedOn w:val="afffd"/>
    <w:link w:val="affff4"/>
    <w:uiPriority w:val="1"/>
    <w:rsid w:val="007F2C46"/>
    <w:pPr>
      <w:ind w:left="1843"/>
    </w:pPr>
  </w:style>
  <w:style w:type="character" w:customStyle="1" w:styleId="affff2">
    <w:name w:val="рисунок Знак"/>
    <w:basedOn w:val="a3"/>
    <w:link w:val="affff1"/>
    <w:rsid w:val="007F2C46"/>
    <w:rPr>
      <w:rFonts w:ascii="Times New Roman" w:eastAsia="Calibri" w:hAnsi="Times New Roman" w:cs="Arial"/>
      <w:sz w:val="24"/>
    </w:rPr>
  </w:style>
  <w:style w:type="character" w:customStyle="1" w:styleId="affff4">
    <w:name w:val="подподпункт Знак"/>
    <w:basedOn w:val="afffe"/>
    <w:link w:val="affff3"/>
    <w:uiPriority w:val="1"/>
    <w:rsid w:val="007F2C46"/>
    <w:rPr>
      <w:rFonts w:ascii="Arial" w:eastAsia="Calibri" w:hAnsi="Arial" w:cs="Arial"/>
      <w:b/>
      <w:sz w:val="24"/>
    </w:rPr>
  </w:style>
  <w:style w:type="paragraph" w:customStyle="1" w:styleId="affff5">
    <w:name w:val="ПОДПУНКТ"/>
    <w:basedOn w:val="a2"/>
    <w:link w:val="affff6"/>
    <w:uiPriority w:val="1"/>
    <w:rsid w:val="007F2C46"/>
    <w:pPr>
      <w:spacing w:after="240" w:line="276" w:lineRule="auto"/>
      <w:ind w:left="1701" w:hanging="567"/>
    </w:pPr>
    <w:rPr>
      <w:rFonts w:ascii="Arial" w:eastAsia="Calibri" w:hAnsi="Arial" w:cs="Arial"/>
      <w:b/>
      <w:spacing w:val="-10"/>
      <w:lang w:val="en-US"/>
    </w:rPr>
  </w:style>
  <w:style w:type="character" w:customStyle="1" w:styleId="affff6">
    <w:name w:val="ПОДПУНКТ Знак"/>
    <w:basedOn w:val="a3"/>
    <w:link w:val="affff5"/>
    <w:uiPriority w:val="1"/>
    <w:rsid w:val="007F2C46"/>
    <w:rPr>
      <w:rFonts w:ascii="Arial" w:eastAsia="Calibri" w:hAnsi="Arial" w:cs="Arial"/>
      <w:b/>
      <w:spacing w:val="-10"/>
      <w:sz w:val="24"/>
      <w:lang w:val="en-US"/>
    </w:rPr>
  </w:style>
  <w:style w:type="character" w:styleId="affff7">
    <w:name w:val="Placeholder Text"/>
    <w:basedOn w:val="a3"/>
    <w:uiPriority w:val="99"/>
    <w:semiHidden/>
    <w:rsid w:val="007F2C46"/>
    <w:rPr>
      <w:color w:val="808080"/>
    </w:rPr>
  </w:style>
  <w:style w:type="paragraph" w:customStyle="1" w:styleId="affff8">
    <w:name w:val="Обычный кат"/>
    <w:basedOn w:val="a2"/>
    <w:autoRedefine/>
    <w:rsid w:val="007F2C46"/>
    <w:pPr>
      <w:widowControl/>
      <w:spacing w:line="276" w:lineRule="auto"/>
      <w:ind w:firstLine="851"/>
    </w:pPr>
    <w:rPr>
      <w:rFonts w:eastAsia="Calibri" w:cs="Times New Roman"/>
    </w:rPr>
  </w:style>
  <w:style w:type="paragraph" w:styleId="affff9">
    <w:name w:val="macro"/>
    <w:link w:val="affffa"/>
    <w:rsid w:val="007F2C4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a">
    <w:name w:val="Текст макроса Знак"/>
    <w:basedOn w:val="a3"/>
    <w:link w:val="affff9"/>
    <w:rsid w:val="007F2C46"/>
    <w:rPr>
      <w:rFonts w:ascii="Courier New" w:eastAsia="Times New Roman" w:hAnsi="Courier New" w:cs="Times New Roman"/>
      <w:sz w:val="20"/>
      <w:szCs w:val="20"/>
      <w:lang w:eastAsia="ru-RU"/>
    </w:rPr>
  </w:style>
  <w:style w:type="paragraph" w:customStyle="1" w:styleId="MainTXT">
    <w:name w:val="MainTXT"/>
    <w:basedOn w:val="a2"/>
    <w:rsid w:val="007F2C46"/>
    <w:pPr>
      <w:widowControl/>
      <w:spacing w:line="360" w:lineRule="auto"/>
      <w:ind w:left="142" w:firstLine="709"/>
    </w:pPr>
    <w:rPr>
      <w:rFonts w:ascii="Arial" w:eastAsia="Times New Roman" w:hAnsi="Arial" w:cs="Times New Roman"/>
      <w:szCs w:val="20"/>
      <w:lang w:eastAsia="ru-RU"/>
    </w:rPr>
  </w:style>
  <w:style w:type="paragraph" w:customStyle="1" w:styleId="List1">
    <w:name w:val="List1"/>
    <w:basedOn w:val="a2"/>
    <w:rsid w:val="007F2C46"/>
    <w:pPr>
      <w:widowControl/>
      <w:numPr>
        <w:numId w:val="7"/>
      </w:numPr>
      <w:spacing w:line="360" w:lineRule="auto"/>
    </w:pPr>
    <w:rPr>
      <w:rFonts w:ascii="Arial" w:eastAsia="Times New Roman" w:hAnsi="Arial" w:cs="Times New Roman"/>
      <w:szCs w:val="20"/>
      <w:lang w:eastAsia="ru-RU"/>
    </w:rPr>
  </w:style>
  <w:style w:type="paragraph" w:customStyle="1" w:styleId="List2">
    <w:name w:val="List2"/>
    <w:basedOn w:val="a2"/>
    <w:rsid w:val="007F2C46"/>
    <w:pPr>
      <w:widowControl/>
      <w:numPr>
        <w:numId w:val="6"/>
      </w:numPr>
      <w:tabs>
        <w:tab w:val="left" w:pos="1701"/>
      </w:tabs>
      <w:spacing w:line="360" w:lineRule="auto"/>
    </w:pPr>
    <w:rPr>
      <w:rFonts w:ascii="Arial" w:eastAsia="Times New Roman" w:hAnsi="Arial" w:cs="Times New Roman"/>
      <w:szCs w:val="20"/>
      <w:lang w:eastAsia="ru-RU"/>
    </w:rPr>
  </w:style>
  <w:style w:type="paragraph" w:customStyle="1" w:styleId="PamkaSmall">
    <w:name w:val="PamkaSmall"/>
    <w:basedOn w:val="a2"/>
    <w:rsid w:val="007F2C46"/>
    <w:pPr>
      <w:widowControl/>
      <w:spacing w:line="276" w:lineRule="auto"/>
      <w:ind w:firstLine="851"/>
    </w:pPr>
    <w:rPr>
      <w:rFonts w:ascii="Arial" w:eastAsia="Times New Roman" w:hAnsi="Arial" w:cs="Times New Roman"/>
      <w:i/>
      <w:sz w:val="16"/>
      <w:szCs w:val="20"/>
      <w:lang w:eastAsia="ru-RU"/>
    </w:rPr>
  </w:style>
  <w:style w:type="paragraph" w:customStyle="1" w:styleId="TitleProject">
    <w:name w:val="TitleProject"/>
    <w:basedOn w:val="a2"/>
    <w:rsid w:val="007F2C46"/>
    <w:pPr>
      <w:widowControl/>
      <w:spacing w:line="276" w:lineRule="auto"/>
      <w:ind w:left="142" w:firstLine="851"/>
      <w:jc w:val="center"/>
    </w:pPr>
    <w:rPr>
      <w:rFonts w:ascii="Arial" w:eastAsia="Times New Roman" w:hAnsi="Arial" w:cs="Times New Roman"/>
      <w:b/>
      <w:sz w:val="32"/>
      <w:szCs w:val="20"/>
      <w:lang w:eastAsia="ru-RU"/>
    </w:rPr>
  </w:style>
  <w:style w:type="paragraph" w:customStyle="1" w:styleId="PamkaNum">
    <w:name w:val="PamkaNum"/>
    <w:basedOn w:val="a2"/>
    <w:rsid w:val="007F2C46"/>
    <w:pPr>
      <w:widowControl/>
      <w:spacing w:line="276" w:lineRule="auto"/>
      <w:ind w:firstLine="851"/>
      <w:jc w:val="center"/>
    </w:pPr>
    <w:rPr>
      <w:rFonts w:ascii="Arial" w:eastAsia="Times New Roman" w:hAnsi="Arial" w:cs="Times New Roman"/>
      <w:i/>
      <w:sz w:val="20"/>
      <w:szCs w:val="20"/>
      <w:lang w:eastAsia="ru-RU"/>
    </w:rPr>
  </w:style>
  <w:style w:type="paragraph" w:customStyle="1" w:styleId="PamkaStad">
    <w:name w:val="PamkaStad"/>
    <w:basedOn w:val="a2"/>
    <w:rsid w:val="007F2C46"/>
    <w:pPr>
      <w:widowControl/>
      <w:spacing w:line="276" w:lineRule="auto"/>
      <w:ind w:firstLine="851"/>
      <w:jc w:val="center"/>
    </w:pPr>
    <w:rPr>
      <w:rFonts w:ascii="Arial" w:eastAsia="Times New Roman" w:hAnsi="Arial" w:cs="Times New Roman"/>
      <w:szCs w:val="20"/>
      <w:lang w:eastAsia="ru-RU"/>
    </w:rPr>
  </w:style>
  <w:style w:type="paragraph" w:customStyle="1" w:styleId="PamkaGraf">
    <w:name w:val="PamkaGraf"/>
    <w:basedOn w:val="a2"/>
    <w:rsid w:val="007F2C46"/>
    <w:pPr>
      <w:widowControl/>
      <w:spacing w:line="276" w:lineRule="auto"/>
      <w:ind w:firstLine="851"/>
    </w:pPr>
    <w:rPr>
      <w:rFonts w:ascii="Arial" w:eastAsia="Times New Roman" w:hAnsi="Arial" w:cs="Times New Roman"/>
      <w:i/>
      <w:sz w:val="8"/>
      <w:szCs w:val="20"/>
      <w:lang w:eastAsia="ru-RU"/>
    </w:rPr>
  </w:style>
  <w:style w:type="paragraph" w:customStyle="1" w:styleId="Stadia">
    <w:name w:val="Stadia"/>
    <w:basedOn w:val="a2"/>
    <w:rsid w:val="007F2C46"/>
    <w:pPr>
      <w:widowControl/>
      <w:pBdr>
        <w:top w:val="single" w:sz="24" w:space="9" w:color="auto"/>
      </w:pBdr>
      <w:spacing w:line="276" w:lineRule="auto"/>
      <w:ind w:left="142" w:firstLine="851"/>
      <w:jc w:val="center"/>
    </w:pPr>
    <w:rPr>
      <w:rFonts w:ascii="Arial" w:eastAsia="Times New Roman" w:hAnsi="Arial" w:cs="Times New Roman"/>
      <w:b/>
      <w:sz w:val="44"/>
      <w:szCs w:val="20"/>
      <w:lang w:eastAsia="ru-RU"/>
    </w:rPr>
  </w:style>
  <w:style w:type="paragraph" w:customStyle="1" w:styleId="PamkaNaim">
    <w:name w:val="PamkaNaim"/>
    <w:basedOn w:val="a2"/>
    <w:rsid w:val="007F2C46"/>
    <w:pPr>
      <w:widowControl/>
      <w:spacing w:line="276" w:lineRule="auto"/>
      <w:ind w:firstLine="851"/>
      <w:jc w:val="center"/>
    </w:pPr>
    <w:rPr>
      <w:rFonts w:ascii="Arial" w:eastAsia="Times New Roman" w:hAnsi="Arial" w:cs="Times New Roman"/>
      <w:i/>
      <w:szCs w:val="20"/>
      <w:lang w:eastAsia="ru-RU"/>
    </w:rPr>
  </w:style>
  <w:style w:type="paragraph" w:customStyle="1" w:styleId="TitleDoc">
    <w:name w:val="TitleDoc"/>
    <w:basedOn w:val="a2"/>
    <w:rsid w:val="007F2C46"/>
    <w:pPr>
      <w:widowControl/>
      <w:spacing w:line="360" w:lineRule="auto"/>
      <w:ind w:left="142" w:firstLine="851"/>
      <w:jc w:val="center"/>
    </w:pPr>
    <w:rPr>
      <w:rFonts w:ascii="Arial" w:eastAsia="Times New Roman" w:hAnsi="Arial" w:cs="Times New Roman"/>
      <w:sz w:val="28"/>
      <w:szCs w:val="20"/>
      <w:lang w:val="en-US" w:eastAsia="ru-RU"/>
    </w:rPr>
  </w:style>
  <w:style w:type="character" w:customStyle="1" w:styleId="CODE">
    <w:name w:val="CODE"/>
    <w:rsid w:val="007F2C46"/>
    <w:rPr>
      <w:rFonts w:ascii="Courier New" w:hAnsi="Courier New"/>
      <w:dstrike w:val="0"/>
      <w:color w:val="auto"/>
      <w:u w:val="none"/>
      <w:vertAlign w:val="baseline"/>
    </w:rPr>
  </w:style>
  <w:style w:type="paragraph" w:customStyle="1" w:styleId="FMainTXT">
    <w:name w:val="FMainTXT"/>
    <w:basedOn w:val="MainTXT"/>
    <w:rsid w:val="007F2C46"/>
    <w:pPr>
      <w:spacing w:before="120"/>
    </w:pPr>
  </w:style>
  <w:style w:type="paragraph" w:customStyle="1" w:styleId="IfMainTXT">
    <w:name w:val="IfMainTXT"/>
    <w:basedOn w:val="MainTXT"/>
    <w:rsid w:val="007F2C46"/>
    <w:pPr>
      <w:spacing w:before="120"/>
    </w:pPr>
    <w:rPr>
      <w:i/>
      <w:u w:val="single"/>
    </w:rPr>
  </w:style>
  <w:style w:type="paragraph" w:customStyle="1" w:styleId="indMainTXT">
    <w:name w:val="indMainTXT"/>
    <w:basedOn w:val="a2"/>
    <w:rsid w:val="007F2C46"/>
    <w:pPr>
      <w:widowControl/>
      <w:spacing w:line="360" w:lineRule="auto"/>
      <w:ind w:left="1134" w:firstLine="851"/>
    </w:pPr>
    <w:rPr>
      <w:rFonts w:ascii="Arial" w:eastAsia="Times New Roman" w:hAnsi="Arial" w:cs="Times New Roman"/>
      <w:szCs w:val="20"/>
      <w:lang w:eastAsia="ru-RU"/>
    </w:rPr>
  </w:style>
  <w:style w:type="paragraph" w:customStyle="1" w:styleId="NormalIndent">
    <w:name w:val="NormalIndent"/>
    <w:basedOn w:val="a2"/>
    <w:rsid w:val="007F2C46"/>
    <w:pPr>
      <w:widowControl/>
      <w:spacing w:line="360" w:lineRule="auto"/>
      <w:ind w:left="1134" w:firstLine="720"/>
    </w:pPr>
    <w:rPr>
      <w:rFonts w:ascii="Arial" w:eastAsia="Times New Roman" w:hAnsi="Arial" w:cs="Times New Roman"/>
      <w:szCs w:val="20"/>
      <w:lang w:eastAsia="ru-RU"/>
    </w:rPr>
  </w:style>
  <w:style w:type="paragraph" w:styleId="affffb">
    <w:name w:val="Document Map"/>
    <w:basedOn w:val="a2"/>
    <w:link w:val="affffc"/>
    <w:uiPriority w:val="99"/>
    <w:rsid w:val="007F2C46"/>
    <w:pPr>
      <w:widowControl/>
      <w:shd w:val="clear" w:color="auto" w:fill="000080"/>
      <w:spacing w:line="360" w:lineRule="auto"/>
      <w:ind w:firstLine="851"/>
    </w:pPr>
    <w:rPr>
      <w:rFonts w:ascii="Tahoma" w:eastAsia="Times New Roman" w:hAnsi="Tahoma" w:cs="Times New Roman"/>
      <w:szCs w:val="20"/>
      <w:lang w:eastAsia="ru-RU"/>
    </w:rPr>
  </w:style>
  <w:style w:type="character" w:customStyle="1" w:styleId="affffc">
    <w:name w:val="Схема документа Знак"/>
    <w:basedOn w:val="a3"/>
    <w:link w:val="affffb"/>
    <w:uiPriority w:val="99"/>
    <w:rsid w:val="007F2C46"/>
    <w:rPr>
      <w:rFonts w:ascii="Tahoma" w:eastAsia="Times New Roman" w:hAnsi="Tahoma" w:cs="Times New Roman"/>
      <w:sz w:val="24"/>
      <w:szCs w:val="20"/>
      <w:shd w:val="clear" w:color="auto" w:fill="000080"/>
      <w:lang w:eastAsia="ru-RU"/>
    </w:rPr>
  </w:style>
  <w:style w:type="paragraph" w:customStyle="1" w:styleId="TableTXT">
    <w:name w:val="TableTXT"/>
    <w:basedOn w:val="a2"/>
    <w:rsid w:val="007F2C46"/>
    <w:pPr>
      <w:widowControl/>
      <w:spacing w:line="276" w:lineRule="auto"/>
      <w:ind w:firstLine="851"/>
      <w:jc w:val="center"/>
    </w:pPr>
    <w:rPr>
      <w:rFonts w:ascii="Arial" w:eastAsia="Times New Roman" w:hAnsi="Arial" w:cs="Times New Roman"/>
      <w:snapToGrid w:val="0"/>
      <w:szCs w:val="20"/>
    </w:rPr>
  </w:style>
  <w:style w:type="paragraph" w:customStyle="1" w:styleId="RamkaTXT12">
    <w:name w:val="RamkaTXT(12)"/>
    <w:basedOn w:val="a2"/>
    <w:rsid w:val="007F2C46"/>
    <w:pPr>
      <w:widowControl/>
      <w:spacing w:line="360" w:lineRule="auto"/>
      <w:ind w:firstLine="851"/>
    </w:pPr>
    <w:rPr>
      <w:rFonts w:ascii="Arial" w:eastAsia="Times New Roman" w:hAnsi="Arial" w:cs="Times New Roman"/>
      <w:szCs w:val="20"/>
      <w:lang w:eastAsia="ru-RU"/>
    </w:rPr>
  </w:style>
  <w:style w:type="paragraph" w:customStyle="1" w:styleId="RamkaTXT10">
    <w:name w:val="RamkaTXT(10)"/>
    <w:basedOn w:val="a2"/>
    <w:rsid w:val="007F2C46"/>
    <w:pPr>
      <w:widowControl/>
      <w:spacing w:line="360" w:lineRule="auto"/>
      <w:ind w:firstLine="851"/>
    </w:pPr>
    <w:rPr>
      <w:rFonts w:ascii="Arial" w:eastAsia="Times New Roman" w:hAnsi="Arial" w:cs="Times New Roman"/>
      <w:sz w:val="20"/>
      <w:szCs w:val="20"/>
      <w:lang w:eastAsia="ru-RU"/>
    </w:rPr>
  </w:style>
  <w:style w:type="character" w:customStyle="1" w:styleId="FontStyle15">
    <w:name w:val="Font Style15"/>
    <w:rsid w:val="007F2C46"/>
    <w:rPr>
      <w:rFonts w:ascii="Times New Roman" w:hAnsi="Times New Roman" w:cs="Times New Roman"/>
      <w:b/>
      <w:bCs/>
      <w:sz w:val="26"/>
      <w:szCs w:val="26"/>
    </w:rPr>
  </w:style>
  <w:style w:type="paragraph" w:customStyle="1" w:styleId="Style6">
    <w:name w:val="Style6"/>
    <w:basedOn w:val="a2"/>
    <w:uiPriority w:val="99"/>
    <w:rsid w:val="007F2C46"/>
    <w:pPr>
      <w:autoSpaceDE w:val="0"/>
      <w:autoSpaceDN w:val="0"/>
      <w:adjustRightInd w:val="0"/>
      <w:spacing w:line="276" w:lineRule="auto"/>
      <w:ind w:firstLine="851"/>
    </w:pPr>
    <w:rPr>
      <w:rFonts w:eastAsia="Times New Roman" w:cs="Times New Roman"/>
      <w:szCs w:val="24"/>
      <w:lang w:eastAsia="ru-RU"/>
    </w:rPr>
  </w:style>
  <w:style w:type="character" w:customStyle="1" w:styleId="FontStyle13">
    <w:name w:val="Font Style13"/>
    <w:rsid w:val="007F2C46"/>
    <w:rPr>
      <w:rFonts w:ascii="Times New Roman" w:hAnsi="Times New Roman" w:cs="Times New Roman"/>
      <w:sz w:val="26"/>
      <w:szCs w:val="26"/>
    </w:rPr>
  </w:style>
  <w:style w:type="character" w:customStyle="1" w:styleId="FontStyle14">
    <w:name w:val="Font Style14"/>
    <w:rsid w:val="007F2C46"/>
    <w:rPr>
      <w:rFonts w:ascii="Times New Roman" w:hAnsi="Times New Roman" w:cs="Times New Roman"/>
      <w:sz w:val="22"/>
      <w:szCs w:val="22"/>
    </w:rPr>
  </w:style>
  <w:style w:type="character" w:customStyle="1" w:styleId="FontStyle16">
    <w:name w:val="Font Style16"/>
    <w:rsid w:val="007F2C46"/>
    <w:rPr>
      <w:rFonts w:ascii="Times New Roman" w:hAnsi="Times New Roman" w:cs="Times New Roman"/>
      <w:b/>
      <w:bCs/>
      <w:i/>
      <w:iCs/>
      <w:sz w:val="26"/>
      <w:szCs w:val="26"/>
    </w:rPr>
  </w:style>
  <w:style w:type="paragraph" w:styleId="34">
    <w:name w:val="Body Text Indent 3"/>
    <w:basedOn w:val="a2"/>
    <w:link w:val="35"/>
    <w:uiPriority w:val="99"/>
    <w:unhideWhenUsed/>
    <w:rsid w:val="007F2C46"/>
    <w:pPr>
      <w:widowControl/>
      <w:spacing w:line="360" w:lineRule="auto"/>
      <w:ind w:firstLine="540"/>
    </w:pPr>
    <w:rPr>
      <w:rFonts w:eastAsia="Times New Roman" w:cs="Times New Roman"/>
      <w:sz w:val="28"/>
    </w:rPr>
  </w:style>
  <w:style w:type="character" w:customStyle="1" w:styleId="35">
    <w:name w:val="Основной текст с отступом 3 Знак"/>
    <w:basedOn w:val="a3"/>
    <w:link w:val="34"/>
    <w:uiPriority w:val="99"/>
    <w:rsid w:val="007F2C46"/>
    <w:rPr>
      <w:rFonts w:ascii="Times New Roman" w:eastAsia="Times New Roman" w:hAnsi="Times New Roman" w:cs="Times New Roman"/>
      <w:sz w:val="28"/>
    </w:rPr>
  </w:style>
  <w:style w:type="character" w:customStyle="1" w:styleId="ConsPlusNormal0">
    <w:name w:val="ConsPlusNormal Знак"/>
    <w:link w:val="ConsPlusNormal"/>
    <w:locked/>
    <w:rsid w:val="007F2C46"/>
    <w:rPr>
      <w:rFonts w:ascii="Calibri" w:eastAsia="Times New Roman" w:hAnsi="Calibri" w:cs="Calibri"/>
      <w:szCs w:val="20"/>
      <w:lang w:eastAsia="ru-RU"/>
    </w:rPr>
  </w:style>
  <w:style w:type="numbering" w:customStyle="1" w:styleId="18">
    <w:name w:val="Нет списка1"/>
    <w:next w:val="a5"/>
    <w:uiPriority w:val="99"/>
    <w:semiHidden/>
    <w:unhideWhenUsed/>
    <w:rsid w:val="007F2C46"/>
  </w:style>
  <w:style w:type="character" w:customStyle="1" w:styleId="36">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7F2C46"/>
    <w:rPr>
      <w:rFonts w:ascii="Times New Roman" w:eastAsia="Times New Roman" w:hAnsi="Times New Roman" w:cs="Times New Roman"/>
      <w:sz w:val="24"/>
      <w:szCs w:val="20"/>
      <w:lang w:eastAsia="ru-RU"/>
    </w:rPr>
  </w:style>
  <w:style w:type="numbering" w:customStyle="1" w:styleId="28">
    <w:name w:val="Нет списка2"/>
    <w:next w:val="a5"/>
    <w:uiPriority w:val="99"/>
    <w:semiHidden/>
    <w:unhideWhenUsed/>
    <w:rsid w:val="007F2C46"/>
  </w:style>
  <w:style w:type="character" w:styleId="HTML">
    <w:name w:val="HTML Cite"/>
    <w:semiHidden/>
    <w:unhideWhenUsed/>
    <w:rsid w:val="007F2C46"/>
    <w:rPr>
      <w:rFonts w:ascii="Times New Roman" w:hAnsi="Times New Roman" w:cs="Times New Roman" w:hint="default"/>
      <w:i/>
      <w:iCs/>
    </w:rPr>
  </w:style>
  <w:style w:type="character" w:styleId="affffd">
    <w:name w:val="Emphasis"/>
    <w:qFormat/>
    <w:rsid w:val="007F2C46"/>
    <w:rPr>
      <w:rFonts w:ascii="Times New Roman" w:hAnsi="Times New Roman" w:cs="Times New Roman" w:hint="default"/>
      <w:i/>
      <w:iCs/>
    </w:rPr>
  </w:style>
  <w:style w:type="paragraph" w:styleId="HTML0">
    <w:name w:val="HTML Preformatted"/>
    <w:basedOn w:val="a2"/>
    <w:link w:val="HTML1"/>
    <w:unhideWhenUsed/>
    <w:rsid w:val="007F2C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851"/>
    </w:pPr>
    <w:rPr>
      <w:rFonts w:ascii="Courier New" w:eastAsia="Times New Roman" w:hAnsi="Courier New" w:cs="Courier New"/>
      <w:sz w:val="20"/>
      <w:szCs w:val="20"/>
    </w:rPr>
  </w:style>
  <w:style w:type="character" w:customStyle="1" w:styleId="HTML1">
    <w:name w:val="Стандартный HTML Знак"/>
    <w:basedOn w:val="a3"/>
    <w:link w:val="HTML0"/>
    <w:rsid w:val="007F2C46"/>
    <w:rPr>
      <w:rFonts w:ascii="Courier New" w:eastAsia="Times New Roman" w:hAnsi="Courier New" w:cs="Courier New"/>
      <w:sz w:val="20"/>
      <w:szCs w:val="20"/>
    </w:rPr>
  </w:style>
  <w:style w:type="paragraph" w:styleId="affffe">
    <w:name w:val="toa heading"/>
    <w:basedOn w:val="a2"/>
    <w:next w:val="a2"/>
    <w:uiPriority w:val="99"/>
    <w:semiHidden/>
    <w:unhideWhenUsed/>
    <w:rsid w:val="007F2C46"/>
    <w:pPr>
      <w:widowControl/>
      <w:spacing w:before="120" w:line="360" w:lineRule="auto"/>
      <w:ind w:firstLine="709"/>
    </w:pPr>
    <w:rPr>
      <w:rFonts w:eastAsia="Times New Roman" w:cs="Times New Roman"/>
      <w:b/>
      <w:bCs/>
      <w:szCs w:val="24"/>
    </w:rPr>
  </w:style>
  <w:style w:type="paragraph" w:styleId="afffff">
    <w:name w:val="List"/>
    <w:aliases w:val="List Char"/>
    <w:basedOn w:val="afe"/>
    <w:link w:val="afffff0"/>
    <w:unhideWhenUsed/>
    <w:rsid w:val="007F2C46"/>
    <w:pPr>
      <w:spacing w:line="276" w:lineRule="auto"/>
      <w:jc w:val="both"/>
    </w:pPr>
    <w:rPr>
      <w:rFonts w:ascii="Arial" w:eastAsia="Times New Roman" w:hAnsi="Arial" w:cs="Tahoma"/>
      <w:sz w:val="24"/>
      <w:szCs w:val="22"/>
      <w:lang w:eastAsia="ar-SA"/>
    </w:rPr>
  </w:style>
  <w:style w:type="paragraph" w:styleId="a1">
    <w:name w:val="List Bullet"/>
    <w:basedOn w:val="a2"/>
    <w:link w:val="afffff1"/>
    <w:uiPriority w:val="99"/>
    <w:semiHidden/>
    <w:unhideWhenUsed/>
    <w:rsid w:val="007F2C46"/>
    <w:pPr>
      <w:widowControl/>
      <w:numPr>
        <w:numId w:val="8"/>
      </w:numPr>
      <w:spacing w:line="360" w:lineRule="auto"/>
      <w:ind w:left="360"/>
      <w:contextualSpacing/>
    </w:pPr>
    <w:rPr>
      <w:rFonts w:eastAsia="Times New Roman" w:cs="Times New Roman"/>
      <w:sz w:val="28"/>
    </w:rPr>
  </w:style>
  <w:style w:type="paragraph" w:styleId="afffff2">
    <w:name w:val="Subtitle"/>
    <w:basedOn w:val="a2"/>
    <w:next w:val="a2"/>
    <w:link w:val="afffff3"/>
    <w:uiPriority w:val="99"/>
    <w:rsid w:val="007F2C46"/>
    <w:pPr>
      <w:widowControl/>
      <w:spacing w:line="360" w:lineRule="auto"/>
      <w:ind w:firstLine="709"/>
    </w:pPr>
    <w:rPr>
      <w:rFonts w:eastAsia="Times New Roman" w:cs="Times New Roman"/>
      <w:i/>
      <w:iCs/>
      <w:color w:val="4F81BD"/>
      <w:spacing w:val="15"/>
      <w:szCs w:val="24"/>
    </w:rPr>
  </w:style>
  <w:style w:type="character" w:customStyle="1" w:styleId="afffff3">
    <w:name w:val="Подзаголовок Знак"/>
    <w:basedOn w:val="a3"/>
    <w:link w:val="afffff2"/>
    <w:uiPriority w:val="99"/>
    <w:rsid w:val="007F2C46"/>
    <w:rPr>
      <w:rFonts w:ascii="Times New Roman" w:eastAsia="Times New Roman" w:hAnsi="Times New Roman" w:cs="Times New Roman"/>
      <w:i/>
      <w:iCs/>
      <w:color w:val="4F81BD"/>
      <w:spacing w:val="15"/>
      <w:sz w:val="24"/>
      <w:szCs w:val="24"/>
    </w:rPr>
  </w:style>
  <w:style w:type="paragraph" w:styleId="29">
    <w:name w:val="Body Text 2"/>
    <w:basedOn w:val="a2"/>
    <w:link w:val="2a"/>
    <w:uiPriority w:val="99"/>
    <w:unhideWhenUsed/>
    <w:rsid w:val="007F2C46"/>
    <w:pPr>
      <w:widowControl/>
      <w:suppressAutoHyphens/>
      <w:spacing w:before="120" w:line="276" w:lineRule="auto"/>
      <w:ind w:firstLine="851"/>
    </w:pPr>
    <w:rPr>
      <w:rFonts w:eastAsia="Times New Roman" w:cs="Times New Roman"/>
      <w:sz w:val="20"/>
      <w:szCs w:val="20"/>
      <w:lang w:val="en-US" w:eastAsia="ru-RU"/>
    </w:rPr>
  </w:style>
  <w:style w:type="character" w:customStyle="1" w:styleId="2a">
    <w:name w:val="Основной текст 2 Знак"/>
    <w:basedOn w:val="a3"/>
    <w:link w:val="29"/>
    <w:uiPriority w:val="99"/>
    <w:rsid w:val="007F2C46"/>
    <w:rPr>
      <w:rFonts w:ascii="Times New Roman" w:eastAsia="Times New Roman" w:hAnsi="Times New Roman" w:cs="Times New Roman"/>
      <w:sz w:val="20"/>
      <w:szCs w:val="20"/>
      <w:lang w:val="en-US" w:eastAsia="ru-RU"/>
    </w:rPr>
  </w:style>
  <w:style w:type="character" w:customStyle="1" w:styleId="afffff4">
    <w:name w:val="Без интервала Знак"/>
    <w:link w:val="afffff5"/>
    <w:uiPriority w:val="1"/>
    <w:locked/>
    <w:rsid w:val="007F2C46"/>
    <w:rPr>
      <w:sz w:val="24"/>
      <w:szCs w:val="32"/>
      <w:lang w:val="en-US" w:bidi="en-US"/>
    </w:rPr>
  </w:style>
  <w:style w:type="paragraph" w:styleId="afffff5">
    <w:name w:val="No Spacing"/>
    <w:basedOn w:val="a2"/>
    <w:link w:val="afffff4"/>
    <w:uiPriority w:val="1"/>
    <w:qFormat/>
    <w:rsid w:val="007F2C46"/>
    <w:pPr>
      <w:widowControl/>
      <w:spacing w:line="276" w:lineRule="auto"/>
      <w:ind w:firstLine="720"/>
    </w:pPr>
    <w:rPr>
      <w:rFonts w:asciiTheme="minorHAnsi" w:hAnsiTheme="minorHAnsi"/>
      <w:szCs w:val="32"/>
      <w:lang w:val="en-US" w:bidi="en-US"/>
    </w:rPr>
  </w:style>
  <w:style w:type="paragraph" w:customStyle="1" w:styleId="37">
    <w:name w:val="Стиль3"/>
    <w:link w:val="38"/>
    <w:rsid w:val="007F2C46"/>
    <w:pPr>
      <w:spacing w:after="0" w:line="240" w:lineRule="auto"/>
      <w:ind w:left="1429" w:hanging="720"/>
      <w:jc w:val="center"/>
    </w:pPr>
    <w:rPr>
      <w:rFonts w:ascii="Times New Roman" w:eastAsia="Times New Roman" w:hAnsi="Times New Roman" w:cs="Times New Roman"/>
      <w:sz w:val="24"/>
      <w:szCs w:val="24"/>
      <w:lang w:eastAsia="ru-RU"/>
    </w:rPr>
  </w:style>
  <w:style w:type="character" w:customStyle="1" w:styleId="NoSpacingChar">
    <w:name w:val="No Spacing Char"/>
    <w:link w:val="19"/>
    <w:locked/>
    <w:rsid w:val="007F2C46"/>
    <w:rPr>
      <w:sz w:val="28"/>
    </w:rPr>
  </w:style>
  <w:style w:type="paragraph" w:customStyle="1" w:styleId="19">
    <w:name w:val="Без интервала1"/>
    <w:link w:val="NoSpacingChar"/>
    <w:rsid w:val="007F2C46"/>
    <w:pPr>
      <w:spacing w:after="0" w:line="240" w:lineRule="auto"/>
      <w:jc w:val="both"/>
    </w:pPr>
    <w:rPr>
      <w:sz w:val="28"/>
    </w:rPr>
  </w:style>
  <w:style w:type="paragraph" w:customStyle="1" w:styleId="1a">
    <w:name w:val="Заголовок1"/>
    <w:basedOn w:val="a2"/>
    <w:next w:val="afe"/>
    <w:rsid w:val="007F2C46"/>
    <w:pPr>
      <w:keepNext/>
      <w:widowControl/>
      <w:spacing w:before="240" w:after="120" w:line="276" w:lineRule="auto"/>
      <w:ind w:firstLine="851"/>
    </w:pPr>
    <w:rPr>
      <w:rFonts w:ascii="Arial" w:eastAsia="Times New Roman" w:hAnsi="Arial" w:cs="Tahoma"/>
      <w:sz w:val="28"/>
      <w:szCs w:val="28"/>
      <w:lang w:eastAsia="ar-SA"/>
    </w:rPr>
  </w:style>
  <w:style w:type="paragraph" w:customStyle="1" w:styleId="1b">
    <w:name w:val="Название1"/>
    <w:basedOn w:val="a2"/>
    <w:rsid w:val="007F2C46"/>
    <w:pPr>
      <w:widowControl/>
      <w:suppressLineNumbers/>
      <w:spacing w:before="120" w:after="120" w:line="276" w:lineRule="auto"/>
      <w:ind w:firstLine="851"/>
    </w:pPr>
    <w:rPr>
      <w:rFonts w:ascii="Arial" w:eastAsia="Times New Roman" w:hAnsi="Arial" w:cs="Tahoma"/>
      <w:i/>
      <w:iCs/>
      <w:sz w:val="20"/>
      <w:lang w:eastAsia="ar-SA"/>
    </w:rPr>
  </w:style>
  <w:style w:type="paragraph" w:customStyle="1" w:styleId="1c">
    <w:name w:val="Указатель1"/>
    <w:basedOn w:val="a2"/>
    <w:uiPriority w:val="99"/>
    <w:rsid w:val="007F2C46"/>
    <w:pPr>
      <w:widowControl/>
      <w:suppressLineNumbers/>
      <w:spacing w:line="276" w:lineRule="auto"/>
      <w:ind w:firstLine="851"/>
    </w:pPr>
    <w:rPr>
      <w:rFonts w:ascii="Arial" w:eastAsia="Times New Roman" w:hAnsi="Arial" w:cs="Tahoma"/>
      <w:lang w:eastAsia="ar-SA"/>
    </w:rPr>
  </w:style>
  <w:style w:type="paragraph" w:customStyle="1" w:styleId="20">
    <w:name w:val="Приложение2"/>
    <w:basedOn w:val="10"/>
    <w:rsid w:val="007F2C46"/>
    <w:pPr>
      <w:keepLines w:val="0"/>
      <w:numPr>
        <w:numId w:val="1"/>
      </w:numPr>
      <w:tabs>
        <w:tab w:val="clear" w:pos="1418"/>
        <w:tab w:val="left" w:pos="1100"/>
        <w:tab w:val="num" w:pos="3905"/>
      </w:tabs>
      <w:suppressAutoHyphens/>
      <w:spacing w:after="400"/>
      <w:ind w:left="3545" w:firstLine="4"/>
    </w:pPr>
    <w:rPr>
      <w:rFonts w:eastAsia="Times New Roman" w:cs="Times New Roman"/>
      <w:bCs w:val="0"/>
      <w:caps/>
      <w:kern w:val="2"/>
      <w:sz w:val="32"/>
      <w:szCs w:val="32"/>
      <w:lang w:val="en-US" w:eastAsia="ar-SA"/>
    </w:rPr>
  </w:style>
  <w:style w:type="paragraph" w:customStyle="1" w:styleId="ConsPlusTitle">
    <w:name w:val="ConsPlusTitle"/>
    <w:uiPriority w:val="99"/>
    <w:rsid w:val="007F2C46"/>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PlusNonformat">
    <w:name w:val="ConsPlusNonformat"/>
    <w:uiPriority w:val="99"/>
    <w:rsid w:val="007F2C46"/>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d">
    <w:name w:val="заголовок 1"/>
    <w:basedOn w:val="a2"/>
    <w:next w:val="a2"/>
    <w:rsid w:val="007F2C46"/>
    <w:pPr>
      <w:keepNext/>
      <w:widowControl/>
      <w:autoSpaceDE w:val="0"/>
      <w:spacing w:line="240" w:lineRule="atLeast"/>
      <w:ind w:firstLine="851"/>
      <w:jc w:val="center"/>
    </w:pPr>
    <w:rPr>
      <w:rFonts w:eastAsia="Times New Roman" w:cs="Times New Roman"/>
      <w:spacing w:val="20"/>
      <w:sz w:val="36"/>
      <w:szCs w:val="36"/>
      <w:lang w:eastAsia="ar-SA"/>
    </w:rPr>
  </w:style>
  <w:style w:type="paragraph" w:customStyle="1" w:styleId="1e">
    <w:name w:val="Знак1"/>
    <w:basedOn w:val="a2"/>
    <w:rsid w:val="007F2C46"/>
    <w:pPr>
      <w:widowControl/>
      <w:spacing w:after="160" w:line="240" w:lineRule="exact"/>
      <w:ind w:firstLine="851"/>
    </w:pPr>
    <w:rPr>
      <w:rFonts w:ascii="Verdana" w:eastAsia="Times New Roman" w:hAnsi="Verdana" w:cs="Verdana"/>
      <w:sz w:val="20"/>
      <w:szCs w:val="20"/>
      <w:lang w:val="en-US" w:eastAsia="ar-SA"/>
    </w:rPr>
  </w:style>
  <w:style w:type="paragraph" w:customStyle="1" w:styleId="CharChar">
    <w:name w:val="Знак Знак Знак Char Char"/>
    <w:basedOn w:val="a2"/>
    <w:rsid w:val="007F2C46"/>
    <w:pPr>
      <w:widowControl/>
      <w:spacing w:after="160" w:line="240" w:lineRule="exact"/>
      <w:ind w:firstLine="851"/>
    </w:pPr>
    <w:rPr>
      <w:rFonts w:ascii="Verdana" w:eastAsia="Times New Roman" w:hAnsi="Verdana" w:cs="Verdana"/>
      <w:sz w:val="20"/>
      <w:szCs w:val="20"/>
      <w:lang w:val="en-US" w:eastAsia="ar-SA"/>
    </w:rPr>
  </w:style>
  <w:style w:type="paragraph" w:customStyle="1" w:styleId="afffff6">
    <w:name w:val="Знак"/>
    <w:basedOn w:val="a2"/>
    <w:rsid w:val="007F2C46"/>
    <w:pPr>
      <w:widowControl/>
      <w:spacing w:after="160" w:line="240" w:lineRule="exact"/>
      <w:ind w:firstLine="851"/>
    </w:pPr>
    <w:rPr>
      <w:rFonts w:ascii="Verdana" w:eastAsia="Times New Roman" w:hAnsi="Verdana" w:cs="Verdana"/>
      <w:sz w:val="20"/>
      <w:szCs w:val="20"/>
      <w:lang w:val="en-US" w:eastAsia="ar-SA"/>
    </w:rPr>
  </w:style>
  <w:style w:type="paragraph" w:customStyle="1" w:styleId="1f">
    <w:name w:val="Текст примечания1"/>
    <w:basedOn w:val="a2"/>
    <w:uiPriority w:val="99"/>
    <w:rsid w:val="007F2C46"/>
    <w:pPr>
      <w:widowControl/>
      <w:spacing w:line="276" w:lineRule="auto"/>
      <w:ind w:firstLine="851"/>
    </w:pPr>
    <w:rPr>
      <w:rFonts w:eastAsia="Times New Roman" w:cs="Times New Roman"/>
      <w:sz w:val="20"/>
      <w:szCs w:val="20"/>
      <w:lang w:eastAsia="ar-SA"/>
    </w:rPr>
  </w:style>
  <w:style w:type="paragraph" w:customStyle="1" w:styleId="afffff7">
    <w:name w:val="Содержимое таблицы"/>
    <w:basedOn w:val="a2"/>
    <w:uiPriority w:val="99"/>
    <w:rsid w:val="007F2C46"/>
    <w:pPr>
      <w:widowControl/>
      <w:suppressLineNumbers/>
      <w:spacing w:line="276" w:lineRule="auto"/>
      <w:ind w:firstLine="851"/>
    </w:pPr>
    <w:rPr>
      <w:rFonts w:eastAsia="Times New Roman" w:cs="Times New Roman"/>
      <w:lang w:eastAsia="ar-SA"/>
    </w:rPr>
  </w:style>
  <w:style w:type="paragraph" w:customStyle="1" w:styleId="afffff8">
    <w:name w:val="Заголовок таблицы"/>
    <w:basedOn w:val="afffff7"/>
    <w:link w:val="afffff9"/>
    <w:rsid w:val="007F2C46"/>
    <w:pPr>
      <w:jc w:val="center"/>
    </w:pPr>
    <w:rPr>
      <w:b/>
      <w:bCs/>
    </w:rPr>
  </w:style>
  <w:style w:type="paragraph" w:customStyle="1" w:styleId="afffffa">
    <w:name w:val="Содержимое врезки"/>
    <w:basedOn w:val="afe"/>
    <w:rsid w:val="007F2C46"/>
    <w:pPr>
      <w:spacing w:line="276" w:lineRule="auto"/>
      <w:jc w:val="both"/>
    </w:pPr>
    <w:rPr>
      <w:rFonts w:eastAsia="Times New Roman"/>
      <w:sz w:val="24"/>
      <w:szCs w:val="22"/>
      <w:lang w:eastAsia="ar-SA"/>
    </w:rPr>
  </w:style>
  <w:style w:type="paragraph" w:customStyle="1" w:styleId="consplusnonformat0">
    <w:name w:val="consplusnonformat"/>
    <w:basedOn w:val="a2"/>
    <w:rsid w:val="007F2C46"/>
    <w:pPr>
      <w:widowControl/>
      <w:autoSpaceDE w:val="0"/>
      <w:autoSpaceDN w:val="0"/>
      <w:spacing w:line="276" w:lineRule="auto"/>
      <w:ind w:firstLine="851"/>
    </w:pPr>
    <w:rPr>
      <w:rFonts w:ascii="Courier New" w:eastAsia="Times New Roman" w:hAnsi="Courier New" w:cs="Courier New"/>
      <w:sz w:val="20"/>
      <w:szCs w:val="20"/>
    </w:rPr>
  </w:style>
  <w:style w:type="paragraph" w:customStyle="1" w:styleId="1f0">
    <w:name w:val="Рецензия1"/>
    <w:semiHidden/>
    <w:rsid w:val="007F2C4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1"/>
    <w:locked/>
    <w:rsid w:val="007F2C46"/>
    <w:rPr>
      <w:b/>
      <w:bCs/>
      <w:i/>
      <w:iCs/>
      <w:color w:val="4F81BD"/>
      <w:sz w:val="28"/>
    </w:rPr>
  </w:style>
  <w:style w:type="paragraph" w:customStyle="1" w:styleId="1f1">
    <w:name w:val="Выделенная цитата1"/>
    <w:basedOn w:val="a2"/>
    <w:next w:val="a2"/>
    <w:link w:val="IntenseQuoteChar"/>
    <w:rsid w:val="007F2C46"/>
    <w:pPr>
      <w:widowControl/>
      <w:pBdr>
        <w:bottom w:val="single" w:sz="4" w:space="4" w:color="4F81BD"/>
      </w:pBdr>
      <w:spacing w:before="200" w:after="280" w:line="360" w:lineRule="auto"/>
      <w:ind w:left="936" w:right="936" w:firstLine="709"/>
    </w:pPr>
    <w:rPr>
      <w:rFonts w:asciiTheme="minorHAnsi" w:hAnsiTheme="minorHAnsi"/>
      <w:b/>
      <w:bCs/>
      <w:i/>
      <w:iCs/>
      <w:color w:val="4F81BD"/>
      <w:sz w:val="28"/>
    </w:rPr>
  </w:style>
  <w:style w:type="character" w:customStyle="1" w:styleId="afffffb">
    <w:name w:val="Таблица Знак"/>
    <w:locked/>
    <w:rsid w:val="007F2C46"/>
    <w:rPr>
      <w:rFonts w:ascii="Times New Roman" w:hAnsi="Times New Roman"/>
      <w:bCs/>
      <w:color w:val="000000"/>
      <w:sz w:val="24"/>
    </w:rPr>
  </w:style>
  <w:style w:type="paragraph" w:customStyle="1" w:styleId="710">
    <w:name w:val="Заголовок 71"/>
    <w:basedOn w:val="a2"/>
    <w:next w:val="a2"/>
    <w:rsid w:val="007F2C46"/>
    <w:pPr>
      <w:keepNext/>
      <w:keepLines/>
      <w:widowControl/>
      <w:spacing w:before="200" w:line="360" w:lineRule="auto"/>
      <w:ind w:firstLine="851"/>
      <w:outlineLvl w:val="6"/>
    </w:pPr>
    <w:rPr>
      <w:rFonts w:ascii="Cambria" w:eastAsia="Times New Roman" w:hAnsi="Cambria" w:cs="Times New Roman"/>
      <w:i/>
      <w:iCs/>
      <w:sz w:val="28"/>
    </w:rPr>
  </w:style>
  <w:style w:type="paragraph" w:customStyle="1" w:styleId="810">
    <w:name w:val="Заголовок 81"/>
    <w:basedOn w:val="a2"/>
    <w:next w:val="a2"/>
    <w:rsid w:val="007F2C46"/>
    <w:pPr>
      <w:keepNext/>
      <w:keepLines/>
      <w:widowControl/>
      <w:spacing w:before="200" w:line="360" w:lineRule="auto"/>
      <w:ind w:firstLine="851"/>
      <w:outlineLvl w:val="7"/>
    </w:pPr>
    <w:rPr>
      <w:rFonts w:ascii="Cambria" w:eastAsia="Times New Roman" w:hAnsi="Cambria" w:cs="Times New Roman"/>
      <w:color w:val="404040"/>
      <w:sz w:val="20"/>
      <w:szCs w:val="20"/>
    </w:rPr>
  </w:style>
  <w:style w:type="paragraph" w:customStyle="1" w:styleId="xl129">
    <w:name w:val="xl129"/>
    <w:basedOn w:val="a2"/>
    <w:rsid w:val="007F2C46"/>
    <w:pPr>
      <w:widowControl/>
      <w:pBdr>
        <w:top w:val="single" w:sz="4" w:space="0" w:color="auto"/>
        <w:bottom w:val="single" w:sz="4" w:space="0" w:color="auto"/>
        <w:right w:val="single" w:sz="4" w:space="0" w:color="auto"/>
      </w:pBdr>
      <w:spacing w:before="100" w:beforeAutospacing="1" w:after="100" w:afterAutospacing="1" w:line="276" w:lineRule="auto"/>
      <w:ind w:firstLine="851"/>
      <w:jc w:val="right"/>
    </w:pPr>
    <w:rPr>
      <w:rFonts w:ascii="Arial" w:eastAsia="Times New Roman" w:hAnsi="Arial" w:cs="Arial"/>
      <w:szCs w:val="24"/>
      <w:lang w:eastAsia="ru-RU"/>
    </w:rPr>
  </w:style>
  <w:style w:type="paragraph" w:customStyle="1" w:styleId="xl130">
    <w:name w:val="xl130"/>
    <w:basedOn w:val="a2"/>
    <w:rsid w:val="007F2C46"/>
    <w:pPr>
      <w:widowControl/>
      <w:pBdr>
        <w:top w:val="double" w:sz="6" w:space="0" w:color="auto"/>
        <w:left w:val="single" w:sz="12" w:space="0" w:color="auto"/>
        <w:bottom w:val="single" w:sz="4" w:space="0" w:color="auto"/>
      </w:pBdr>
      <w:spacing w:before="100" w:beforeAutospacing="1" w:after="100" w:afterAutospacing="1" w:line="276" w:lineRule="auto"/>
      <w:ind w:firstLine="851"/>
      <w:jc w:val="center"/>
    </w:pPr>
    <w:rPr>
      <w:rFonts w:ascii="Arial" w:eastAsia="Times New Roman" w:hAnsi="Arial" w:cs="Arial"/>
      <w:b/>
      <w:bCs/>
      <w:sz w:val="16"/>
      <w:szCs w:val="16"/>
      <w:lang w:eastAsia="ru-RU"/>
    </w:rPr>
  </w:style>
  <w:style w:type="paragraph" w:customStyle="1" w:styleId="xl131">
    <w:name w:val="xl131"/>
    <w:basedOn w:val="a2"/>
    <w:rsid w:val="007F2C46"/>
    <w:pPr>
      <w:widowControl/>
      <w:pBdr>
        <w:top w:val="double" w:sz="6" w:space="0" w:color="auto"/>
        <w:bottom w:val="single" w:sz="4" w:space="0" w:color="auto"/>
        <w:right w:val="single" w:sz="12" w:space="0" w:color="auto"/>
      </w:pBdr>
      <w:spacing w:before="100" w:beforeAutospacing="1" w:after="100" w:afterAutospacing="1" w:line="276" w:lineRule="auto"/>
      <w:ind w:firstLine="851"/>
    </w:pPr>
    <w:rPr>
      <w:rFonts w:ascii="Arial" w:eastAsia="Times New Roman" w:hAnsi="Arial" w:cs="Arial"/>
      <w:b/>
      <w:bCs/>
      <w:sz w:val="16"/>
      <w:szCs w:val="16"/>
      <w:lang w:eastAsia="ru-RU"/>
    </w:rPr>
  </w:style>
  <w:style w:type="paragraph" w:customStyle="1" w:styleId="xl132">
    <w:name w:val="xl132"/>
    <w:basedOn w:val="a2"/>
    <w:rsid w:val="007F2C46"/>
    <w:pPr>
      <w:widowControl/>
      <w:pBdr>
        <w:left w:val="single" w:sz="12" w:space="0" w:color="auto"/>
      </w:pBdr>
      <w:spacing w:before="100" w:beforeAutospacing="1" w:after="100" w:afterAutospacing="1" w:line="276" w:lineRule="auto"/>
      <w:ind w:firstLine="851"/>
      <w:jc w:val="center"/>
    </w:pPr>
    <w:rPr>
      <w:rFonts w:ascii="Arial" w:eastAsia="Times New Roman" w:hAnsi="Arial" w:cs="Arial"/>
      <w:sz w:val="14"/>
      <w:szCs w:val="14"/>
      <w:lang w:eastAsia="ru-RU"/>
    </w:rPr>
  </w:style>
  <w:style w:type="paragraph" w:customStyle="1" w:styleId="xl133">
    <w:name w:val="xl133"/>
    <w:basedOn w:val="a2"/>
    <w:rsid w:val="007F2C46"/>
    <w:pPr>
      <w:widowControl/>
      <w:pBdr>
        <w:left w:val="single" w:sz="4" w:space="0" w:color="auto"/>
        <w:right w:val="single" w:sz="12" w:space="0" w:color="auto"/>
      </w:pBdr>
      <w:spacing w:before="100" w:beforeAutospacing="1" w:after="100" w:afterAutospacing="1" w:line="276" w:lineRule="auto"/>
      <w:ind w:firstLine="851"/>
      <w:jc w:val="center"/>
    </w:pPr>
    <w:rPr>
      <w:rFonts w:ascii="Arial" w:eastAsia="Times New Roman" w:hAnsi="Arial" w:cs="Arial"/>
      <w:sz w:val="14"/>
      <w:szCs w:val="14"/>
      <w:lang w:eastAsia="ru-RU"/>
    </w:rPr>
  </w:style>
  <w:style w:type="paragraph" w:customStyle="1" w:styleId="xl134">
    <w:name w:val="xl134"/>
    <w:basedOn w:val="a2"/>
    <w:rsid w:val="007F2C46"/>
    <w:pPr>
      <w:widowControl/>
      <w:pBdr>
        <w:top w:val="single" w:sz="8" w:space="0" w:color="auto"/>
        <w:left w:val="single" w:sz="12" w:space="0" w:color="auto"/>
        <w:bottom w:val="single" w:sz="8" w:space="0" w:color="auto"/>
      </w:pBdr>
      <w:spacing w:before="100" w:beforeAutospacing="1" w:after="100" w:afterAutospacing="1" w:line="276" w:lineRule="auto"/>
      <w:ind w:firstLine="851"/>
    </w:pPr>
    <w:rPr>
      <w:rFonts w:ascii="Arial" w:eastAsia="Times New Roman" w:hAnsi="Arial" w:cs="Arial"/>
      <w:b/>
      <w:bCs/>
      <w:sz w:val="16"/>
      <w:szCs w:val="16"/>
      <w:lang w:eastAsia="ru-RU"/>
    </w:rPr>
  </w:style>
  <w:style w:type="paragraph" w:customStyle="1" w:styleId="xl135">
    <w:name w:val="xl135"/>
    <w:basedOn w:val="a2"/>
    <w:rsid w:val="007F2C46"/>
    <w:pPr>
      <w:widowControl/>
      <w:pBdr>
        <w:top w:val="single" w:sz="8" w:space="0" w:color="auto"/>
        <w:left w:val="single" w:sz="4" w:space="0" w:color="auto"/>
        <w:bottom w:val="single" w:sz="8" w:space="0" w:color="auto"/>
        <w:right w:val="single" w:sz="12" w:space="0" w:color="auto"/>
      </w:pBdr>
      <w:spacing w:before="100" w:beforeAutospacing="1" w:after="100" w:afterAutospacing="1" w:line="276" w:lineRule="auto"/>
      <w:ind w:firstLine="851"/>
      <w:jc w:val="right"/>
    </w:pPr>
    <w:rPr>
      <w:rFonts w:ascii="Arial" w:eastAsia="Times New Roman" w:hAnsi="Arial" w:cs="Arial"/>
      <w:szCs w:val="24"/>
      <w:lang w:eastAsia="ru-RU"/>
    </w:rPr>
  </w:style>
  <w:style w:type="paragraph" w:customStyle="1" w:styleId="xl136">
    <w:name w:val="xl136"/>
    <w:basedOn w:val="a2"/>
    <w:rsid w:val="007F2C46"/>
    <w:pPr>
      <w:widowControl/>
      <w:pBdr>
        <w:top w:val="single" w:sz="4" w:space="0" w:color="auto"/>
        <w:left w:val="single" w:sz="12" w:space="0" w:color="auto"/>
        <w:bottom w:val="single" w:sz="4" w:space="0" w:color="auto"/>
      </w:pBdr>
      <w:spacing w:before="100" w:beforeAutospacing="1" w:after="100" w:afterAutospacing="1" w:line="276" w:lineRule="auto"/>
      <w:ind w:firstLine="851"/>
    </w:pPr>
    <w:rPr>
      <w:rFonts w:ascii="Arial" w:eastAsia="Times New Roman" w:hAnsi="Arial" w:cs="Arial"/>
      <w:szCs w:val="24"/>
      <w:lang w:eastAsia="ru-RU"/>
    </w:rPr>
  </w:style>
  <w:style w:type="paragraph" w:customStyle="1" w:styleId="xl137">
    <w:name w:val="xl137"/>
    <w:basedOn w:val="a2"/>
    <w:rsid w:val="007F2C46"/>
    <w:pPr>
      <w:widowControl/>
      <w:pBdr>
        <w:top w:val="single" w:sz="4" w:space="0" w:color="auto"/>
        <w:left w:val="single" w:sz="4" w:space="0" w:color="auto"/>
        <w:bottom w:val="single" w:sz="4" w:space="0" w:color="auto"/>
        <w:right w:val="single" w:sz="12" w:space="0" w:color="auto"/>
      </w:pBdr>
      <w:spacing w:before="100" w:beforeAutospacing="1" w:after="100" w:afterAutospacing="1" w:line="276" w:lineRule="auto"/>
      <w:ind w:firstLine="851"/>
      <w:jc w:val="right"/>
    </w:pPr>
    <w:rPr>
      <w:rFonts w:ascii="Arial" w:eastAsia="Times New Roman" w:hAnsi="Arial" w:cs="Arial"/>
      <w:szCs w:val="24"/>
      <w:lang w:eastAsia="ru-RU"/>
    </w:rPr>
  </w:style>
  <w:style w:type="paragraph" w:customStyle="1" w:styleId="1f2">
    <w:name w:val="Заголовок оглавления1"/>
    <w:basedOn w:val="10"/>
    <w:next w:val="a2"/>
    <w:rsid w:val="007F2C46"/>
    <w:pPr>
      <w:numPr>
        <w:numId w:val="0"/>
      </w:numPr>
      <w:tabs>
        <w:tab w:val="clear" w:pos="1418"/>
        <w:tab w:val="left" w:pos="1100"/>
        <w:tab w:val="num" w:pos="3905"/>
      </w:tabs>
      <w:suppressAutoHyphens/>
      <w:spacing w:before="120"/>
      <w:ind w:left="3545" w:firstLine="4"/>
      <w:outlineLvl w:val="9"/>
    </w:pPr>
    <w:rPr>
      <w:rFonts w:eastAsia="Times New Roman" w:cs="Times New Roman"/>
      <w:bCs w:val="0"/>
      <w:sz w:val="32"/>
      <w:lang w:val="en-US"/>
    </w:rPr>
  </w:style>
  <w:style w:type="paragraph" w:customStyle="1" w:styleId="2b">
    <w:name w:val="Абзац списка2"/>
    <w:basedOn w:val="a2"/>
    <w:rsid w:val="007F2C46"/>
    <w:pPr>
      <w:widowControl/>
      <w:spacing w:after="200" w:line="276" w:lineRule="auto"/>
      <w:ind w:left="720" w:firstLine="851"/>
      <w:contextualSpacing/>
    </w:pPr>
    <w:rPr>
      <w:rFonts w:eastAsia="Times New Roman" w:cs="Times New Roman"/>
      <w:lang w:eastAsia="ru-RU"/>
    </w:rPr>
  </w:style>
  <w:style w:type="paragraph" w:customStyle="1" w:styleId="xl138">
    <w:name w:val="xl138"/>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jc w:val="right"/>
    </w:pPr>
    <w:rPr>
      <w:rFonts w:eastAsia="Times New Roman" w:cs="Times New Roman"/>
      <w:color w:val="000000"/>
      <w:szCs w:val="24"/>
      <w:lang w:eastAsia="ru-RU"/>
    </w:rPr>
  </w:style>
  <w:style w:type="paragraph" w:customStyle="1" w:styleId="xl139">
    <w:name w:val="xl139"/>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40">
    <w:name w:val="xl140"/>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41">
    <w:name w:val="xl141"/>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i/>
      <w:iCs/>
      <w:szCs w:val="24"/>
      <w:lang w:eastAsia="ru-RU"/>
    </w:rPr>
  </w:style>
  <w:style w:type="paragraph" w:customStyle="1" w:styleId="xl142">
    <w:name w:val="xl142"/>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szCs w:val="24"/>
      <w:lang w:eastAsia="ru-RU"/>
    </w:rPr>
  </w:style>
  <w:style w:type="paragraph" w:customStyle="1" w:styleId="xl143">
    <w:name w:val="xl143"/>
    <w:basedOn w:val="a2"/>
    <w:rsid w:val="007F2C46"/>
    <w:pPr>
      <w:widowControl/>
      <w:pBdr>
        <w:left w:val="single" w:sz="4" w:space="0" w:color="auto"/>
        <w:bottom w:val="double" w:sz="6" w:space="0" w:color="auto"/>
        <w:right w:val="single" w:sz="4" w:space="0" w:color="auto"/>
      </w:pBdr>
      <w:spacing w:before="100" w:beforeAutospacing="1" w:after="100" w:afterAutospacing="1" w:line="276" w:lineRule="auto"/>
      <w:ind w:firstLine="851"/>
      <w:jc w:val="right"/>
    </w:pPr>
    <w:rPr>
      <w:rFonts w:eastAsia="Times New Roman" w:cs="Times New Roman"/>
      <w:b/>
      <w:bCs/>
      <w:szCs w:val="24"/>
      <w:lang w:eastAsia="ru-RU"/>
    </w:rPr>
  </w:style>
  <w:style w:type="paragraph" w:customStyle="1" w:styleId="xl144">
    <w:name w:val="xl144"/>
    <w:basedOn w:val="a2"/>
    <w:rsid w:val="007F2C46"/>
    <w:pPr>
      <w:widowControl/>
      <w:pBdr>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45">
    <w:name w:val="xl145"/>
    <w:basedOn w:val="a2"/>
    <w:rsid w:val="007F2C46"/>
    <w:pPr>
      <w:widowControl/>
      <w:pBdr>
        <w:left w:val="single" w:sz="4" w:space="0" w:color="auto"/>
        <w:right w:val="single" w:sz="4" w:space="0" w:color="auto"/>
      </w:pBdr>
      <w:spacing w:before="100" w:beforeAutospacing="1" w:after="100" w:afterAutospacing="1" w:line="276" w:lineRule="auto"/>
      <w:ind w:firstLine="851"/>
      <w:jc w:val="right"/>
    </w:pPr>
    <w:rPr>
      <w:rFonts w:eastAsia="Times New Roman" w:cs="Times New Roman"/>
      <w:i/>
      <w:iCs/>
      <w:szCs w:val="24"/>
      <w:lang w:eastAsia="ru-RU"/>
    </w:rPr>
  </w:style>
  <w:style w:type="paragraph" w:customStyle="1" w:styleId="xl146">
    <w:name w:val="xl146"/>
    <w:basedOn w:val="a2"/>
    <w:rsid w:val="007F2C46"/>
    <w:pPr>
      <w:widowControl/>
      <w:pBdr>
        <w:left w:val="single" w:sz="4" w:space="0" w:color="auto"/>
        <w:right w:val="single" w:sz="4" w:space="0" w:color="auto"/>
      </w:pBdr>
      <w:spacing w:before="100" w:beforeAutospacing="1" w:after="100" w:afterAutospacing="1" w:line="276" w:lineRule="auto"/>
      <w:ind w:firstLine="851"/>
    </w:pPr>
    <w:rPr>
      <w:rFonts w:eastAsia="Times New Roman" w:cs="Times New Roman"/>
      <w:i/>
      <w:iCs/>
      <w:color w:val="000000"/>
      <w:szCs w:val="24"/>
      <w:lang w:eastAsia="ru-RU"/>
    </w:rPr>
  </w:style>
  <w:style w:type="paragraph" w:customStyle="1" w:styleId="xl147">
    <w:name w:val="xl147"/>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48">
    <w:name w:val="xl148"/>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49">
    <w:name w:val="xl149"/>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0">
    <w:name w:val="xl150"/>
    <w:basedOn w:val="a2"/>
    <w:rsid w:val="007F2C46"/>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1">
    <w:name w:val="xl151"/>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2">
    <w:name w:val="xl152"/>
    <w:basedOn w:val="a2"/>
    <w:rsid w:val="007F2C46"/>
    <w:pPr>
      <w:widowControl/>
      <w:pBdr>
        <w:top w:val="double" w:sz="6" w:space="0" w:color="auto"/>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53">
    <w:name w:val="xl153"/>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54">
    <w:name w:val="xl154"/>
    <w:basedOn w:val="a2"/>
    <w:rsid w:val="007F2C46"/>
    <w:pPr>
      <w:widowControl/>
      <w:pBdr>
        <w:top w:val="double" w:sz="6"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szCs w:val="24"/>
      <w:lang w:eastAsia="ru-RU"/>
    </w:rPr>
  </w:style>
  <w:style w:type="paragraph" w:customStyle="1" w:styleId="xl155">
    <w:name w:val="xl155"/>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6">
    <w:name w:val="xl15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szCs w:val="24"/>
      <w:lang w:eastAsia="ru-RU"/>
    </w:rPr>
  </w:style>
  <w:style w:type="paragraph" w:customStyle="1" w:styleId="xl157">
    <w:name w:val="xl157"/>
    <w:basedOn w:val="a2"/>
    <w:rsid w:val="007F2C46"/>
    <w:pPr>
      <w:widowControl/>
      <w:pBdr>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58">
    <w:name w:val="xl158"/>
    <w:basedOn w:val="a2"/>
    <w:rsid w:val="007F2C46"/>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szCs w:val="24"/>
      <w:lang w:eastAsia="ru-RU"/>
    </w:rPr>
  </w:style>
  <w:style w:type="paragraph" w:customStyle="1" w:styleId="xl159">
    <w:name w:val="xl159"/>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szCs w:val="24"/>
      <w:lang w:eastAsia="ru-RU"/>
    </w:rPr>
  </w:style>
  <w:style w:type="paragraph" w:customStyle="1" w:styleId="xl160">
    <w:name w:val="xl160"/>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61">
    <w:name w:val="xl161"/>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162">
    <w:name w:val="xl162"/>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3">
    <w:name w:val="xl163"/>
    <w:basedOn w:val="a2"/>
    <w:rsid w:val="007F2C46"/>
    <w:pPr>
      <w:widowControl/>
      <w:pBdr>
        <w:top w:val="single" w:sz="4" w:space="0" w:color="auto"/>
        <w:left w:val="single" w:sz="4" w:space="0" w:color="auto"/>
        <w:bottom w:val="double" w:sz="6"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4">
    <w:name w:val="xl164"/>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5">
    <w:name w:val="xl165"/>
    <w:basedOn w:val="a2"/>
    <w:rsid w:val="007F2C46"/>
    <w:pPr>
      <w:widowControl/>
      <w:pBdr>
        <w:top w:val="single" w:sz="8"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6">
    <w:name w:val="xl16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67">
    <w:name w:val="xl167"/>
    <w:basedOn w:val="a2"/>
    <w:rsid w:val="007F2C46"/>
    <w:pPr>
      <w:widowControl/>
      <w:pBdr>
        <w:left w:val="single" w:sz="4" w:space="0" w:color="auto"/>
        <w:right w:val="single" w:sz="4" w:space="0" w:color="auto"/>
      </w:pBdr>
      <w:spacing w:before="100" w:beforeAutospacing="1" w:after="100" w:afterAutospacing="1" w:line="276" w:lineRule="auto"/>
      <w:ind w:firstLine="851"/>
    </w:pPr>
    <w:rPr>
      <w:rFonts w:eastAsia="Times New Roman" w:cs="Times New Roman"/>
      <w:i/>
      <w:iCs/>
      <w:color w:val="000000"/>
      <w:szCs w:val="24"/>
      <w:lang w:eastAsia="ru-RU"/>
    </w:rPr>
  </w:style>
  <w:style w:type="paragraph" w:customStyle="1" w:styleId="xl168">
    <w:name w:val="xl168"/>
    <w:basedOn w:val="a2"/>
    <w:rsid w:val="007F2C46"/>
    <w:pPr>
      <w:widowControl/>
      <w:pBdr>
        <w:top w:val="double" w:sz="6" w:space="0" w:color="auto"/>
        <w:left w:val="single" w:sz="4" w:space="0" w:color="auto"/>
        <w:right w:val="single" w:sz="4" w:space="0" w:color="auto"/>
      </w:pBdr>
      <w:spacing w:before="100" w:beforeAutospacing="1" w:after="100" w:afterAutospacing="1" w:line="276" w:lineRule="auto"/>
      <w:ind w:firstLine="851"/>
      <w:jc w:val="right"/>
    </w:pPr>
    <w:rPr>
      <w:rFonts w:eastAsia="Times New Roman" w:cs="Times New Roman"/>
      <w:color w:val="000000"/>
      <w:szCs w:val="24"/>
      <w:lang w:eastAsia="ru-RU"/>
    </w:rPr>
  </w:style>
  <w:style w:type="paragraph" w:customStyle="1" w:styleId="xl169">
    <w:name w:val="xl169"/>
    <w:basedOn w:val="a2"/>
    <w:rsid w:val="007F2C46"/>
    <w:pPr>
      <w:widowControl/>
      <w:pBdr>
        <w:top w:val="double" w:sz="6"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color w:val="000000"/>
      <w:szCs w:val="24"/>
      <w:lang w:eastAsia="ru-RU"/>
    </w:rPr>
  </w:style>
  <w:style w:type="paragraph" w:customStyle="1" w:styleId="xl170">
    <w:name w:val="xl170"/>
    <w:basedOn w:val="a2"/>
    <w:rsid w:val="007F2C46"/>
    <w:pPr>
      <w:widowControl/>
      <w:pBdr>
        <w:top w:val="double" w:sz="6" w:space="0" w:color="auto"/>
        <w:left w:val="single" w:sz="4" w:space="0" w:color="auto"/>
        <w:right w:val="single" w:sz="4" w:space="0" w:color="auto"/>
      </w:pBdr>
      <w:spacing w:before="100" w:beforeAutospacing="1" w:after="100" w:afterAutospacing="1" w:line="276" w:lineRule="auto"/>
      <w:ind w:firstLine="851"/>
    </w:pPr>
    <w:rPr>
      <w:rFonts w:eastAsia="Times New Roman" w:cs="Times New Roman"/>
      <w:b/>
      <w:bCs/>
      <w:color w:val="000000"/>
      <w:szCs w:val="24"/>
      <w:lang w:eastAsia="ru-RU"/>
    </w:rPr>
  </w:style>
  <w:style w:type="paragraph" w:customStyle="1" w:styleId="xl63">
    <w:name w:val="xl63"/>
    <w:basedOn w:val="a2"/>
    <w:rsid w:val="007F2C46"/>
    <w:pPr>
      <w:widowControl/>
      <w:spacing w:before="100" w:beforeAutospacing="1" w:after="100" w:afterAutospacing="1" w:line="276" w:lineRule="auto"/>
      <w:ind w:firstLine="851"/>
    </w:pPr>
    <w:rPr>
      <w:rFonts w:eastAsia="Times New Roman" w:cs="Times New Roman"/>
      <w:szCs w:val="24"/>
      <w:lang w:eastAsia="ru-RU"/>
    </w:rPr>
  </w:style>
  <w:style w:type="paragraph" w:customStyle="1" w:styleId="style13379514330000000559msonormal">
    <w:name w:val="style_13379514330000000559msonormal"/>
    <w:basedOn w:val="a2"/>
    <w:rsid w:val="007F2C46"/>
    <w:pPr>
      <w:widowControl/>
      <w:spacing w:before="100" w:beforeAutospacing="1" w:after="100" w:afterAutospacing="1" w:line="276" w:lineRule="auto"/>
      <w:ind w:firstLine="851"/>
    </w:pPr>
    <w:rPr>
      <w:rFonts w:eastAsia="Times New Roman" w:cs="Times New Roman"/>
      <w:szCs w:val="24"/>
      <w:lang w:eastAsia="ru-RU"/>
    </w:rPr>
  </w:style>
  <w:style w:type="paragraph" w:customStyle="1" w:styleId="ConsPlusCell">
    <w:name w:val="ConsPlusCell"/>
    <w:rsid w:val="007F2C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0">
    <w:name w:val="Char Char"/>
    <w:basedOn w:val="a2"/>
    <w:rsid w:val="007F2C46"/>
    <w:pPr>
      <w:widowControl/>
      <w:spacing w:after="160" w:line="240" w:lineRule="exact"/>
      <w:ind w:firstLine="851"/>
    </w:pPr>
    <w:rPr>
      <w:rFonts w:ascii="Verdana" w:eastAsia="Times New Roman" w:hAnsi="Verdana" w:cs="Times New Roman"/>
      <w:sz w:val="20"/>
      <w:szCs w:val="20"/>
      <w:lang w:val="en-US"/>
    </w:rPr>
  </w:style>
  <w:style w:type="character" w:styleId="afffffc">
    <w:name w:val="page number"/>
    <w:unhideWhenUsed/>
    <w:rsid w:val="007F2C46"/>
    <w:rPr>
      <w:rFonts w:ascii="Times New Roman" w:hAnsi="Times New Roman" w:cs="Times New Roman" w:hint="default"/>
    </w:rPr>
  </w:style>
  <w:style w:type="character" w:customStyle="1" w:styleId="211">
    <w:name w:val="Основной текст 2 Знак1"/>
    <w:uiPriority w:val="99"/>
    <w:semiHidden/>
    <w:rsid w:val="007F2C46"/>
    <w:rPr>
      <w:sz w:val="28"/>
      <w:szCs w:val="22"/>
      <w:lang w:eastAsia="en-US"/>
    </w:rPr>
  </w:style>
  <w:style w:type="character" w:customStyle="1" w:styleId="BodyText2Char1">
    <w:name w:val="Body Text 2 Char1"/>
    <w:semiHidden/>
    <w:locked/>
    <w:rsid w:val="007F2C46"/>
    <w:rPr>
      <w:rFonts w:ascii="Times New Roman" w:hAnsi="Times New Roman" w:cs="Times New Roman" w:hint="default"/>
      <w:sz w:val="28"/>
      <w:lang w:eastAsia="en-US"/>
    </w:rPr>
  </w:style>
  <w:style w:type="character" w:customStyle="1" w:styleId="WW8Num3z1">
    <w:name w:val="WW8Num3z1"/>
    <w:rsid w:val="007F2C46"/>
    <w:rPr>
      <w:rFonts w:ascii="Symbol" w:hAnsi="Symbol" w:hint="default"/>
    </w:rPr>
  </w:style>
  <w:style w:type="character" w:customStyle="1" w:styleId="WW8Num4z0">
    <w:name w:val="WW8Num4z0"/>
    <w:rsid w:val="007F2C46"/>
    <w:rPr>
      <w:rFonts w:ascii="Times New Roman" w:hAnsi="Times New Roman" w:cs="Times New Roman" w:hint="default"/>
      <w:sz w:val="28"/>
    </w:rPr>
  </w:style>
  <w:style w:type="character" w:customStyle="1" w:styleId="WW8Num5z0">
    <w:name w:val="WW8Num5z0"/>
    <w:rsid w:val="007F2C46"/>
    <w:rPr>
      <w:rFonts w:ascii="Times New Roman" w:hAnsi="Times New Roman" w:cs="Times New Roman" w:hint="default"/>
      <w:sz w:val="28"/>
    </w:rPr>
  </w:style>
  <w:style w:type="character" w:customStyle="1" w:styleId="WW8Num6z0">
    <w:name w:val="WW8Num6z0"/>
    <w:rsid w:val="007F2C46"/>
    <w:rPr>
      <w:rFonts w:ascii="Times New Roman" w:hAnsi="Times New Roman" w:cs="Times New Roman" w:hint="default"/>
      <w:sz w:val="28"/>
    </w:rPr>
  </w:style>
  <w:style w:type="character" w:customStyle="1" w:styleId="WW8Num7z1">
    <w:name w:val="WW8Num7z1"/>
    <w:rsid w:val="007F2C46"/>
  </w:style>
  <w:style w:type="character" w:customStyle="1" w:styleId="WW8Num8z0">
    <w:name w:val="WW8Num8z0"/>
    <w:rsid w:val="007F2C46"/>
    <w:rPr>
      <w:rFonts w:ascii="Symbol" w:hAnsi="Symbol" w:hint="default"/>
    </w:rPr>
  </w:style>
  <w:style w:type="character" w:customStyle="1" w:styleId="WW8Num9z0">
    <w:name w:val="WW8Num9z0"/>
    <w:rsid w:val="007F2C46"/>
    <w:rPr>
      <w:rFonts w:ascii="Symbol" w:hAnsi="Symbol" w:hint="default"/>
    </w:rPr>
  </w:style>
  <w:style w:type="character" w:customStyle="1" w:styleId="Absatz-Standardschriftart">
    <w:name w:val="Absatz-Standardschriftart"/>
    <w:rsid w:val="007F2C46"/>
  </w:style>
  <w:style w:type="character" w:customStyle="1" w:styleId="WW8Num1z0">
    <w:name w:val="WW8Num1z0"/>
    <w:rsid w:val="007F2C46"/>
    <w:rPr>
      <w:sz w:val="28"/>
    </w:rPr>
  </w:style>
  <w:style w:type="character" w:customStyle="1" w:styleId="WW8Num2z1">
    <w:name w:val="WW8Num2z1"/>
    <w:rsid w:val="007F2C46"/>
    <w:rPr>
      <w:rFonts w:ascii="Symbol" w:hAnsi="Symbol" w:hint="default"/>
    </w:rPr>
  </w:style>
  <w:style w:type="character" w:customStyle="1" w:styleId="WW8Num6z1">
    <w:name w:val="WW8Num6z1"/>
    <w:rsid w:val="007F2C46"/>
    <w:rPr>
      <w:rFonts w:ascii="Symbol" w:hAnsi="Symbol" w:hint="default"/>
    </w:rPr>
  </w:style>
  <w:style w:type="character" w:customStyle="1" w:styleId="WW8Num7z0">
    <w:name w:val="WW8Num7z0"/>
    <w:rsid w:val="007F2C46"/>
    <w:rPr>
      <w:rFonts w:ascii="Times New Roman" w:hAnsi="Times New Roman" w:cs="Times New Roman" w:hint="default"/>
      <w:sz w:val="28"/>
    </w:rPr>
  </w:style>
  <w:style w:type="character" w:customStyle="1" w:styleId="WW8Num8z1">
    <w:name w:val="WW8Num8z1"/>
    <w:rsid w:val="007F2C46"/>
    <w:rPr>
      <w:rFonts w:ascii="Courier New" w:hAnsi="Courier New" w:cs="Courier New" w:hint="default"/>
    </w:rPr>
  </w:style>
  <w:style w:type="character" w:customStyle="1" w:styleId="WW8Num8z2">
    <w:name w:val="WW8Num8z2"/>
    <w:rsid w:val="007F2C46"/>
    <w:rPr>
      <w:rFonts w:ascii="Wingdings" w:hAnsi="Wingdings" w:hint="default"/>
    </w:rPr>
  </w:style>
  <w:style w:type="character" w:customStyle="1" w:styleId="WW8Num10z0">
    <w:name w:val="WW8Num10z0"/>
    <w:rsid w:val="007F2C46"/>
    <w:rPr>
      <w:rFonts w:ascii="Times New Roman" w:hAnsi="Times New Roman" w:cs="Times New Roman" w:hint="default"/>
      <w:sz w:val="28"/>
    </w:rPr>
  </w:style>
  <w:style w:type="character" w:customStyle="1" w:styleId="WW8Num11z1">
    <w:name w:val="WW8Num11z1"/>
    <w:rsid w:val="007F2C46"/>
  </w:style>
  <w:style w:type="character" w:customStyle="1" w:styleId="WW8Num12z0">
    <w:name w:val="WW8Num12z0"/>
    <w:rsid w:val="007F2C46"/>
    <w:rPr>
      <w:rFonts w:ascii="Times New Roman" w:hAnsi="Times New Roman" w:cs="Times New Roman" w:hint="default"/>
      <w:sz w:val="28"/>
    </w:rPr>
  </w:style>
  <w:style w:type="character" w:customStyle="1" w:styleId="WW8Num13z0">
    <w:name w:val="WW8Num13z0"/>
    <w:rsid w:val="007F2C46"/>
    <w:rPr>
      <w:rFonts w:ascii="Symbol" w:hAnsi="Symbol" w:hint="default"/>
    </w:rPr>
  </w:style>
  <w:style w:type="character" w:customStyle="1" w:styleId="WW8Num13z1">
    <w:name w:val="WW8Num13z1"/>
    <w:rsid w:val="007F2C46"/>
    <w:rPr>
      <w:rFonts w:ascii="Courier New" w:hAnsi="Courier New" w:cs="Courier New" w:hint="default"/>
    </w:rPr>
  </w:style>
  <w:style w:type="character" w:customStyle="1" w:styleId="WW8Num13z2">
    <w:name w:val="WW8Num13z2"/>
    <w:rsid w:val="007F2C46"/>
    <w:rPr>
      <w:rFonts w:ascii="Wingdings" w:hAnsi="Wingdings" w:hint="default"/>
    </w:rPr>
  </w:style>
  <w:style w:type="character" w:customStyle="1" w:styleId="WW8Num14z1">
    <w:name w:val="WW8Num14z1"/>
    <w:rsid w:val="007F2C46"/>
    <w:rPr>
      <w:rFonts w:ascii="Courier New" w:hAnsi="Courier New" w:cs="Courier New" w:hint="default"/>
    </w:rPr>
  </w:style>
  <w:style w:type="character" w:customStyle="1" w:styleId="WW8Num14z2">
    <w:name w:val="WW8Num14z2"/>
    <w:rsid w:val="007F2C46"/>
    <w:rPr>
      <w:rFonts w:ascii="Wingdings" w:hAnsi="Wingdings" w:hint="default"/>
    </w:rPr>
  </w:style>
  <w:style w:type="character" w:customStyle="1" w:styleId="WW8Num14z3">
    <w:name w:val="WW8Num14z3"/>
    <w:rsid w:val="007F2C46"/>
    <w:rPr>
      <w:rFonts w:ascii="Symbol" w:hAnsi="Symbol" w:hint="default"/>
    </w:rPr>
  </w:style>
  <w:style w:type="character" w:customStyle="1" w:styleId="1f3">
    <w:name w:val="Основной шрифт абзаца1"/>
    <w:rsid w:val="007F2C46"/>
  </w:style>
  <w:style w:type="character" w:customStyle="1" w:styleId="afffffd">
    <w:name w:val="Знак Знак"/>
    <w:uiPriority w:val="99"/>
    <w:rsid w:val="007F2C46"/>
    <w:rPr>
      <w:rFonts w:ascii="Times New Roman" w:hAnsi="Times New Roman" w:cs="Times New Roman" w:hint="default"/>
      <w:sz w:val="24"/>
      <w:szCs w:val="24"/>
      <w:lang w:val="ru-RU" w:eastAsia="ar-SA" w:bidi="ar-SA"/>
    </w:rPr>
  </w:style>
  <w:style w:type="character" w:customStyle="1" w:styleId="1f4">
    <w:name w:val="Знак примечания1"/>
    <w:rsid w:val="007F2C46"/>
    <w:rPr>
      <w:rFonts w:ascii="Times New Roman" w:hAnsi="Times New Roman" w:cs="Times New Roman" w:hint="default"/>
      <w:sz w:val="16"/>
      <w:szCs w:val="16"/>
    </w:rPr>
  </w:style>
  <w:style w:type="character" w:customStyle="1" w:styleId="afffffe">
    <w:name w:val="Символ сноски"/>
    <w:rsid w:val="007F2C46"/>
    <w:rPr>
      <w:rFonts w:ascii="Times New Roman" w:hAnsi="Times New Roman" w:cs="Times New Roman" w:hint="default"/>
      <w:vertAlign w:val="superscript"/>
    </w:rPr>
  </w:style>
  <w:style w:type="character" w:customStyle="1" w:styleId="affffff">
    <w:name w:val="Символы концевой сноски"/>
    <w:rsid w:val="007F2C46"/>
    <w:rPr>
      <w:vertAlign w:val="superscript"/>
    </w:rPr>
  </w:style>
  <w:style w:type="character" w:customStyle="1" w:styleId="WW-">
    <w:name w:val="WW-Символы концевой сноски"/>
    <w:rsid w:val="007F2C46"/>
  </w:style>
  <w:style w:type="character" w:customStyle="1" w:styleId="affffff0">
    <w:name w:val="Маркеры списка"/>
    <w:rsid w:val="007F2C46"/>
    <w:rPr>
      <w:rFonts w:ascii="OpenSymbol" w:eastAsia="OpenSymbol" w:hAnsi="OpenSymbol" w:hint="eastAsia"/>
    </w:rPr>
  </w:style>
  <w:style w:type="character" w:customStyle="1" w:styleId="affffff1">
    <w:name w:val="Символ нумерации"/>
    <w:rsid w:val="007F2C46"/>
  </w:style>
  <w:style w:type="character" w:customStyle="1" w:styleId="1f5">
    <w:name w:val="Схема документа Знак1"/>
    <w:semiHidden/>
    <w:rsid w:val="007F2C46"/>
    <w:rPr>
      <w:rFonts w:ascii="Tahoma" w:hAnsi="Tahoma" w:cs="Tahoma" w:hint="default"/>
      <w:sz w:val="16"/>
      <w:szCs w:val="16"/>
      <w:lang w:eastAsia="en-US"/>
    </w:rPr>
  </w:style>
  <w:style w:type="character" w:customStyle="1" w:styleId="DocumentMapChar1">
    <w:name w:val="Document Map Char1"/>
    <w:semiHidden/>
    <w:locked/>
    <w:rsid w:val="007F2C46"/>
    <w:rPr>
      <w:rFonts w:ascii="Times New Roman" w:hAnsi="Times New Roman" w:cs="Times New Roman" w:hint="default"/>
      <w:sz w:val="2"/>
      <w:lang w:eastAsia="en-US"/>
    </w:rPr>
  </w:style>
  <w:style w:type="character" w:customStyle="1" w:styleId="1f6">
    <w:name w:val="Сильное выделение1"/>
    <w:rsid w:val="007F2C46"/>
    <w:rPr>
      <w:rFonts w:ascii="Times New Roman" w:hAnsi="Times New Roman" w:cs="Times New Roman" w:hint="default"/>
      <w:b/>
      <w:bCs/>
      <w:i/>
      <w:iCs/>
      <w:color w:val="4F81BD"/>
    </w:rPr>
  </w:style>
  <w:style w:type="character" w:customStyle="1" w:styleId="1f7">
    <w:name w:val="Слабое выделение1"/>
    <w:rsid w:val="007F2C46"/>
    <w:rPr>
      <w:rFonts w:ascii="Times New Roman" w:hAnsi="Times New Roman" w:cs="Times New Roman" w:hint="default"/>
      <w:i/>
      <w:iCs/>
      <w:color w:val="808080"/>
    </w:rPr>
  </w:style>
  <w:style w:type="character" w:customStyle="1" w:styleId="711">
    <w:name w:val="Заголовок 7 Знак1"/>
    <w:semiHidden/>
    <w:rsid w:val="007F2C46"/>
    <w:rPr>
      <w:rFonts w:ascii="Times New Roman" w:hAnsi="Times New Roman" w:cs="Times New Roman" w:hint="default"/>
      <w:i/>
      <w:iCs/>
      <w:color w:val="404040"/>
      <w:sz w:val="28"/>
    </w:rPr>
  </w:style>
  <w:style w:type="character" w:customStyle="1" w:styleId="811">
    <w:name w:val="Заголовок 8 Знак1"/>
    <w:semiHidden/>
    <w:rsid w:val="007F2C46"/>
    <w:rPr>
      <w:rFonts w:ascii="Times New Roman" w:hAnsi="Times New Roman" w:cs="Times New Roman" w:hint="default"/>
      <w:color w:val="404040"/>
      <w:sz w:val="20"/>
      <w:szCs w:val="20"/>
    </w:rPr>
  </w:style>
  <w:style w:type="character" w:customStyle="1" w:styleId="sourhr1">
    <w:name w:val="sourhr1"/>
    <w:rsid w:val="007F2C46"/>
    <w:rPr>
      <w:rFonts w:ascii="Times New Roman" w:hAnsi="Times New Roman" w:cs="Times New Roman" w:hint="default"/>
      <w:color w:val="0000FF"/>
      <w:u w:val="single"/>
    </w:rPr>
  </w:style>
  <w:style w:type="character" w:customStyle="1" w:styleId="Heading2Char">
    <w:name w:val="Heading 2 Char"/>
    <w:locked/>
    <w:rsid w:val="007F2C46"/>
    <w:rPr>
      <w:rFonts w:ascii="Times New Roman" w:hAnsi="Times New Roman" w:cs="Times New Roman" w:hint="default"/>
      <w:b/>
      <w:bCs/>
      <w:sz w:val="26"/>
      <w:szCs w:val="26"/>
    </w:rPr>
  </w:style>
  <w:style w:type="character" w:customStyle="1" w:styleId="Heading3Char">
    <w:name w:val="Heading 3 Char"/>
    <w:locked/>
    <w:rsid w:val="007F2C46"/>
    <w:rPr>
      <w:rFonts w:ascii="Times New Roman" w:hAnsi="Times New Roman" w:cs="Times New Roman" w:hint="default"/>
      <w:b/>
      <w:bCs/>
      <w:sz w:val="28"/>
    </w:rPr>
  </w:style>
  <w:style w:type="character" w:customStyle="1" w:styleId="1f8">
    <w:name w:val="Текст примечания Знак1"/>
    <w:uiPriority w:val="99"/>
    <w:semiHidden/>
    <w:rsid w:val="007F2C46"/>
  </w:style>
  <w:style w:type="table" w:customStyle="1" w:styleId="1f9">
    <w:name w:val="Сетка таблицы1"/>
    <w:uiPriority w:val="3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Маркированный кат"/>
    <w:basedOn w:val="a1"/>
    <w:next w:val="affff8"/>
    <w:uiPriority w:val="99"/>
    <w:qFormat/>
    <w:rsid w:val="007F2C46"/>
    <w:pPr>
      <w:numPr>
        <w:numId w:val="0"/>
      </w:numPr>
      <w:tabs>
        <w:tab w:val="num" w:pos="1267"/>
      </w:tabs>
      <w:spacing w:after="200"/>
      <w:ind w:left="1191" w:hanging="284"/>
      <w:jc w:val="left"/>
    </w:pPr>
    <w:rPr>
      <w:rFonts w:eastAsia="Calibri"/>
    </w:rPr>
  </w:style>
  <w:style w:type="paragraph" w:styleId="affffff3">
    <w:name w:val="Plain Text"/>
    <w:basedOn w:val="a2"/>
    <w:link w:val="affffff4"/>
    <w:uiPriority w:val="99"/>
    <w:rsid w:val="007F2C46"/>
    <w:pPr>
      <w:widowControl/>
      <w:suppressAutoHyphens/>
      <w:spacing w:line="276" w:lineRule="auto"/>
      <w:ind w:firstLine="851"/>
    </w:pPr>
    <w:rPr>
      <w:rFonts w:eastAsia="Times New Roman" w:cs="Times New Roman"/>
      <w:szCs w:val="20"/>
      <w:lang w:eastAsia="ru-RU"/>
    </w:rPr>
  </w:style>
  <w:style w:type="character" w:customStyle="1" w:styleId="affffff4">
    <w:name w:val="Текст Знак"/>
    <w:basedOn w:val="a3"/>
    <w:link w:val="affffff3"/>
    <w:uiPriority w:val="99"/>
    <w:rsid w:val="007F2C46"/>
    <w:rPr>
      <w:rFonts w:ascii="Times New Roman" w:eastAsia="Times New Roman" w:hAnsi="Times New Roman" w:cs="Times New Roman"/>
      <w:sz w:val="24"/>
      <w:szCs w:val="20"/>
      <w:lang w:eastAsia="ru-RU"/>
    </w:rPr>
  </w:style>
  <w:style w:type="character" w:customStyle="1" w:styleId="italic">
    <w:name w:val="italic"/>
    <w:basedOn w:val="a3"/>
    <w:rsid w:val="007F2C46"/>
  </w:style>
  <w:style w:type="character" w:customStyle="1" w:styleId="S0">
    <w:name w:val="S_Обычный Знак"/>
    <w:link w:val="S1"/>
    <w:uiPriority w:val="99"/>
    <w:locked/>
    <w:rsid w:val="007F2C46"/>
    <w:rPr>
      <w:sz w:val="24"/>
      <w:szCs w:val="24"/>
    </w:rPr>
  </w:style>
  <w:style w:type="paragraph" w:customStyle="1" w:styleId="S1">
    <w:name w:val="S_Обычный"/>
    <w:basedOn w:val="a2"/>
    <w:link w:val="S0"/>
    <w:uiPriority w:val="99"/>
    <w:qFormat/>
    <w:rsid w:val="007F2C46"/>
    <w:pPr>
      <w:widowControl/>
      <w:spacing w:line="360" w:lineRule="auto"/>
      <w:ind w:firstLine="709"/>
    </w:pPr>
    <w:rPr>
      <w:rFonts w:asciiTheme="minorHAnsi" w:hAnsiTheme="minorHAnsi"/>
      <w:szCs w:val="24"/>
    </w:rPr>
  </w:style>
  <w:style w:type="paragraph" w:styleId="affffff5">
    <w:name w:val="Date"/>
    <w:basedOn w:val="a2"/>
    <w:next w:val="a2"/>
    <w:link w:val="affffff6"/>
    <w:rsid w:val="007F2C46"/>
    <w:pPr>
      <w:widowControl/>
      <w:spacing w:line="360" w:lineRule="auto"/>
      <w:ind w:firstLine="709"/>
      <w:contextualSpacing/>
      <w:jc w:val="center"/>
    </w:pPr>
    <w:rPr>
      <w:rFonts w:eastAsia="Times New Roman" w:cs="Times New Roman"/>
      <w:szCs w:val="20"/>
      <w:lang w:eastAsia="ru-RU"/>
    </w:rPr>
  </w:style>
  <w:style w:type="character" w:customStyle="1" w:styleId="affffff6">
    <w:name w:val="Дата Знак"/>
    <w:basedOn w:val="a3"/>
    <w:link w:val="affffff5"/>
    <w:rsid w:val="007F2C46"/>
    <w:rPr>
      <w:rFonts w:ascii="Times New Roman" w:eastAsia="Times New Roman" w:hAnsi="Times New Roman" w:cs="Times New Roman"/>
      <w:sz w:val="24"/>
      <w:szCs w:val="20"/>
      <w:lang w:eastAsia="ru-RU"/>
    </w:rPr>
  </w:style>
  <w:style w:type="paragraph" w:styleId="39">
    <w:name w:val="List Bullet 3"/>
    <w:basedOn w:val="a2"/>
    <w:autoRedefine/>
    <w:uiPriority w:val="99"/>
    <w:rsid w:val="007F2C46"/>
    <w:pPr>
      <w:widowControl/>
      <w:tabs>
        <w:tab w:val="num" w:pos="926"/>
      </w:tabs>
      <w:spacing w:line="360" w:lineRule="auto"/>
      <w:ind w:left="906" w:hanging="340"/>
      <w:contextualSpacing/>
    </w:pPr>
    <w:rPr>
      <w:rFonts w:eastAsia="Times New Roman" w:cs="Times New Roman"/>
      <w:lang w:eastAsia="ru-RU"/>
    </w:rPr>
  </w:style>
  <w:style w:type="paragraph" w:customStyle="1" w:styleId="affffff7">
    <w:name w:val="Краткий обратный адрес"/>
    <w:basedOn w:val="a2"/>
    <w:rsid w:val="007F2C46"/>
    <w:pPr>
      <w:widowControl/>
      <w:spacing w:line="360" w:lineRule="auto"/>
      <w:ind w:firstLine="709"/>
      <w:contextualSpacing/>
    </w:pPr>
    <w:rPr>
      <w:rFonts w:ascii="Arial" w:eastAsia="Times New Roman" w:hAnsi="Arial" w:cs="Times New Roman"/>
      <w:szCs w:val="20"/>
      <w:lang w:eastAsia="ru-RU"/>
    </w:rPr>
  </w:style>
  <w:style w:type="paragraph" w:styleId="3a">
    <w:name w:val="Body Text 3"/>
    <w:basedOn w:val="a2"/>
    <w:link w:val="3b"/>
    <w:uiPriority w:val="99"/>
    <w:rsid w:val="007F2C46"/>
    <w:pPr>
      <w:widowControl/>
      <w:spacing w:line="360" w:lineRule="auto"/>
      <w:ind w:firstLine="709"/>
      <w:contextualSpacing/>
    </w:pPr>
    <w:rPr>
      <w:rFonts w:ascii="Arial" w:eastAsia="Times New Roman" w:hAnsi="Arial" w:cs="Times New Roman"/>
      <w:szCs w:val="20"/>
      <w:lang w:eastAsia="ru-RU"/>
    </w:rPr>
  </w:style>
  <w:style w:type="character" w:customStyle="1" w:styleId="3b">
    <w:name w:val="Основной текст 3 Знак"/>
    <w:basedOn w:val="a3"/>
    <w:link w:val="3a"/>
    <w:uiPriority w:val="99"/>
    <w:rsid w:val="007F2C46"/>
    <w:rPr>
      <w:rFonts w:ascii="Arial" w:eastAsia="Times New Roman" w:hAnsi="Arial" w:cs="Times New Roman"/>
      <w:sz w:val="24"/>
      <w:szCs w:val="20"/>
      <w:lang w:eastAsia="ru-RU"/>
    </w:rPr>
  </w:style>
  <w:style w:type="paragraph" w:styleId="2c">
    <w:name w:val="List Bullet 2"/>
    <w:basedOn w:val="a2"/>
    <w:autoRedefine/>
    <w:uiPriority w:val="99"/>
    <w:rsid w:val="007F2C46"/>
    <w:pPr>
      <w:widowControl/>
      <w:spacing w:line="360" w:lineRule="auto"/>
      <w:ind w:firstLine="709"/>
      <w:contextualSpacing/>
    </w:pPr>
    <w:rPr>
      <w:rFonts w:ascii="Arial" w:eastAsia="Times New Roman" w:hAnsi="Arial" w:cs="Times New Roman"/>
      <w:szCs w:val="24"/>
      <w:lang w:eastAsia="ru-RU"/>
    </w:rPr>
  </w:style>
  <w:style w:type="paragraph" w:styleId="affffff8">
    <w:name w:val="endnote text"/>
    <w:basedOn w:val="a2"/>
    <w:link w:val="affffff9"/>
    <w:uiPriority w:val="99"/>
    <w:rsid w:val="007F2C46"/>
    <w:pPr>
      <w:widowControl/>
      <w:spacing w:line="360" w:lineRule="auto"/>
      <w:ind w:firstLine="709"/>
      <w:contextualSpacing/>
    </w:pPr>
    <w:rPr>
      <w:rFonts w:ascii="Arial" w:eastAsia="Times New Roman" w:hAnsi="Arial" w:cs="Times New Roman"/>
      <w:szCs w:val="20"/>
      <w:lang w:eastAsia="ru-RU"/>
    </w:rPr>
  </w:style>
  <w:style w:type="character" w:customStyle="1" w:styleId="affffff9">
    <w:name w:val="Текст концевой сноски Знак"/>
    <w:basedOn w:val="a3"/>
    <w:link w:val="affffff8"/>
    <w:uiPriority w:val="99"/>
    <w:rsid w:val="007F2C46"/>
    <w:rPr>
      <w:rFonts w:ascii="Arial" w:eastAsia="Times New Roman" w:hAnsi="Arial" w:cs="Times New Roman"/>
      <w:sz w:val="24"/>
      <w:szCs w:val="20"/>
      <w:lang w:eastAsia="ru-RU"/>
    </w:rPr>
  </w:style>
  <w:style w:type="character" w:customStyle="1" w:styleId="Heading1Char">
    <w:name w:val="Heading 1 Char"/>
    <w:locked/>
    <w:rsid w:val="007F2C46"/>
    <w:rPr>
      <w:rFonts w:ascii="Arial" w:hAnsi="Arial"/>
      <w:b/>
      <w:kern w:val="32"/>
      <w:sz w:val="32"/>
      <w:lang w:val="ru-RU" w:eastAsia="ru-RU"/>
    </w:rPr>
  </w:style>
  <w:style w:type="paragraph" w:customStyle="1" w:styleId="212">
    <w:name w:val="Цитата 21"/>
    <w:basedOn w:val="a2"/>
    <w:next w:val="a2"/>
    <w:link w:val="QuoteChar"/>
    <w:rsid w:val="007F2C46"/>
    <w:pPr>
      <w:widowControl/>
      <w:spacing w:line="360" w:lineRule="auto"/>
      <w:ind w:firstLine="709"/>
      <w:contextualSpacing/>
      <w:jc w:val="center"/>
    </w:pPr>
    <w:rPr>
      <w:rFonts w:eastAsia="Times New Roman" w:cs="Times New Roman"/>
      <w:i/>
      <w:lang w:eastAsia="ru-RU"/>
    </w:rPr>
  </w:style>
  <w:style w:type="character" w:customStyle="1" w:styleId="QuoteChar">
    <w:name w:val="Quote Char"/>
    <w:link w:val="212"/>
    <w:locked/>
    <w:rsid w:val="007F2C46"/>
    <w:rPr>
      <w:rFonts w:ascii="Times New Roman" w:eastAsia="Times New Roman" w:hAnsi="Times New Roman" w:cs="Times New Roman"/>
      <w:i/>
      <w:sz w:val="24"/>
      <w:lang w:eastAsia="ru-RU"/>
    </w:rPr>
  </w:style>
  <w:style w:type="character" w:customStyle="1" w:styleId="1fa">
    <w:name w:val="Слабая ссылка1"/>
    <w:uiPriority w:val="31"/>
    <w:qFormat/>
    <w:rsid w:val="007F2C46"/>
    <w:rPr>
      <w:sz w:val="24"/>
      <w:u w:val="single"/>
    </w:rPr>
  </w:style>
  <w:style w:type="character" w:customStyle="1" w:styleId="1fb">
    <w:name w:val="Сильная ссылка1"/>
    <w:rsid w:val="007F2C46"/>
    <w:rPr>
      <w:b/>
      <w:sz w:val="24"/>
      <w:u w:val="single"/>
    </w:rPr>
  </w:style>
  <w:style w:type="character" w:customStyle="1" w:styleId="1fc">
    <w:name w:val="Название книги1"/>
    <w:rsid w:val="007F2C46"/>
    <w:rPr>
      <w:rFonts w:ascii="Cambria" w:hAnsi="Cambria"/>
      <w:b/>
      <w:i/>
      <w:sz w:val="24"/>
    </w:rPr>
  </w:style>
  <w:style w:type="paragraph" w:customStyle="1" w:styleId="affffffa">
    <w:name w:val="Îáû÷íûé"/>
    <w:rsid w:val="007F2C46"/>
    <w:pPr>
      <w:jc w:val="both"/>
    </w:pPr>
    <w:rPr>
      <w:rFonts w:ascii="Arial" w:eastAsia="Times New Roman" w:hAnsi="Arial" w:cs="Times New Roman"/>
      <w:sz w:val="24"/>
      <w:lang w:eastAsia="ru-RU"/>
    </w:rPr>
  </w:style>
  <w:style w:type="paragraph" w:customStyle="1" w:styleId="120">
    <w:name w:val="Абзац списка12"/>
    <w:basedOn w:val="a2"/>
    <w:rsid w:val="007F2C46"/>
    <w:pPr>
      <w:widowControl/>
      <w:spacing w:line="360" w:lineRule="auto"/>
      <w:ind w:left="720" w:firstLine="709"/>
      <w:contextualSpacing/>
      <w:jc w:val="center"/>
    </w:pPr>
    <w:rPr>
      <w:rFonts w:eastAsia="Times New Roman" w:cs="Times New Roman"/>
      <w:lang w:eastAsia="ru-RU"/>
    </w:rPr>
  </w:style>
  <w:style w:type="paragraph" w:customStyle="1" w:styleId="213">
    <w:name w:val="Абзац списка21"/>
    <w:basedOn w:val="a2"/>
    <w:rsid w:val="007F2C46"/>
    <w:pPr>
      <w:widowControl/>
      <w:spacing w:line="360" w:lineRule="auto"/>
      <w:ind w:left="720" w:firstLine="709"/>
      <w:contextualSpacing/>
      <w:jc w:val="center"/>
    </w:pPr>
    <w:rPr>
      <w:rFonts w:eastAsia="Times New Roman" w:cs="Times New Roman"/>
      <w:lang w:eastAsia="ru-RU"/>
    </w:rPr>
  </w:style>
  <w:style w:type="paragraph" w:customStyle="1" w:styleId="affffffb">
    <w:name w:val="Фамилии"/>
    <w:basedOn w:val="a2"/>
    <w:rsid w:val="007F2C46"/>
    <w:pPr>
      <w:widowControl/>
      <w:spacing w:line="360" w:lineRule="auto"/>
      <w:ind w:firstLine="709"/>
      <w:contextualSpacing/>
    </w:pPr>
    <w:rPr>
      <w:rFonts w:ascii="Arial" w:eastAsia="Times New Roman" w:hAnsi="Arial" w:cs="Times New Roman"/>
      <w:sz w:val="16"/>
      <w:szCs w:val="24"/>
      <w:lang w:eastAsia="ru-RU"/>
    </w:rPr>
  </w:style>
  <w:style w:type="paragraph" w:customStyle="1" w:styleId="Style25">
    <w:name w:val="Style25"/>
    <w:basedOn w:val="a2"/>
    <w:rsid w:val="007F2C46"/>
    <w:pPr>
      <w:autoSpaceDE w:val="0"/>
      <w:autoSpaceDN w:val="0"/>
      <w:adjustRightInd w:val="0"/>
      <w:spacing w:line="264" w:lineRule="exact"/>
      <w:ind w:firstLine="667"/>
      <w:contextualSpacing/>
    </w:pPr>
    <w:rPr>
      <w:rFonts w:ascii="Arial" w:eastAsia="Times New Roman" w:hAnsi="Arial" w:cs="Arial"/>
      <w:szCs w:val="24"/>
      <w:lang w:eastAsia="ru-RU"/>
    </w:rPr>
  </w:style>
  <w:style w:type="character" w:customStyle="1" w:styleId="FontStyle110">
    <w:name w:val="Font Style110"/>
    <w:rsid w:val="007F2C46"/>
    <w:rPr>
      <w:rFonts w:ascii="Arial" w:hAnsi="Arial"/>
      <w:sz w:val="22"/>
    </w:rPr>
  </w:style>
  <w:style w:type="character" w:customStyle="1" w:styleId="250">
    <w:name w:val="Знак Знак25"/>
    <w:locked/>
    <w:rsid w:val="007F2C46"/>
    <w:rPr>
      <w:rFonts w:ascii="Arial" w:hAnsi="Arial"/>
      <w:b/>
      <w:kern w:val="32"/>
      <w:sz w:val="32"/>
      <w:lang w:val="ru-RU" w:eastAsia="ru-RU"/>
    </w:rPr>
  </w:style>
  <w:style w:type="character" w:customStyle="1" w:styleId="affffffc">
    <w:name w:val="знак сноски"/>
    <w:rsid w:val="007F2C46"/>
    <w:rPr>
      <w:vertAlign w:val="superscript"/>
    </w:rPr>
  </w:style>
  <w:style w:type="paragraph" w:customStyle="1" w:styleId="1fd">
    <w:name w:val="Ñòèëü1"/>
    <w:basedOn w:val="a2"/>
    <w:rsid w:val="007F2C46"/>
    <w:pPr>
      <w:widowControl/>
      <w:spacing w:after="120" w:line="360" w:lineRule="auto"/>
      <w:ind w:firstLine="709"/>
      <w:contextualSpacing/>
    </w:pPr>
    <w:rPr>
      <w:rFonts w:eastAsia="Times New Roman" w:cs="Times New Roman"/>
      <w:szCs w:val="20"/>
      <w:lang w:eastAsia="ru-RU"/>
    </w:rPr>
  </w:style>
  <w:style w:type="paragraph" w:customStyle="1" w:styleId="3c">
    <w:name w:val="Абзац списка3"/>
    <w:basedOn w:val="a2"/>
    <w:rsid w:val="007F2C46"/>
    <w:pPr>
      <w:widowControl/>
      <w:spacing w:after="200" w:line="276" w:lineRule="auto"/>
      <w:ind w:left="720" w:firstLine="709"/>
      <w:contextualSpacing/>
    </w:pPr>
    <w:rPr>
      <w:rFonts w:eastAsia="Times New Roman" w:cs="Times New Roman"/>
    </w:rPr>
  </w:style>
  <w:style w:type="paragraph" w:customStyle="1" w:styleId="Style8">
    <w:name w:val="Style8"/>
    <w:basedOn w:val="a2"/>
    <w:rsid w:val="007F2C46"/>
    <w:pPr>
      <w:autoSpaceDE w:val="0"/>
      <w:autoSpaceDN w:val="0"/>
      <w:adjustRightInd w:val="0"/>
      <w:spacing w:line="360" w:lineRule="auto"/>
      <w:ind w:firstLine="709"/>
      <w:contextualSpacing/>
    </w:pPr>
    <w:rPr>
      <w:rFonts w:eastAsia="Times New Roman" w:cs="Times New Roman"/>
      <w:szCs w:val="24"/>
      <w:lang w:eastAsia="ru-RU"/>
    </w:rPr>
  </w:style>
  <w:style w:type="paragraph" w:customStyle="1" w:styleId="47">
    <w:name w:val="Абзац списка4"/>
    <w:basedOn w:val="a2"/>
    <w:rsid w:val="007F2C46"/>
    <w:pPr>
      <w:widowControl/>
      <w:spacing w:after="200" w:line="276" w:lineRule="auto"/>
      <w:ind w:left="720" w:firstLine="851"/>
      <w:contextualSpacing/>
    </w:pPr>
    <w:rPr>
      <w:rFonts w:eastAsia="Times New Roman" w:cs="Times New Roman"/>
    </w:rPr>
  </w:style>
  <w:style w:type="character" w:customStyle="1" w:styleId="affffffd">
    <w:name w:val="Гипертекстовая ссылка"/>
    <w:uiPriority w:val="99"/>
    <w:rsid w:val="007F2C46"/>
    <w:rPr>
      <w:color w:val="008000"/>
    </w:rPr>
  </w:style>
  <w:style w:type="paragraph" w:customStyle="1" w:styleId="affffffe">
    <w:name w:val="Основной"/>
    <w:basedOn w:val="a2"/>
    <w:link w:val="afffffff"/>
    <w:rsid w:val="007F2C46"/>
    <w:pPr>
      <w:shd w:val="clear" w:color="auto" w:fill="FFFFFF"/>
      <w:autoSpaceDE w:val="0"/>
      <w:autoSpaceDN w:val="0"/>
      <w:adjustRightInd w:val="0"/>
      <w:spacing w:before="120" w:line="240" w:lineRule="atLeast"/>
      <w:ind w:firstLine="709"/>
      <w:contextualSpacing/>
    </w:pPr>
    <w:rPr>
      <w:rFonts w:eastAsia="Times New Roman" w:cs="Times New Roman"/>
      <w:szCs w:val="24"/>
      <w:lang w:eastAsia="ru-RU"/>
    </w:rPr>
  </w:style>
  <w:style w:type="character" w:customStyle="1" w:styleId="afffffff">
    <w:name w:val="Основной Знак"/>
    <w:link w:val="affffffe"/>
    <w:rsid w:val="007F2C46"/>
    <w:rPr>
      <w:rFonts w:ascii="Times New Roman" w:eastAsia="Times New Roman" w:hAnsi="Times New Roman" w:cs="Times New Roman"/>
      <w:sz w:val="24"/>
      <w:szCs w:val="24"/>
      <w:shd w:val="clear" w:color="auto" w:fill="FFFFFF"/>
      <w:lang w:eastAsia="ru-RU"/>
    </w:rPr>
  </w:style>
  <w:style w:type="character" w:styleId="HTML2">
    <w:name w:val="HTML Code"/>
    <w:uiPriority w:val="99"/>
    <w:unhideWhenUsed/>
    <w:rsid w:val="007F2C46"/>
    <w:rPr>
      <w:rFonts w:ascii="Courier New" w:eastAsia="Times New Roman" w:hAnsi="Courier New" w:cs="Courier New"/>
      <w:sz w:val="20"/>
      <w:szCs w:val="20"/>
    </w:rPr>
  </w:style>
  <w:style w:type="numbering" w:customStyle="1" w:styleId="3d">
    <w:name w:val="Нет списка3"/>
    <w:next w:val="a5"/>
    <w:uiPriority w:val="99"/>
    <w:semiHidden/>
    <w:unhideWhenUsed/>
    <w:rsid w:val="007F2C46"/>
  </w:style>
  <w:style w:type="paragraph" w:customStyle="1" w:styleId="xl735">
    <w:name w:val="xl735"/>
    <w:basedOn w:val="a2"/>
    <w:rsid w:val="007F2C46"/>
    <w:pPr>
      <w:widowControl/>
      <w:spacing w:before="100" w:beforeAutospacing="1" w:after="100" w:afterAutospacing="1" w:line="276" w:lineRule="auto"/>
      <w:ind w:firstLine="851"/>
    </w:pPr>
    <w:rPr>
      <w:rFonts w:eastAsia="Times New Roman" w:cs="Times New Roman"/>
      <w:szCs w:val="24"/>
      <w:lang w:eastAsia="ru-RU"/>
    </w:rPr>
  </w:style>
  <w:style w:type="paragraph" w:customStyle="1" w:styleId="xl736">
    <w:name w:val="xl73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szCs w:val="24"/>
      <w:lang w:eastAsia="ru-RU"/>
    </w:rPr>
  </w:style>
  <w:style w:type="paragraph" w:customStyle="1" w:styleId="xl737">
    <w:name w:val="xl737"/>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pPr>
    <w:rPr>
      <w:rFonts w:eastAsia="Times New Roman" w:cs="Times New Roman"/>
      <w:szCs w:val="24"/>
      <w:lang w:eastAsia="ru-RU"/>
    </w:rPr>
  </w:style>
  <w:style w:type="paragraph" w:customStyle="1" w:styleId="xl738">
    <w:name w:val="xl738"/>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39">
    <w:name w:val="xl739"/>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0">
    <w:name w:val="xl740"/>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1">
    <w:name w:val="xl741"/>
    <w:basedOn w:val="a2"/>
    <w:rsid w:val="007F2C46"/>
    <w:pPr>
      <w:widowControl/>
      <w:pBdr>
        <w:top w:val="single" w:sz="4" w:space="0" w:color="auto"/>
        <w:left w:val="single" w:sz="4" w:space="0" w:color="auto"/>
        <w:bottom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2">
    <w:name w:val="xl742"/>
    <w:basedOn w:val="a2"/>
    <w:rsid w:val="007F2C46"/>
    <w:pPr>
      <w:widowControl/>
      <w:pBdr>
        <w:top w:val="single" w:sz="4" w:space="0" w:color="auto"/>
        <w:bottom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3">
    <w:name w:val="xl743"/>
    <w:basedOn w:val="a2"/>
    <w:rsid w:val="007F2C46"/>
    <w:pPr>
      <w:widowControl/>
      <w:pBdr>
        <w:top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numbering" w:customStyle="1" w:styleId="48">
    <w:name w:val="Нет списка4"/>
    <w:next w:val="a5"/>
    <w:uiPriority w:val="99"/>
    <w:semiHidden/>
    <w:unhideWhenUsed/>
    <w:rsid w:val="007F2C46"/>
  </w:style>
  <w:style w:type="numbering" w:customStyle="1" w:styleId="52">
    <w:name w:val="Нет списка5"/>
    <w:next w:val="a5"/>
    <w:uiPriority w:val="99"/>
    <w:semiHidden/>
    <w:unhideWhenUsed/>
    <w:rsid w:val="007F2C46"/>
  </w:style>
  <w:style w:type="paragraph" w:customStyle="1" w:styleId="xl751">
    <w:name w:val="xl751"/>
    <w:basedOn w:val="a2"/>
    <w:rsid w:val="007F2C4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52">
    <w:name w:val="xl752"/>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53">
    <w:name w:val="xl753"/>
    <w:basedOn w:val="a2"/>
    <w:rsid w:val="007F2C46"/>
    <w:pPr>
      <w:widowControl/>
      <w:spacing w:before="100" w:beforeAutospacing="1" w:after="100" w:afterAutospacing="1" w:line="276" w:lineRule="auto"/>
      <w:ind w:firstLine="851"/>
    </w:pPr>
    <w:rPr>
      <w:rFonts w:eastAsia="Times New Roman" w:cs="Times New Roman"/>
      <w:szCs w:val="24"/>
      <w:lang w:eastAsia="ru-RU"/>
    </w:rPr>
  </w:style>
  <w:style w:type="paragraph" w:customStyle="1" w:styleId="xl754">
    <w:name w:val="xl754"/>
    <w:basedOn w:val="a2"/>
    <w:rsid w:val="007F2C46"/>
    <w:pPr>
      <w:widowControl/>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55">
    <w:name w:val="xl755"/>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56">
    <w:name w:val="xl75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57">
    <w:name w:val="xl757"/>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szCs w:val="24"/>
      <w:lang w:eastAsia="ru-RU"/>
    </w:rPr>
  </w:style>
  <w:style w:type="paragraph" w:customStyle="1" w:styleId="xl758">
    <w:name w:val="xl758"/>
    <w:basedOn w:val="a2"/>
    <w:rsid w:val="007F2C46"/>
    <w:pPr>
      <w:widowControl/>
      <w:spacing w:before="100" w:beforeAutospacing="1" w:after="100" w:afterAutospacing="1" w:line="276" w:lineRule="auto"/>
      <w:ind w:firstLine="851"/>
      <w:jc w:val="center"/>
      <w:textAlignment w:val="center"/>
    </w:pPr>
    <w:rPr>
      <w:rFonts w:eastAsia="Times New Roman" w:cs="Times New Roman"/>
      <w:szCs w:val="24"/>
      <w:lang w:eastAsia="ru-RU"/>
    </w:rPr>
  </w:style>
  <w:style w:type="paragraph" w:customStyle="1" w:styleId="xl759">
    <w:name w:val="xl759"/>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60">
    <w:name w:val="xl760"/>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szCs w:val="24"/>
      <w:lang w:eastAsia="ru-RU"/>
    </w:rPr>
  </w:style>
  <w:style w:type="paragraph" w:customStyle="1" w:styleId="xl761">
    <w:name w:val="xl761"/>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sz w:val="26"/>
      <w:szCs w:val="26"/>
      <w:lang w:eastAsia="ru-RU"/>
    </w:rPr>
  </w:style>
  <w:style w:type="paragraph" w:customStyle="1" w:styleId="xl762">
    <w:name w:val="xl762"/>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63">
    <w:name w:val="xl763"/>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64">
    <w:name w:val="xl764"/>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65">
    <w:name w:val="xl765"/>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66">
    <w:name w:val="xl76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szCs w:val="24"/>
      <w:lang w:eastAsia="ru-RU"/>
    </w:rPr>
  </w:style>
  <w:style w:type="paragraph" w:customStyle="1" w:styleId="xl767">
    <w:name w:val="xl767"/>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szCs w:val="24"/>
      <w:lang w:eastAsia="ru-RU"/>
    </w:rPr>
  </w:style>
  <w:style w:type="paragraph" w:customStyle="1" w:styleId="xl768">
    <w:name w:val="xl768"/>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color w:val="000000"/>
      <w:szCs w:val="24"/>
      <w:lang w:eastAsia="ru-RU"/>
    </w:rPr>
  </w:style>
  <w:style w:type="paragraph" w:customStyle="1" w:styleId="xl769">
    <w:name w:val="xl769"/>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b/>
      <w:bCs/>
      <w:szCs w:val="24"/>
      <w:lang w:eastAsia="ru-RU"/>
    </w:rPr>
  </w:style>
  <w:style w:type="paragraph" w:customStyle="1" w:styleId="xl770">
    <w:name w:val="xl770"/>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1">
    <w:name w:val="xl771"/>
    <w:basedOn w:val="a2"/>
    <w:rsid w:val="007F2C46"/>
    <w:pPr>
      <w:widowControl/>
      <w:pBdr>
        <w:left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2">
    <w:name w:val="xl772"/>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3">
    <w:name w:val="xl773"/>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4">
    <w:name w:val="xl774"/>
    <w:basedOn w:val="a2"/>
    <w:rsid w:val="007F2C46"/>
    <w:pPr>
      <w:widowControl/>
      <w:pBdr>
        <w:left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5">
    <w:name w:val="xl775"/>
    <w:basedOn w:val="a2"/>
    <w:rsid w:val="007F2C46"/>
    <w:pPr>
      <w:widowControl/>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rFonts w:eastAsia="Times New Roman" w:cs="Times New Roman"/>
      <w:color w:val="000000"/>
      <w:szCs w:val="24"/>
      <w:lang w:eastAsia="ru-RU"/>
    </w:rPr>
  </w:style>
  <w:style w:type="paragraph" w:customStyle="1" w:styleId="xl776">
    <w:name w:val="xl776"/>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b/>
      <w:bCs/>
      <w:szCs w:val="24"/>
      <w:lang w:eastAsia="ru-RU"/>
    </w:rPr>
  </w:style>
  <w:style w:type="paragraph" w:customStyle="1" w:styleId="xl744">
    <w:name w:val="xl744"/>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5">
    <w:name w:val="xl745"/>
    <w:basedOn w:val="a2"/>
    <w:rsid w:val="007F2C46"/>
    <w:pPr>
      <w:widowControl/>
      <w:pBdr>
        <w:top w:val="single" w:sz="4" w:space="0" w:color="auto"/>
        <w:left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6">
    <w:name w:val="xl746"/>
    <w:basedOn w:val="a2"/>
    <w:rsid w:val="007F2C46"/>
    <w:pPr>
      <w:widowControl/>
      <w:pBdr>
        <w:top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7">
    <w:name w:val="xl747"/>
    <w:basedOn w:val="a2"/>
    <w:rsid w:val="007F2C46"/>
    <w:pPr>
      <w:widowControl/>
      <w:pBdr>
        <w:top w:val="single" w:sz="4" w:space="0" w:color="auto"/>
        <w:right w:val="single" w:sz="4" w:space="0" w:color="auto"/>
      </w:pBdr>
      <w:spacing w:before="100" w:beforeAutospacing="1" w:after="100" w:afterAutospacing="1" w:line="276" w:lineRule="auto"/>
      <w:ind w:firstLine="851"/>
      <w:jc w:val="center"/>
    </w:pPr>
    <w:rPr>
      <w:rFonts w:eastAsia="Times New Roman" w:cs="Times New Roman"/>
      <w:szCs w:val="24"/>
      <w:lang w:eastAsia="ru-RU"/>
    </w:rPr>
  </w:style>
  <w:style w:type="paragraph" w:customStyle="1" w:styleId="xl748">
    <w:name w:val="xl748"/>
    <w:basedOn w:val="a2"/>
    <w:rsid w:val="007F2C46"/>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pPr>
    <w:rPr>
      <w:rFonts w:eastAsia="Times New Roman" w:cs="Times New Roman"/>
      <w:szCs w:val="24"/>
      <w:lang w:eastAsia="ru-RU"/>
    </w:rPr>
  </w:style>
  <w:style w:type="character" w:customStyle="1" w:styleId="222">
    <w:name w:val="222 Знак"/>
    <w:basedOn w:val="a3"/>
    <w:link w:val="2220"/>
    <w:uiPriority w:val="1"/>
    <w:locked/>
    <w:rsid w:val="007F2C46"/>
    <w:rPr>
      <w:rFonts w:ascii="Arial" w:hAnsi="Arial" w:cs="Arial"/>
      <w:b/>
      <w:sz w:val="24"/>
      <w:szCs w:val="24"/>
    </w:rPr>
  </w:style>
  <w:style w:type="paragraph" w:customStyle="1" w:styleId="2220">
    <w:name w:val="222"/>
    <w:basedOn w:val="a2"/>
    <w:link w:val="222"/>
    <w:uiPriority w:val="1"/>
    <w:rsid w:val="007F2C46"/>
    <w:pPr>
      <w:tabs>
        <w:tab w:val="left" w:pos="2141"/>
      </w:tabs>
      <w:spacing w:line="360" w:lineRule="auto"/>
      <w:ind w:left="1701" w:right="136" w:hanging="425"/>
      <w:contextualSpacing/>
    </w:pPr>
    <w:rPr>
      <w:rFonts w:ascii="Arial" w:hAnsi="Arial" w:cs="Arial"/>
      <w:b/>
      <w:szCs w:val="24"/>
    </w:rPr>
  </w:style>
  <w:style w:type="paragraph" w:customStyle="1" w:styleId="afffffff0">
    <w:name w:val="ТАБЛИЦА"/>
    <w:basedOn w:val="a2"/>
    <w:link w:val="afffffff1"/>
    <w:uiPriority w:val="1"/>
    <w:qFormat/>
    <w:rsid w:val="007F2C46"/>
    <w:pPr>
      <w:spacing w:line="276" w:lineRule="auto"/>
      <w:ind w:firstLine="0"/>
    </w:pPr>
    <w:rPr>
      <w:rFonts w:eastAsia="Arial" w:cs="Arial"/>
      <w:bCs/>
      <w:sz w:val="20"/>
      <w:szCs w:val="18"/>
    </w:rPr>
  </w:style>
  <w:style w:type="character" w:customStyle="1" w:styleId="afffffff1">
    <w:name w:val="ТАБЛИЦА Знак"/>
    <w:basedOn w:val="a3"/>
    <w:link w:val="afffffff0"/>
    <w:uiPriority w:val="1"/>
    <w:rsid w:val="007F2C46"/>
    <w:rPr>
      <w:rFonts w:ascii="Times New Roman" w:eastAsia="Arial" w:hAnsi="Times New Roman" w:cs="Arial"/>
      <w:bCs/>
      <w:sz w:val="20"/>
      <w:szCs w:val="18"/>
    </w:rPr>
  </w:style>
  <w:style w:type="paragraph" w:customStyle="1" w:styleId="afffffff2">
    <w:name w:val="Рисунок"/>
    <w:basedOn w:val="a2"/>
    <w:link w:val="afffffff3"/>
    <w:rsid w:val="007F2C46"/>
    <w:pPr>
      <w:ind w:firstLine="0"/>
      <w:contextualSpacing/>
      <w:jc w:val="center"/>
    </w:pPr>
    <w:rPr>
      <w:rFonts w:eastAsia="Calibri" w:cs="Arial"/>
    </w:rPr>
  </w:style>
  <w:style w:type="character" w:customStyle="1" w:styleId="afffffff3">
    <w:name w:val="Рисунок Знак"/>
    <w:link w:val="afffffff2"/>
    <w:rsid w:val="007F2C46"/>
    <w:rPr>
      <w:rFonts w:ascii="Times New Roman" w:eastAsia="Calibri" w:hAnsi="Times New Roman" w:cs="Arial"/>
      <w:sz w:val="24"/>
    </w:rPr>
  </w:style>
  <w:style w:type="paragraph" w:customStyle="1" w:styleId="afffffff4">
    <w:name w:val="табл"/>
    <w:basedOn w:val="a2"/>
    <w:link w:val="afffffff5"/>
    <w:uiPriority w:val="1"/>
    <w:rsid w:val="007F2C46"/>
    <w:pPr>
      <w:spacing w:line="300" w:lineRule="auto"/>
      <w:ind w:firstLine="0"/>
      <w:contextualSpacing/>
      <w:jc w:val="center"/>
    </w:pPr>
    <w:rPr>
      <w:rFonts w:eastAsia="Arial" w:cs="Arial"/>
      <w:bCs/>
      <w:kern w:val="2"/>
      <w:szCs w:val="18"/>
    </w:rPr>
  </w:style>
  <w:style w:type="character" w:customStyle="1" w:styleId="afffffff5">
    <w:name w:val="табл Знак"/>
    <w:basedOn w:val="a3"/>
    <w:link w:val="afffffff4"/>
    <w:uiPriority w:val="1"/>
    <w:rsid w:val="007F2C46"/>
    <w:rPr>
      <w:rFonts w:ascii="Times New Roman" w:eastAsia="Arial" w:hAnsi="Times New Roman" w:cs="Arial"/>
      <w:bCs/>
      <w:kern w:val="2"/>
      <w:sz w:val="24"/>
      <w:szCs w:val="18"/>
    </w:rPr>
  </w:style>
  <w:style w:type="paragraph" w:customStyle="1" w:styleId="2d">
    <w:name w:val="Заг.2"/>
    <w:basedOn w:val="30"/>
    <w:link w:val="2e"/>
    <w:rsid w:val="007F2C46"/>
    <w:pPr>
      <w:keepLines w:val="0"/>
      <w:widowControl/>
      <w:numPr>
        <w:ilvl w:val="0"/>
        <w:numId w:val="0"/>
      </w:numPr>
      <w:ind w:firstLine="709"/>
    </w:pPr>
    <w:rPr>
      <w:szCs w:val="27"/>
      <w:lang w:eastAsia="ru-RU"/>
    </w:rPr>
  </w:style>
  <w:style w:type="character" w:customStyle="1" w:styleId="2e">
    <w:name w:val="Заг.2 Знак"/>
    <w:basedOn w:val="a3"/>
    <w:link w:val="2d"/>
    <w:rsid w:val="007F2C46"/>
    <w:rPr>
      <w:rFonts w:ascii="Times New Roman" w:eastAsiaTheme="majorEastAsia" w:hAnsi="Times New Roman" w:cs="Times New Roman"/>
      <w:b/>
      <w:bCs/>
      <w:sz w:val="24"/>
      <w:szCs w:val="27"/>
      <w:lang w:eastAsia="ru-RU"/>
    </w:rPr>
  </w:style>
  <w:style w:type="paragraph" w:customStyle="1" w:styleId="afffffff6">
    <w:name w:val="Глава"/>
    <w:basedOn w:val="a2"/>
    <w:link w:val="afffffff7"/>
    <w:rsid w:val="007F2C46"/>
    <w:pPr>
      <w:widowControl/>
      <w:ind w:firstLine="0"/>
      <w:jc w:val="center"/>
    </w:pPr>
    <w:rPr>
      <w:rFonts w:eastAsia="Times New Roman" w:cs="Times New Roman"/>
      <w:b/>
      <w:sz w:val="36"/>
      <w:szCs w:val="36"/>
      <w:lang w:eastAsia="ru-RU"/>
    </w:rPr>
  </w:style>
  <w:style w:type="character" w:customStyle="1" w:styleId="afffffff7">
    <w:name w:val="Глава Знак"/>
    <w:basedOn w:val="a3"/>
    <w:link w:val="afffffff6"/>
    <w:rsid w:val="007F2C46"/>
    <w:rPr>
      <w:rFonts w:ascii="Times New Roman" w:eastAsia="Times New Roman" w:hAnsi="Times New Roman" w:cs="Times New Roman"/>
      <w:b/>
      <w:sz w:val="36"/>
      <w:szCs w:val="36"/>
      <w:lang w:eastAsia="ru-RU"/>
    </w:rPr>
  </w:style>
  <w:style w:type="paragraph" w:customStyle="1" w:styleId="afffffff8">
    <w:name w:val="Пункт"/>
    <w:basedOn w:val="afffffff6"/>
    <w:link w:val="afffffff9"/>
    <w:rsid w:val="007F2C46"/>
    <w:rPr>
      <w:sz w:val="32"/>
      <w:szCs w:val="32"/>
      <w:lang w:val="en-US" w:eastAsia="en-US"/>
    </w:rPr>
  </w:style>
  <w:style w:type="character" w:customStyle="1" w:styleId="afffffff9">
    <w:name w:val="Пункт Знак"/>
    <w:basedOn w:val="aff4"/>
    <w:link w:val="afffffff8"/>
    <w:rsid w:val="007F2C46"/>
    <w:rPr>
      <w:rFonts w:ascii="Times New Roman" w:eastAsia="Times New Roman" w:hAnsi="Times New Roman" w:cs="Times New Roman"/>
      <w:b/>
      <w:sz w:val="32"/>
      <w:szCs w:val="32"/>
      <w:lang w:val="en-US"/>
    </w:rPr>
  </w:style>
  <w:style w:type="character" w:styleId="afffffffa">
    <w:name w:val="endnote reference"/>
    <w:basedOn w:val="a3"/>
    <w:semiHidden/>
    <w:unhideWhenUsed/>
    <w:rsid w:val="007F2C46"/>
    <w:rPr>
      <w:vertAlign w:val="superscript"/>
    </w:rPr>
  </w:style>
  <w:style w:type="paragraph" w:customStyle="1" w:styleId="afffffffb">
    <w:name w:val="Подпункт"/>
    <w:basedOn w:val="aff5"/>
    <w:link w:val="afffffffc"/>
    <w:rsid w:val="007F2C46"/>
    <w:pPr>
      <w:spacing w:after="0" w:line="240" w:lineRule="auto"/>
      <w:ind w:left="0" w:firstLine="709"/>
    </w:pPr>
    <w:rPr>
      <w:rFonts w:eastAsia="Times New Roman"/>
      <w:b/>
      <w:szCs w:val="36"/>
      <w:lang w:val="en-US"/>
    </w:rPr>
  </w:style>
  <w:style w:type="character" w:customStyle="1" w:styleId="afffffffc">
    <w:name w:val="Подпункт Знак"/>
    <w:basedOn w:val="afffffff9"/>
    <w:link w:val="afffffffb"/>
    <w:rsid w:val="007F2C46"/>
    <w:rPr>
      <w:rFonts w:ascii="Times New Roman" w:eastAsia="Times New Roman" w:hAnsi="Times New Roman" w:cs="Times New Roman"/>
      <w:b/>
      <w:sz w:val="28"/>
      <w:szCs w:val="36"/>
      <w:lang w:val="en-US"/>
    </w:rPr>
  </w:style>
  <w:style w:type="paragraph" w:customStyle="1" w:styleId="form3">
    <w:name w:val="form3"/>
    <w:basedOn w:val="a2"/>
    <w:rsid w:val="007F2C46"/>
    <w:pPr>
      <w:widowControl/>
      <w:spacing w:before="100" w:beforeAutospacing="1" w:after="100" w:afterAutospacing="1"/>
      <w:ind w:firstLine="0"/>
      <w:jc w:val="left"/>
    </w:pPr>
    <w:rPr>
      <w:rFonts w:eastAsia="Times New Roman" w:cs="Times New Roman"/>
      <w:szCs w:val="24"/>
      <w:lang w:eastAsia="ru-RU"/>
    </w:rPr>
  </w:style>
  <w:style w:type="paragraph" w:customStyle="1" w:styleId="s10">
    <w:name w:val="s_1"/>
    <w:basedOn w:val="a2"/>
    <w:rsid w:val="007F2C46"/>
    <w:pPr>
      <w:widowControl/>
      <w:spacing w:before="100" w:beforeAutospacing="1" w:after="100" w:afterAutospacing="1"/>
      <w:ind w:firstLine="0"/>
      <w:jc w:val="left"/>
    </w:pPr>
    <w:rPr>
      <w:rFonts w:eastAsia="Times New Roman" w:cs="Times New Roman"/>
      <w:szCs w:val="24"/>
      <w:lang w:eastAsia="ru-RU"/>
    </w:rPr>
  </w:style>
  <w:style w:type="table" w:customStyle="1" w:styleId="411">
    <w:name w:val="Сетка таблицы41"/>
    <w:basedOn w:val="a4"/>
    <w:uiPriority w:val="59"/>
    <w:rsid w:val="007F2C4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7F2C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d">
    <w:name w:val="Light List"/>
    <w:basedOn w:val="a4"/>
    <w:uiPriority w:val="61"/>
    <w:rsid w:val="007F2C4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0">
    <w:name w:val="Сетка таблицы411"/>
    <w:basedOn w:val="a4"/>
    <w:uiPriority w:val="59"/>
    <w:rsid w:val="007F2C4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7F2C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5"/>
    <w:uiPriority w:val="99"/>
    <w:semiHidden/>
    <w:unhideWhenUsed/>
    <w:rsid w:val="007F2C46"/>
  </w:style>
  <w:style w:type="table" w:customStyle="1" w:styleId="1fe">
    <w:name w:val="Светлый список1"/>
    <w:basedOn w:val="a4"/>
    <w:next w:val="afffffffd"/>
    <w:uiPriority w:val="61"/>
    <w:rsid w:val="007F2C4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4">
    <w:name w:val="Нет списка21"/>
    <w:next w:val="a5"/>
    <w:uiPriority w:val="99"/>
    <w:semiHidden/>
    <w:unhideWhenUsed/>
    <w:rsid w:val="007F2C46"/>
  </w:style>
  <w:style w:type="table" w:customStyle="1" w:styleId="2f">
    <w:name w:val="Сетка таблицы2"/>
    <w:basedOn w:val="a4"/>
    <w:next w:val="a6"/>
    <w:rsid w:val="007F2C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6"/>
    <w:uiPriority w:val="59"/>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Заг.1"/>
    <w:basedOn w:val="afffffff8"/>
    <w:next w:val="afff7"/>
    <w:link w:val="1ff0"/>
    <w:rsid w:val="007F2C46"/>
    <w:pPr>
      <w:keepNext/>
      <w:keepLines/>
      <w:pageBreakBefore/>
      <w:tabs>
        <w:tab w:val="left" w:pos="709"/>
      </w:tabs>
      <w:ind w:firstLine="709"/>
      <w:jc w:val="both"/>
      <w:outlineLvl w:val="0"/>
    </w:pPr>
    <w:rPr>
      <w:rFonts w:eastAsiaTheme="majorEastAsia"/>
      <w:bCs/>
      <w:sz w:val="28"/>
      <w:szCs w:val="27"/>
    </w:rPr>
  </w:style>
  <w:style w:type="character" w:customStyle="1" w:styleId="1ff0">
    <w:name w:val="Заг.1 Знак"/>
    <w:link w:val="1ff"/>
    <w:rsid w:val="007F2C46"/>
    <w:rPr>
      <w:rFonts w:ascii="Times New Roman" w:eastAsiaTheme="majorEastAsia" w:hAnsi="Times New Roman" w:cs="Times New Roman"/>
      <w:b/>
      <w:bCs/>
      <w:sz w:val="28"/>
      <w:szCs w:val="27"/>
      <w:lang w:val="en-US"/>
    </w:rPr>
  </w:style>
  <w:style w:type="table" w:customStyle="1" w:styleId="114">
    <w:name w:val="Сетка таблицы11"/>
    <w:basedOn w:val="a4"/>
    <w:next w:val="a6"/>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4"/>
    <w:next w:val="a6"/>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 нумерованный список 1 уровень"/>
    <w:basedOn w:val="a2"/>
    <w:rsid w:val="007F2C46"/>
    <w:pPr>
      <w:widowControl/>
      <w:numPr>
        <w:numId w:val="9"/>
      </w:numPr>
      <w:spacing w:line="319" w:lineRule="auto"/>
      <w:ind w:left="1080"/>
    </w:pPr>
    <w:rPr>
      <w:rFonts w:eastAsia="Times New Roman" w:cs="Times New Roman"/>
      <w:szCs w:val="28"/>
      <w:lang w:eastAsia="ru-RU"/>
    </w:rPr>
  </w:style>
  <w:style w:type="numbering" w:customStyle="1" w:styleId="121">
    <w:name w:val="Нет списка12"/>
    <w:next w:val="a5"/>
    <w:uiPriority w:val="99"/>
    <w:semiHidden/>
    <w:unhideWhenUsed/>
    <w:rsid w:val="007F2C46"/>
  </w:style>
  <w:style w:type="paragraph" w:customStyle="1" w:styleId="Style17">
    <w:name w:val="Style17"/>
    <w:basedOn w:val="a2"/>
    <w:uiPriority w:val="99"/>
    <w:rsid w:val="007F2C46"/>
    <w:pPr>
      <w:autoSpaceDE w:val="0"/>
      <w:autoSpaceDN w:val="0"/>
      <w:adjustRightInd w:val="0"/>
      <w:ind w:firstLine="0"/>
      <w:jc w:val="left"/>
    </w:pPr>
    <w:rPr>
      <w:rFonts w:eastAsia="Times New Roman" w:cs="Times New Roman"/>
      <w:szCs w:val="24"/>
      <w:lang w:eastAsia="ru-RU"/>
    </w:rPr>
  </w:style>
  <w:style w:type="character" w:customStyle="1" w:styleId="FontStyle37">
    <w:name w:val="Font Style37"/>
    <w:basedOn w:val="a3"/>
    <w:uiPriority w:val="99"/>
    <w:rsid w:val="007F2C46"/>
    <w:rPr>
      <w:rFonts w:ascii="Times New Roman" w:hAnsi="Times New Roman" w:cs="Times New Roman"/>
      <w:b/>
      <w:bCs/>
      <w:sz w:val="22"/>
      <w:szCs w:val="22"/>
    </w:rPr>
  </w:style>
  <w:style w:type="character" w:customStyle="1" w:styleId="FontStyle33">
    <w:name w:val="Font Style33"/>
    <w:basedOn w:val="a3"/>
    <w:uiPriority w:val="99"/>
    <w:rsid w:val="007F2C46"/>
    <w:rPr>
      <w:rFonts w:ascii="Times New Roman" w:hAnsi="Times New Roman" w:cs="Times New Roman"/>
      <w:smallCaps/>
      <w:spacing w:val="20"/>
      <w:sz w:val="18"/>
      <w:szCs w:val="18"/>
    </w:rPr>
  </w:style>
  <w:style w:type="character" w:customStyle="1" w:styleId="FontStyle38">
    <w:name w:val="Font Style38"/>
    <w:basedOn w:val="a3"/>
    <w:uiPriority w:val="99"/>
    <w:rsid w:val="007F2C46"/>
    <w:rPr>
      <w:rFonts w:ascii="Times New Roman" w:hAnsi="Times New Roman" w:cs="Times New Roman"/>
      <w:i/>
      <w:iCs/>
      <w:spacing w:val="-10"/>
      <w:sz w:val="24"/>
      <w:szCs w:val="24"/>
    </w:rPr>
  </w:style>
  <w:style w:type="character" w:customStyle="1" w:styleId="FontStyle34">
    <w:name w:val="Font Style34"/>
    <w:basedOn w:val="a3"/>
    <w:uiPriority w:val="99"/>
    <w:rsid w:val="007F2C46"/>
    <w:rPr>
      <w:rFonts w:ascii="Times New Roman" w:hAnsi="Times New Roman" w:cs="Times New Roman"/>
      <w:sz w:val="16"/>
      <w:szCs w:val="16"/>
    </w:rPr>
  </w:style>
  <w:style w:type="paragraph" w:customStyle="1" w:styleId="Style23">
    <w:name w:val="Style23"/>
    <w:basedOn w:val="a2"/>
    <w:uiPriority w:val="99"/>
    <w:rsid w:val="007F2C46"/>
    <w:pPr>
      <w:autoSpaceDE w:val="0"/>
      <w:autoSpaceDN w:val="0"/>
      <w:adjustRightInd w:val="0"/>
      <w:ind w:firstLine="0"/>
      <w:jc w:val="left"/>
    </w:pPr>
    <w:rPr>
      <w:rFonts w:eastAsia="Times New Roman" w:cs="Times New Roman"/>
      <w:szCs w:val="24"/>
      <w:lang w:eastAsia="ru-RU"/>
    </w:rPr>
  </w:style>
  <w:style w:type="paragraph" w:customStyle="1" w:styleId="Style26">
    <w:name w:val="Style26"/>
    <w:basedOn w:val="a2"/>
    <w:uiPriority w:val="99"/>
    <w:rsid w:val="007F2C46"/>
    <w:pPr>
      <w:autoSpaceDE w:val="0"/>
      <w:autoSpaceDN w:val="0"/>
      <w:adjustRightInd w:val="0"/>
      <w:spacing w:line="274" w:lineRule="exact"/>
      <w:ind w:firstLine="0"/>
      <w:jc w:val="center"/>
    </w:pPr>
    <w:rPr>
      <w:rFonts w:eastAsia="Times New Roman" w:cs="Times New Roman"/>
      <w:szCs w:val="24"/>
      <w:lang w:eastAsia="ru-RU"/>
    </w:rPr>
  </w:style>
  <w:style w:type="paragraph" w:customStyle="1" w:styleId="Style27">
    <w:name w:val="Style27"/>
    <w:basedOn w:val="a2"/>
    <w:uiPriority w:val="99"/>
    <w:rsid w:val="007F2C46"/>
    <w:pPr>
      <w:autoSpaceDE w:val="0"/>
      <w:autoSpaceDN w:val="0"/>
      <w:adjustRightInd w:val="0"/>
      <w:spacing w:line="422" w:lineRule="exact"/>
      <w:ind w:firstLine="701"/>
      <w:jc w:val="left"/>
    </w:pPr>
    <w:rPr>
      <w:rFonts w:eastAsia="Times New Roman" w:cs="Times New Roman"/>
      <w:szCs w:val="24"/>
      <w:lang w:eastAsia="ru-RU"/>
    </w:rPr>
  </w:style>
  <w:style w:type="character" w:customStyle="1" w:styleId="FontStyle39">
    <w:name w:val="Font Style39"/>
    <w:basedOn w:val="a3"/>
    <w:uiPriority w:val="99"/>
    <w:rsid w:val="007F2C46"/>
    <w:rPr>
      <w:rFonts w:ascii="Times New Roman" w:hAnsi="Times New Roman" w:cs="Times New Roman"/>
      <w:b/>
      <w:bCs/>
      <w:i/>
      <w:iCs/>
      <w:sz w:val="22"/>
      <w:szCs w:val="22"/>
    </w:rPr>
  </w:style>
  <w:style w:type="table" w:customStyle="1" w:styleId="2110">
    <w:name w:val="Сетка таблицы211"/>
    <w:basedOn w:val="a4"/>
    <w:next w:val="a6"/>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2">
    <w:name w:val="Основной текст (7)_"/>
    <w:link w:val="73"/>
    <w:rsid w:val="007F2C46"/>
    <w:rPr>
      <w:sz w:val="27"/>
      <w:szCs w:val="27"/>
      <w:shd w:val="clear" w:color="auto" w:fill="FFFFFF"/>
    </w:rPr>
  </w:style>
  <w:style w:type="paragraph" w:customStyle="1" w:styleId="73">
    <w:name w:val="Основной текст (7)"/>
    <w:basedOn w:val="a2"/>
    <w:link w:val="72"/>
    <w:rsid w:val="007F2C46"/>
    <w:pPr>
      <w:widowControl/>
      <w:shd w:val="clear" w:color="auto" w:fill="FFFFFF"/>
      <w:spacing w:before="1500" w:after="180" w:line="0" w:lineRule="atLeast"/>
      <w:ind w:hanging="440"/>
      <w:jc w:val="left"/>
    </w:pPr>
    <w:rPr>
      <w:rFonts w:asciiTheme="minorHAnsi" w:hAnsiTheme="minorHAnsi"/>
      <w:sz w:val="27"/>
      <w:szCs w:val="27"/>
    </w:rPr>
  </w:style>
  <w:style w:type="paragraph" w:customStyle="1" w:styleId="2f0">
    <w:name w:val="Основной текст2"/>
    <w:basedOn w:val="a2"/>
    <w:next w:val="afe"/>
    <w:uiPriority w:val="99"/>
    <w:qFormat/>
    <w:rsid w:val="007F2C46"/>
    <w:pPr>
      <w:spacing w:before="147"/>
      <w:ind w:left="111" w:firstLine="0"/>
      <w:jc w:val="left"/>
    </w:pPr>
    <w:rPr>
      <w:rFonts w:eastAsia="Times New Roman" w:cs="Times New Roman"/>
      <w:sz w:val="26"/>
      <w:szCs w:val="26"/>
      <w:lang w:val="en-US"/>
    </w:rPr>
  </w:style>
  <w:style w:type="character" w:customStyle="1" w:styleId="3f">
    <w:name w:val="Основной текст (3)_"/>
    <w:basedOn w:val="a3"/>
    <w:link w:val="3f0"/>
    <w:rsid w:val="007F2C46"/>
    <w:rPr>
      <w:rFonts w:ascii="Times New Roman" w:eastAsia="Times New Roman" w:hAnsi="Times New Roman"/>
      <w:sz w:val="32"/>
      <w:szCs w:val="32"/>
      <w:shd w:val="clear" w:color="auto" w:fill="FFFFFF"/>
    </w:rPr>
  </w:style>
  <w:style w:type="paragraph" w:customStyle="1" w:styleId="3f0">
    <w:name w:val="Основной текст (3)"/>
    <w:basedOn w:val="a2"/>
    <w:link w:val="3f"/>
    <w:rsid w:val="007F2C46"/>
    <w:pPr>
      <w:shd w:val="clear" w:color="auto" w:fill="FFFFFF"/>
      <w:spacing w:after="480" w:line="0" w:lineRule="atLeast"/>
      <w:ind w:firstLine="0"/>
      <w:jc w:val="center"/>
    </w:pPr>
    <w:rPr>
      <w:rFonts w:eastAsia="Times New Roman"/>
      <w:sz w:val="32"/>
      <w:szCs w:val="32"/>
    </w:rPr>
  </w:style>
  <w:style w:type="character" w:customStyle="1" w:styleId="29pt">
    <w:name w:val="Основной текст (2) + 9 pt"/>
    <w:basedOn w:val="24"/>
    <w:rsid w:val="007F2C4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1">
    <w:name w:val="Основной текст (2) + Курсив"/>
    <w:basedOn w:val="24"/>
    <w:rsid w:val="007F2C4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fe">
    <w:name w:val="Подпись к таблице_"/>
    <w:basedOn w:val="a3"/>
    <w:link w:val="affffffff"/>
    <w:uiPriority w:val="99"/>
    <w:rsid w:val="007F2C46"/>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4"/>
    <w:rsid w:val="007F2C46"/>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4"/>
    <w:rsid w:val="007F2C4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fffff">
    <w:name w:val="Подпись к таблице"/>
    <w:basedOn w:val="a2"/>
    <w:link w:val="afffffffe"/>
    <w:uiPriority w:val="99"/>
    <w:rsid w:val="007F2C46"/>
    <w:pPr>
      <w:shd w:val="clear" w:color="auto" w:fill="FFFFFF"/>
      <w:spacing w:line="0" w:lineRule="atLeast"/>
      <w:ind w:firstLine="0"/>
      <w:jc w:val="left"/>
    </w:pPr>
    <w:rPr>
      <w:rFonts w:eastAsia="Times New Roman"/>
      <w:sz w:val="22"/>
    </w:rPr>
  </w:style>
  <w:style w:type="numbering" w:customStyle="1" w:styleId="1110">
    <w:name w:val="Нет списка111"/>
    <w:next w:val="a5"/>
    <w:uiPriority w:val="99"/>
    <w:semiHidden/>
    <w:unhideWhenUsed/>
    <w:rsid w:val="007F2C46"/>
  </w:style>
  <w:style w:type="character" w:customStyle="1" w:styleId="1ff1">
    <w:name w:val="Просмотренная гиперссылка1"/>
    <w:basedOn w:val="a3"/>
    <w:uiPriority w:val="99"/>
    <w:semiHidden/>
    <w:unhideWhenUsed/>
    <w:rsid w:val="007F2C46"/>
    <w:rPr>
      <w:color w:val="800080"/>
      <w:u w:val="single"/>
    </w:rPr>
  </w:style>
  <w:style w:type="character" w:customStyle="1" w:styleId="1ff2">
    <w:name w:val="Верхний колонтитул Знак1"/>
    <w:aliases w:val="Знак2 Знак1"/>
    <w:basedOn w:val="a3"/>
    <w:uiPriority w:val="99"/>
    <w:semiHidden/>
    <w:rsid w:val="007F2C46"/>
    <w:rPr>
      <w:rFonts w:ascii="Times New Roman" w:eastAsia="Times New Roman" w:hAnsi="Times New Roman"/>
      <w:bCs/>
      <w:sz w:val="28"/>
      <w:szCs w:val="20"/>
    </w:rPr>
  </w:style>
  <w:style w:type="character" w:customStyle="1" w:styleId="1ff3">
    <w:name w:val="Нижний колонтитул Знак1"/>
    <w:aliases w:val="Знак1 Знак1"/>
    <w:basedOn w:val="a3"/>
    <w:uiPriority w:val="99"/>
    <w:semiHidden/>
    <w:rsid w:val="007F2C46"/>
    <w:rPr>
      <w:rFonts w:ascii="Times New Roman" w:eastAsia="Times New Roman" w:hAnsi="Times New Roman"/>
      <w:bCs/>
      <w:sz w:val="28"/>
      <w:szCs w:val="20"/>
    </w:rPr>
  </w:style>
  <w:style w:type="paragraph" w:styleId="affffffff0">
    <w:name w:val="table of authorities"/>
    <w:basedOn w:val="a2"/>
    <w:next w:val="a2"/>
    <w:uiPriority w:val="99"/>
    <w:semiHidden/>
    <w:unhideWhenUsed/>
    <w:rsid w:val="007F2C46"/>
    <w:pPr>
      <w:widowControl/>
      <w:spacing w:line="360" w:lineRule="auto"/>
      <w:ind w:left="240" w:hanging="240"/>
    </w:pPr>
    <w:rPr>
      <w:rFonts w:ascii="Tahoma" w:eastAsia="Times New Roman" w:hAnsi="Tahoma" w:cs="Times New Roman"/>
      <w:sz w:val="28"/>
      <w:szCs w:val="20"/>
      <w:lang w:eastAsia="ru-RU"/>
    </w:rPr>
  </w:style>
  <w:style w:type="character" w:customStyle="1" w:styleId="affffffff1">
    <w:name w:val="Колонтитул_"/>
    <w:link w:val="affffffff2"/>
    <w:uiPriority w:val="99"/>
    <w:locked/>
    <w:rsid w:val="007F2C46"/>
    <w:rPr>
      <w:shd w:val="clear" w:color="auto" w:fill="FFFFFF"/>
    </w:rPr>
  </w:style>
  <w:style w:type="paragraph" w:customStyle="1" w:styleId="affffffff2">
    <w:name w:val="Колонтитул"/>
    <w:basedOn w:val="a2"/>
    <w:link w:val="affffffff1"/>
    <w:uiPriority w:val="99"/>
    <w:rsid w:val="007F2C46"/>
    <w:pPr>
      <w:widowControl/>
      <w:shd w:val="clear" w:color="auto" w:fill="FFFFFF"/>
      <w:ind w:firstLine="0"/>
      <w:jc w:val="left"/>
    </w:pPr>
    <w:rPr>
      <w:rFonts w:asciiTheme="minorHAnsi" w:hAnsiTheme="minorHAnsi"/>
      <w:sz w:val="22"/>
    </w:rPr>
  </w:style>
  <w:style w:type="paragraph" w:customStyle="1" w:styleId="affffffff3">
    <w:name w:val="Обычный без отступов"/>
    <w:basedOn w:val="a2"/>
    <w:uiPriority w:val="99"/>
    <w:semiHidden/>
    <w:rsid w:val="007F2C46"/>
    <w:pPr>
      <w:widowControl/>
      <w:ind w:firstLine="0"/>
      <w:jc w:val="left"/>
    </w:pPr>
    <w:rPr>
      <w:rFonts w:eastAsia="Times New Roman" w:cs="Times New Roman"/>
      <w:szCs w:val="24"/>
      <w:lang w:eastAsia="ru-RU"/>
    </w:rPr>
  </w:style>
  <w:style w:type="character" w:customStyle="1" w:styleId="BodyTextIndentChar">
    <w:name w:val="Body Text Indent Char"/>
    <w:uiPriority w:val="99"/>
    <w:semiHidden/>
    <w:locked/>
    <w:rsid w:val="007F2C46"/>
    <w:rPr>
      <w:rFonts w:ascii="Calibri" w:hAnsi="Calibri" w:hint="default"/>
      <w:sz w:val="22"/>
      <w:lang w:val="ru-RU" w:eastAsia="en-US"/>
    </w:rPr>
  </w:style>
  <w:style w:type="character" w:customStyle="1" w:styleId="affffffff4">
    <w:name w:val="Подпись к картинке"/>
    <w:uiPriority w:val="99"/>
    <w:rsid w:val="007F2C46"/>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7F2C46"/>
    <w:rPr>
      <w:rFonts w:ascii="Courier New" w:hAnsi="Courier New" w:cs="Courier New" w:hint="default"/>
      <w:bCs/>
      <w:sz w:val="20"/>
      <w:szCs w:val="20"/>
    </w:rPr>
  </w:style>
  <w:style w:type="character" w:customStyle="1" w:styleId="216">
    <w:name w:val="Заголовок 2 Знак1"/>
    <w:aliases w:val="Reset numbering Знак1"/>
    <w:uiPriority w:val="9"/>
    <w:semiHidden/>
    <w:rsid w:val="007F2C46"/>
    <w:rPr>
      <w:rFonts w:ascii="Cambria" w:hAnsi="Cambria" w:hint="default"/>
      <w:b/>
      <w:bCs w:val="0"/>
      <w:color w:val="4F81BD"/>
      <w:sz w:val="26"/>
    </w:rPr>
  </w:style>
  <w:style w:type="character" w:customStyle="1" w:styleId="1ff4">
    <w:name w:val="Текст Знак1"/>
    <w:aliases w:val="Знак Знак2,Знак Знак Знак Знак Знак Знак Знак Знак Знак Знак1"/>
    <w:uiPriority w:val="99"/>
    <w:semiHidden/>
    <w:rsid w:val="007F2C46"/>
    <w:rPr>
      <w:rFonts w:ascii="Consolas" w:hAnsi="Consolas" w:cs="Consolas" w:hint="default"/>
      <w:sz w:val="21"/>
    </w:rPr>
  </w:style>
  <w:style w:type="table" w:styleId="1ff5">
    <w:name w:val="Table Classic 1"/>
    <w:basedOn w:val="a4"/>
    <w:semiHidden/>
    <w:unhideWhenUsed/>
    <w:rsid w:val="007F2C4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5">
    <w:name w:val="Классическая таблица 11"/>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7F2C46"/>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7F2C46"/>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Классическая таблица 12"/>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3">
    <w:name w:val="Сетка таблицы5"/>
    <w:uiPriority w:val="59"/>
    <w:rsid w:val="007F2C4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uiPriority w:val="59"/>
    <w:rsid w:val="007F2C4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59"/>
    <w:rsid w:val="007F2C4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59"/>
    <w:rsid w:val="007F2C4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Классическая таблица 13"/>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rsid w:val="007F2C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rsid w:val="007F2C4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7F2C46"/>
  </w:style>
  <w:style w:type="paragraph" w:customStyle="1" w:styleId="217">
    <w:name w:val="Заголовок 21"/>
    <w:basedOn w:val="a2"/>
    <w:next w:val="a2"/>
    <w:semiHidden/>
    <w:unhideWhenUsed/>
    <w:qFormat/>
    <w:rsid w:val="007F2C46"/>
    <w:pPr>
      <w:keepNext/>
      <w:keepLines/>
      <w:widowControl/>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413">
    <w:name w:val="Заголовок 41"/>
    <w:basedOn w:val="a2"/>
    <w:next w:val="a2"/>
    <w:semiHidden/>
    <w:unhideWhenUsed/>
    <w:qFormat/>
    <w:rsid w:val="007F2C46"/>
    <w:pPr>
      <w:keepNext/>
      <w:keepLines/>
      <w:widowControl/>
      <w:spacing w:before="200" w:line="276" w:lineRule="auto"/>
      <w:ind w:firstLine="0"/>
      <w:jc w:val="left"/>
      <w:outlineLvl w:val="3"/>
    </w:pPr>
    <w:rPr>
      <w:rFonts w:ascii="Cambria" w:eastAsia="Times New Roman" w:hAnsi="Cambria" w:cs="Times New Roman"/>
      <w:b/>
      <w:bCs/>
      <w:i/>
      <w:iCs/>
      <w:color w:val="4F81BD"/>
      <w:sz w:val="22"/>
    </w:rPr>
  </w:style>
  <w:style w:type="numbering" w:customStyle="1" w:styleId="11111">
    <w:name w:val="Нет списка1111"/>
    <w:next w:val="a5"/>
    <w:uiPriority w:val="99"/>
    <w:semiHidden/>
    <w:unhideWhenUsed/>
    <w:rsid w:val="007F2C46"/>
  </w:style>
  <w:style w:type="character" w:customStyle="1" w:styleId="414">
    <w:name w:val="Заголовок 4 Знак1"/>
    <w:basedOn w:val="a3"/>
    <w:uiPriority w:val="9"/>
    <w:semiHidden/>
    <w:rsid w:val="007F2C46"/>
    <w:rPr>
      <w:rFonts w:ascii="Cambria" w:eastAsia="Times New Roman" w:hAnsi="Cambria" w:cs="Times New Roman"/>
      <w:b/>
      <w:bCs/>
      <w:i/>
      <w:iCs/>
      <w:color w:val="4F81BD"/>
    </w:rPr>
  </w:style>
  <w:style w:type="paragraph" w:styleId="affffffff5">
    <w:name w:val="Normal Indent"/>
    <w:basedOn w:val="a2"/>
    <w:uiPriority w:val="99"/>
    <w:semiHidden/>
    <w:unhideWhenUsed/>
    <w:rsid w:val="007F2C46"/>
    <w:pPr>
      <w:widowControl/>
      <w:spacing w:after="200" w:line="276" w:lineRule="auto"/>
      <w:ind w:left="708" w:firstLine="0"/>
      <w:jc w:val="left"/>
    </w:pPr>
    <w:rPr>
      <w:rFonts w:ascii="Calibri" w:eastAsia="Calibri" w:hAnsi="Calibri" w:cs="Times New Roman"/>
      <w:sz w:val="22"/>
    </w:rPr>
  </w:style>
  <w:style w:type="paragraph" w:customStyle="1" w:styleId="Style81">
    <w:name w:val="Style81"/>
    <w:basedOn w:val="a2"/>
    <w:uiPriority w:val="99"/>
    <w:rsid w:val="007F2C46"/>
    <w:pPr>
      <w:suppressAutoHyphens/>
      <w:autoSpaceDE w:val="0"/>
      <w:autoSpaceDN w:val="0"/>
      <w:ind w:firstLine="0"/>
      <w:jc w:val="left"/>
    </w:pPr>
    <w:rPr>
      <w:rFonts w:eastAsia="Arial Unicode MS" w:cs="Times New Roman"/>
      <w:kern w:val="3"/>
      <w:szCs w:val="24"/>
      <w:lang w:eastAsia="zh-CN" w:bidi="hi-IN"/>
    </w:rPr>
  </w:style>
  <w:style w:type="paragraph" w:customStyle="1" w:styleId="affffffff6">
    <w:name w:val="???????"/>
    <w:uiPriority w:val="99"/>
    <w:rsid w:val="007F2C46"/>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6">
    <w:name w:val="экфи1"/>
    <w:basedOn w:val="a2"/>
    <w:uiPriority w:val="99"/>
    <w:rsid w:val="007F2C46"/>
    <w:pPr>
      <w:widowControl/>
      <w:spacing w:line="360" w:lineRule="auto"/>
      <w:ind w:firstLine="720"/>
    </w:pPr>
    <w:rPr>
      <w:rFonts w:eastAsia="Times New Roman" w:cs="Times New Roman"/>
      <w:szCs w:val="20"/>
      <w:lang w:eastAsia="ru-RU"/>
    </w:rPr>
  </w:style>
  <w:style w:type="paragraph" w:customStyle="1" w:styleId="textreview1">
    <w:name w:val="text_review1"/>
    <w:basedOn w:val="a2"/>
    <w:uiPriority w:val="99"/>
    <w:rsid w:val="007F2C46"/>
    <w:pPr>
      <w:widowControl/>
      <w:pBdr>
        <w:bottom w:val="single" w:sz="8" w:space="0" w:color="F0F0F0"/>
      </w:pBdr>
      <w:spacing w:before="94" w:after="224"/>
      <w:ind w:firstLine="0"/>
      <w:jc w:val="left"/>
    </w:pPr>
    <w:rPr>
      <w:rFonts w:eastAsia="Times New Roman" w:cs="Times New Roman"/>
      <w:caps/>
      <w:szCs w:val="24"/>
      <w:lang w:eastAsia="ru-RU"/>
    </w:rPr>
  </w:style>
  <w:style w:type="paragraph" w:customStyle="1" w:styleId="63">
    <w:name w:val="6Заглавие Знак Знак"/>
    <w:basedOn w:val="a2"/>
    <w:uiPriority w:val="99"/>
    <w:rsid w:val="007F2C46"/>
    <w:pPr>
      <w:widowControl/>
      <w:suppressAutoHyphens/>
      <w:ind w:firstLine="0"/>
      <w:jc w:val="center"/>
    </w:pPr>
    <w:rPr>
      <w:rFonts w:eastAsia="Batang" w:cs="Times New Roman"/>
      <w:b/>
      <w:bCs/>
      <w:sz w:val="26"/>
      <w:szCs w:val="26"/>
      <w:lang w:eastAsia="ar-SA"/>
    </w:rPr>
  </w:style>
  <w:style w:type="paragraph" w:customStyle="1" w:styleId="S2">
    <w:name w:val="S_Обычный жирный"/>
    <w:basedOn w:val="a2"/>
    <w:uiPriority w:val="99"/>
    <w:qFormat/>
    <w:rsid w:val="007F2C46"/>
    <w:pPr>
      <w:widowControl/>
      <w:ind w:firstLine="709"/>
    </w:pPr>
    <w:rPr>
      <w:rFonts w:eastAsia="Times New Roman" w:cs="Times New Roman"/>
      <w:sz w:val="28"/>
      <w:szCs w:val="24"/>
      <w:lang w:eastAsia="ru-RU"/>
    </w:rPr>
  </w:style>
  <w:style w:type="character" w:customStyle="1" w:styleId="FontStyle158">
    <w:name w:val="Font Style158"/>
    <w:rsid w:val="007F2C46"/>
    <w:rPr>
      <w:rFonts w:ascii="Times New Roman" w:eastAsia="Times New Roman" w:hAnsi="Times New Roman" w:cs="Times New Roman" w:hint="default"/>
      <w:color w:val="auto"/>
      <w:sz w:val="26"/>
      <w:lang w:val="ru-RU" w:eastAsia="zh-CN"/>
    </w:rPr>
  </w:style>
  <w:style w:type="character" w:customStyle="1" w:styleId="FontStyle157">
    <w:name w:val="Font Style157"/>
    <w:rsid w:val="007F2C46"/>
    <w:rPr>
      <w:rFonts w:ascii="Times New Roman" w:eastAsia="Times New Roman" w:hAnsi="Times New Roman" w:cs="Times New Roman" w:hint="default"/>
      <w:b/>
      <w:bCs w:val="0"/>
      <w:color w:val="auto"/>
      <w:sz w:val="26"/>
      <w:lang w:val="ru-RU" w:eastAsia="zh-CN"/>
    </w:rPr>
  </w:style>
  <w:style w:type="character" w:customStyle="1" w:styleId="1ff7">
    <w:name w:val="Текст выноски Знак1"/>
    <w:basedOn w:val="a3"/>
    <w:uiPriority w:val="99"/>
    <w:semiHidden/>
    <w:rsid w:val="007F2C46"/>
    <w:rPr>
      <w:rFonts w:ascii="Tahoma" w:eastAsia="Times New Roman" w:hAnsi="Tahoma" w:cs="Tahoma" w:hint="default"/>
      <w:sz w:val="16"/>
      <w:szCs w:val="16"/>
      <w:lang w:eastAsia="ru-RU"/>
    </w:rPr>
  </w:style>
  <w:style w:type="table" w:customStyle="1" w:styleId="74">
    <w:name w:val="Сетка таблицы7"/>
    <w:basedOn w:val="a4"/>
    <w:next w:val="a6"/>
    <w:uiPriority w:val="59"/>
    <w:rsid w:val="007F2C4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4"/>
    <w:next w:val="-4"/>
    <w:uiPriority w:val="60"/>
    <w:rsid w:val="007F2C46"/>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Сетка таблицы13"/>
    <w:basedOn w:val="a4"/>
    <w:uiPriority w:val="59"/>
    <w:rsid w:val="007F2C4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4"/>
    <w:uiPriority w:val="59"/>
    <w:rsid w:val="007F2C4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4"/>
    <w:uiPriority w:val="59"/>
    <w:rsid w:val="007F2C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4"/>
    <w:uiPriority w:val="59"/>
    <w:rsid w:val="007F2C4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4"/>
    <w:uiPriority w:val="59"/>
    <w:rsid w:val="007F2C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2">
    <w:name w:val="Слабая ссылка2"/>
    <w:basedOn w:val="a3"/>
    <w:uiPriority w:val="31"/>
    <w:qFormat/>
    <w:rsid w:val="007F2C46"/>
    <w:rPr>
      <w:smallCaps/>
      <w:color w:val="C0504D"/>
      <w:u w:val="single"/>
    </w:rPr>
  </w:style>
  <w:style w:type="table" w:customStyle="1" w:styleId="-42">
    <w:name w:val="Светлая заливка - Акцент 42"/>
    <w:basedOn w:val="a4"/>
    <w:next w:val="-4"/>
    <w:uiPriority w:val="60"/>
    <w:rsid w:val="007F2C46"/>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4"/>
    <w:rsid w:val="007F2C4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2">
    <w:name w:val="Нет списка31"/>
    <w:next w:val="a5"/>
    <w:uiPriority w:val="99"/>
    <w:semiHidden/>
    <w:unhideWhenUsed/>
    <w:rsid w:val="007F2C46"/>
  </w:style>
  <w:style w:type="numbering" w:customStyle="1" w:styleId="1211">
    <w:name w:val="Нет списка121"/>
    <w:next w:val="a5"/>
    <w:uiPriority w:val="99"/>
    <w:semiHidden/>
    <w:unhideWhenUsed/>
    <w:rsid w:val="007F2C46"/>
  </w:style>
  <w:style w:type="numbering" w:customStyle="1" w:styleId="111110">
    <w:name w:val="Нет списка11111"/>
    <w:next w:val="a5"/>
    <w:uiPriority w:val="99"/>
    <w:semiHidden/>
    <w:unhideWhenUsed/>
    <w:rsid w:val="007F2C46"/>
  </w:style>
  <w:style w:type="numbering" w:customStyle="1" w:styleId="116">
    <w:name w:val="Стиль11"/>
    <w:rsid w:val="007F2C46"/>
  </w:style>
  <w:style w:type="numbering" w:customStyle="1" w:styleId="2112">
    <w:name w:val="Нет списка211"/>
    <w:next w:val="a5"/>
    <w:uiPriority w:val="99"/>
    <w:semiHidden/>
    <w:unhideWhenUsed/>
    <w:rsid w:val="007F2C46"/>
  </w:style>
  <w:style w:type="numbering" w:customStyle="1" w:styleId="1111110">
    <w:name w:val="Нет списка111111"/>
    <w:next w:val="a5"/>
    <w:uiPriority w:val="99"/>
    <w:semiHidden/>
    <w:unhideWhenUsed/>
    <w:rsid w:val="007F2C46"/>
  </w:style>
  <w:style w:type="table" w:customStyle="1" w:styleId="-421">
    <w:name w:val="Светлая заливка - Акцент 421"/>
    <w:basedOn w:val="a4"/>
    <w:next w:val="-4"/>
    <w:uiPriority w:val="60"/>
    <w:rsid w:val="007F2C46"/>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3">
    <w:name w:val="Основной текст Знак2"/>
    <w:basedOn w:val="a3"/>
    <w:uiPriority w:val="99"/>
    <w:semiHidden/>
    <w:rsid w:val="007F2C46"/>
  </w:style>
  <w:style w:type="table" w:customStyle="1" w:styleId="-43">
    <w:name w:val="Светлая заливка - Акцент 43"/>
    <w:basedOn w:val="a4"/>
    <w:next w:val="-4"/>
    <w:uiPriority w:val="60"/>
    <w:rsid w:val="007F2C46"/>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5"/>
    <w:uiPriority w:val="99"/>
    <w:semiHidden/>
    <w:unhideWhenUsed/>
    <w:rsid w:val="007F2C46"/>
  </w:style>
  <w:style w:type="numbering" w:customStyle="1" w:styleId="133">
    <w:name w:val="Нет списка13"/>
    <w:next w:val="a5"/>
    <w:uiPriority w:val="99"/>
    <w:semiHidden/>
    <w:unhideWhenUsed/>
    <w:rsid w:val="007F2C46"/>
  </w:style>
  <w:style w:type="numbering" w:customStyle="1" w:styleId="1121">
    <w:name w:val="Нет списка112"/>
    <w:next w:val="a5"/>
    <w:uiPriority w:val="99"/>
    <w:semiHidden/>
    <w:unhideWhenUsed/>
    <w:rsid w:val="007F2C46"/>
  </w:style>
  <w:style w:type="numbering" w:customStyle="1" w:styleId="124">
    <w:name w:val="Стиль12"/>
    <w:rsid w:val="007F2C46"/>
  </w:style>
  <w:style w:type="numbering" w:customStyle="1" w:styleId="2210">
    <w:name w:val="Нет списка221"/>
    <w:next w:val="a5"/>
    <w:uiPriority w:val="99"/>
    <w:semiHidden/>
    <w:unhideWhenUsed/>
    <w:rsid w:val="007F2C46"/>
  </w:style>
  <w:style w:type="numbering" w:customStyle="1" w:styleId="11120">
    <w:name w:val="Нет списка1112"/>
    <w:next w:val="a5"/>
    <w:uiPriority w:val="99"/>
    <w:semiHidden/>
    <w:unhideWhenUsed/>
    <w:rsid w:val="007F2C46"/>
  </w:style>
  <w:style w:type="table" w:customStyle="1" w:styleId="-44">
    <w:name w:val="Светлая заливка - Акцент 44"/>
    <w:basedOn w:val="a4"/>
    <w:next w:val="-4"/>
    <w:uiPriority w:val="60"/>
    <w:rsid w:val="007F2C46"/>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1">
    <w:name w:val="Основной текст Знак3"/>
    <w:basedOn w:val="a3"/>
    <w:uiPriority w:val="99"/>
    <w:semiHidden/>
    <w:rsid w:val="007F2C46"/>
    <w:rPr>
      <w:rFonts w:ascii="Calibri" w:eastAsia="Times New Roman" w:hAnsi="Calibri" w:cs="Times New Roman"/>
    </w:rPr>
  </w:style>
  <w:style w:type="table" w:styleId="-4">
    <w:name w:val="Light Shading Accent 4"/>
    <w:basedOn w:val="a4"/>
    <w:uiPriority w:val="60"/>
    <w:rsid w:val="007F2C4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7">
    <w:name w:val="Subtle Reference"/>
    <w:basedOn w:val="a3"/>
    <w:uiPriority w:val="31"/>
    <w:qFormat/>
    <w:rsid w:val="007F2C46"/>
    <w:rPr>
      <w:smallCaps/>
      <w:color w:val="C0504D" w:themeColor="accent2"/>
      <w:u w:val="single"/>
    </w:rPr>
  </w:style>
  <w:style w:type="table" w:customStyle="1" w:styleId="3211">
    <w:name w:val="Сетка таблицы3211"/>
    <w:basedOn w:val="a4"/>
    <w:uiPriority w:val="59"/>
    <w:rsid w:val="007F2C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4"/>
    <w:next w:val="a6"/>
    <w:uiPriority w:val="59"/>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8">
    <w:name w:val="Основной текст с отступом 2 Знак1"/>
    <w:basedOn w:val="a3"/>
    <w:uiPriority w:val="99"/>
    <w:semiHidden/>
    <w:rsid w:val="007F2C46"/>
    <w:rPr>
      <w:rFonts w:ascii="Times New Roman" w:eastAsia="Times New Roman" w:hAnsi="Times New Roman" w:cs="Times New Roman"/>
      <w:sz w:val="20"/>
      <w:szCs w:val="20"/>
      <w:lang w:eastAsia="ru-RU"/>
    </w:rPr>
  </w:style>
  <w:style w:type="table" w:customStyle="1" w:styleId="170">
    <w:name w:val="Сетка таблицы17"/>
    <w:basedOn w:val="a4"/>
    <w:next w:val="a6"/>
    <w:uiPriority w:val="59"/>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F2C46"/>
    <w:pPr>
      <w:widowControl w:val="0"/>
      <w:spacing w:after="0" w:line="240" w:lineRule="auto"/>
    </w:pPr>
    <w:rPr>
      <w:lang w:val="en-US"/>
    </w:rPr>
    <w:tblPr>
      <w:tblInd w:w="0" w:type="dxa"/>
      <w:tblCellMar>
        <w:top w:w="0" w:type="dxa"/>
        <w:left w:w="0" w:type="dxa"/>
        <w:bottom w:w="0" w:type="dxa"/>
        <w:right w:w="0" w:type="dxa"/>
      </w:tblCellMar>
    </w:tblPr>
  </w:style>
  <w:style w:type="paragraph" w:styleId="1ff8">
    <w:name w:val="index 1"/>
    <w:basedOn w:val="a2"/>
    <w:next w:val="a2"/>
    <w:autoRedefine/>
    <w:uiPriority w:val="99"/>
    <w:semiHidden/>
    <w:unhideWhenUsed/>
    <w:rsid w:val="007F2C46"/>
    <w:pPr>
      <w:widowControl/>
      <w:ind w:left="200" w:hanging="200"/>
      <w:jc w:val="left"/>
    </w:pPr>
    <w:rPr>
      <w:rFonts w:eastAsia="Times New Roman" w:cs="Times New Roman"/>
      <w:sz w:val="20"/>
      <w:szCs w:val="20"/>
      <w:lang w:eastAsia="ru-RU"/>
    </w:rPr>
  </w:style>
  <w:style w:type="table" w:customStyle="1" w:styleId="240">
    <w:name w:val="Сетка таблицы24"/>
    <w:basedOn w:val="a4"/>
    <w:next w:val="a6"/>
    <w:uiPriority w:val="59"/>
    <w:rsid w:val="007F2C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6"/>
    <w:uiPriority w:val="59"/>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8">
    <w:name w:val="Основной т"/>
    <w:basedOn w:val="a2"/>
    <w:uiPriority w:val="99"/>
    <w:rsid w:val="007F2C46"/>
    <w:pPr>
      <w:widowControl/>
      <w:spacing w:line="360" w:lineRule="auto"/>
      <w:ind w:firstLine="709"/>
    </w:pPr>
    <w:rPr>
      <w:rFonts w:ascii="Calibri" w:eastAsia="Times New Roman" w:hAnsi="Calibri" w:cs="Times New Roman"/>
      <w:szCs w:val="24"/>
      <w:lang w:eastAsia="ru-RU"/>
    </w:rPr>
  </w:style>
  <w:style w:type="paragraph" w:customStyle="1" w:styleId="SecondSubtitle2">
    <w:name w:val="Second Subtitle 2"/>
    <w:basedOn w:val="21"/>
    <w:link w:val="SecondSubtitle20"/>
    <w:uiPriority w:val="99"/>
    <w:rsid w:val="007F2C46"/>
    <w:pPr>
      <w:keepLines w:val="0"/>
      <w:widowControl/>
      <w:numPr>
        <w:ilvl w:val="0"/>
        <w:numId w:val="0"/>
      </w:numPr>
      <w:tabs>
        <w:tab w:val="clear" w:pos="851"/>
      </w:tabs>
      <w:spacing w:before="240" w:after="60"/>
      <w:ind w:left="576" w:hanging="576"/>
      <w:jc w:val="left"/>
    </w:pPr>
    <w:rPr>
      <w:rFonts w:ascii="Verdana" w:eastAsia="Times New Roman" w:hAnsi="Verdana" w:cs="Times New Roman"/>
      <w:b w:val="0"/>
      <w:iCs/>
      <w:color w:val="000000"/>
      <w:sz w:val="28"/>
      <w:szCs w:val="28"/>
    </w:rPr>
  </w:style>
  <w:style w:type="character" w:customStyle="1" w:styleId="SecondSubtitle20">
    <w:name w:val="Second Subtitle 2 Знак"/>
    <w:basedOn w:val="a3"/>
    <w:link w:val="SecondSubtitle2"/>
    <w:uiPriority w:val="99"/>
    <w:locked/>
    <w:rsid w:val="007F2C46"/>
    <w:rPr>
      <w:rFonts w:ascii="Verdana" w:eastAsia="Times New Roman" w:hAnsi="Verdana" w:cs="Times New Roman"/>
      <w:bCs/>
      <w:iCs/>
      <w:color w:val="000000"/>
      <w:sz w:val="28"/>
      <w:szCs w:val="28"/>
    </w:rPr>
  </w:style>
  <w:style w:type="paragraph" w:customStyle="1" w:styleId="S">
    <w:name w:val="S_Маркированный"/>
    <w:basedOn w:val="a2"/>
    <w:rsid w:val="007F2C46"/>
    <w:pPr>
      <w:widowControl/>
      <w:numPr>
        <w:numId w:val="10"/>
      </w:numPr>
      <w:tabs>
        <w:tab w:val="left" w:pos="900"/>
        <w:tab w:val="left" w:pos="993"/>
      </w:tabs>
      <w:suppressAutoHyphens/>
      <w:spacing w:line="360" w:lineRule="auto"/>
    </w:pPr>
    <w:rPr>
      <w:rFonts w:eastAsia="Times New Roman" w:cs="Times New Roman"/>
      <w:szCs w:val="24"/>
      <w:lang w:eastAsia="ar-SA"/>
    </w:rPr>
  </w:style>
  <w:style w:type="table" w:customStyle="1" w:styleId="190">
    <w:name w:val="Сетка таблицы19"/>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5"/>
    <w:uiPriority w:val="99"/>
    <w:semiHidden/>
    <w:unhideWhenUsed/>
    <w:rsid w:val="007F2C46"/>
  </w:style>
  <w:style w:type="paragraph" w:customStyle="1" w:styleId="AAA">
    <w:name w:val="! AAA !"/>
    <w:link w:val="AAA0"/>
    <w:uiPriority w:val="99"/>
    <w:rsid w:val="007F2C46"/>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7F2C46"/>
    <w:rPr>
      <w:rFonts w:ascii="Times New Roman" w:eastAsia="Calibri" w:hAnsi="Times New Roman" w:cs="Times New Roman"/>
      <w:sz w:val="16"/>
      <w:lang w:eastAsia="ru-RU"/>
    </w:rPr>
  </w:style>
  <w:style w:type="character" w:customStyle="1" w:styleId="af">
    <w:name w:val="Обычный (веб) Знак"/>
    <w:aliases w:val="Обычный (Web) Знак"/>
    <w:link w:val="ae"/>
    <w:uiPriority w:val="99"/>
    <w:locked/>
    <w:rsid w:val="007F2C46"/>
    <w:rPr>
      <w:rFonts w:ascii="Times New Roman" w:eastAsia="Times New Roman" w:hAnsi="Times New Roman" w:cs="Times New Roman"/>
      <w:sz w:val="24"/>
      <w:szCs w:val="24"/>
      <w:lang w:eastAsia="ru-RU"/>
    </w:rPr>
  </w:style>
  <w:style w:type="paragraph" w:customStyle="1" w:styleId="219">
    <w:name w:val="Основной текст 21"/>
    <w:basedOn w:val="a2"/>
    <w:uiPriority w:val="99"/>
    <w:rsid w:val="007F2C46"/>
    <w:pPr>
      <w:suppressAutoHyphens/>
      <w:ind w:firstLine="0"/>
    </w:pPr>
    <w:rPr>
      <w:rFonts w:eastAsia="Times New Roman" w:cs="Times New Roman"/>
      <w:kern w:val="1"/>
      <w:szCs w:val="20"/>
      <w:lang w:eastAsia="ru-RU"/>
    </w:rPr>
  </w:style>
  <w:style w:type="character" w:customStyle="1" w:styleId="TextNPA">
    <w:name w:val="Text NPA"/>
    <w:uiPriority w:val="99"/>
    <w:rsid w:val="007F2C46"/>
    <w:rPr>
      <w:rFonts w:ascii="Courier New" w:hAnsi="Courier New"/>
    </w:rPr>
  </w:style>
  <w:style w:type="character" w:customStyle="1" w:styleId="TitleChar">
    <w:name w:val="Title Char"/>
    <w:aliases w:val="Знак Знак12 Char,Знак2 Char"/>
    <w:uiPriority w:val="99"/>
    <w:locked/>
    <w:rsid w:val="007F2C46"/>
    <w:rPr>
      <w:b/>
      <w:sz w:val="24"/>
    </w:rPr>
  </w:style>
  <w:style w:type="character" w:customStyle="1" w:styleId="1ff9">
    <w:name w:val="Название Знак1"/>
    <w:basedOn w:val="a3"/>
    <w:uiPriority w:val="99"/>
    <w:rsid w:val="007F2C46"/>
    <w:rPr>
      <w:rFonts w:ascii="Cambria" w:hAnsi="Cambria" w:cs="Times New Roman"/>
      <w:color w:val="17365D"/>
      <w:spacing w:val="5"/>
      <w:kern w:val="28"/>
      <w:sz w:val="52"/>
      <w:szCs w:val="52"/>
      <w:lang w:eastAsia="ru-RU"/>
    </w:rPr>
  </w:style>
  <w:style w:type="character" w:customStyle="1" w:styleId="BodyText2Char">
    <w:name w:val="Body Text 2 Char"/>
    <w:uiPriority w:val="99"/>
    <w:locked/>
    <w:rsid w:val="007F2C46"/>
    <w:rPr>
      <w:rFonts w:ascii="Calibri" w:hAnsi="Calibri"/>
    </w:rPr>
  </w:style>
  <w:style w:type="character" w:customStyle="1" w:styleId="241">
    <w:name w:val="Знак Знак24"/>
    <w:uiPriority w:val="99"/>
    <w:locked/>
    <w:rsid w:val="007F2C46"/>
    <w:rPr>
      <w:spacing w:val="4"/>
      <w:sz w:val="28"/>
      <w:lang w:val="ru-RU" w:eastAsia="ru-RU"/>
    </w:rPr>
  </w:style>
  <w:style w:type="paragraph" w:customStyle="1" w:styleId="Standard">
    <w:name w:val="Standard"/>
    <w:rsid w:val="007F2C46"/>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S11">
    <w:name w:val="S_Заголовок 1"/>
    <w:basedOn w:val="a2"/>
    <w:uiPriority w:val="99"/>
    <w:rsid w:val="007F2C46"/>
    <w:pPr>
      <w:widowControl/>
      <w:tabs>
        <w:tab w:val="num" w:pos="360"/>
      </w:tabs>
      <w:ind w:left="360" w:hanging="360"/>
      <w:jc w:val="center"/>
    </w:pPr>
    <w:rPr>
      <w:rFonts w:eastAsia="Times New Roman" w:cs="Times New Roman"/>
      <w:b/>
      <w:caps/>
      <w:szCs w:val="24"/>
      <w:lang w:eastAsia="ru-RU"/>
    </w:rPr>
  </w:style>
  <w:style w:type="paragraph" w:customStyle="1" w:styleId="54">
    <w:name w:val="Основной текст5"/>
    <w:basedOn w:val="a2"/>
    <w:uiPriority w:val="99"/>
    <w:rsid w:val="007F2C46"/>
    <w:pPr>
      <w:shd w:val="clear" w:color="auto" w:fill="FFFFFF"/>
      <w:spacing w:after="360" w:line="418" w:lineRule="exact"/>
      <w:ind w:firstLine="0"/>
      <w:jc w:val="center"/>
    </w:pPr>
    <w:rPr>
      <w:rFonts w:ascii="Calibri" w:eastAsia="Calibri" w:hAnsi="Calibri" w:cs="Times New Roman"/>
      <w:spacing w:val="3"/>
      <w:sz w:val="21"/>
      <w:szCs w:val="20"/>
      <w:lang w:eastAsia="ru-RU"/>
    </w:rPr>
  </w:style>
  <w:style w:type="character" w:customStyle="1" w:styleId="151">
    <w:name w:val="Основной текст (15)_"/>
    <w:link w:val="1510"/>
    <w:uiPriority w:val="99"/>
    <w:locked/>
    <w:rsid w:val="007F2C46"/>
    <w:rPr>
      <w:b/>
      <w:sz w:val="16"/>
      <w:shd w:val="clear" w:color="auto" w:fill="FFFFFF"/>
    </w:rPr>
  </w:style>
  <w:style w:type="paragraph" w:customStyle="1" w:styleId="1510">
    <w:name w:val="Основной текст (15)1"/>
    <w:basedOn w:val="a2"/>
    <w:link w:val="151"/>
    <w:uiPriority w:val="99"/>
    <w:rsid w:val="007F2C46"/>
    <w:pPr>
      <w:shd w:val="clear" w:color="auto" w:fill="FFFFFF"/>
      <w:spacing w:before="1200" w:line="230" w:lineRule="exact"/>
      <w:ind w:hanging="1100"/>
      <w:jc w:val="left"/>
    </w:pPr>
    <w:rPr>
      <w:rFonts w:asciiTheme="minorHAnsi" w:hAnsiTheme="minorHAnsi"/>
      <w:b/>
      <w:sz w:val="16"/>
    </w:rPr>
  </w:style>
  <w:style w:type="character" w:customStyle="1" w:styleId="0pt">
    <w:name w:val="Основной текст + Интервал 0 pt"/>
    <w:uiPriority w:val="99"/>
    <w:rsid w:val="007F2C46"/>
    <w:rPr>
      <w:rFonts w:ascii="Times New Roman" w:hAnsi="Times New Roman"/>
      <w:color w:val="000000"/>
      <w:spacing w:val="2"/>
      <w:w w:val="100"/>
      <w:position w:val="0"/>
      <w:sz w:val="21"/>
      <w:u w:val="none"/>
      <w:lang w:val="ru-RU"/>
    </w:rPr>
  </w:style>
  <w:style w:type="paragraph" w:customStyle="1" w:styleId="-S">
    <w:name w:val="- S_Маркированный"/>
    <w:basedOn w:val="a2"/>
    <w:autoRedefine/>
    <w:uiPriority w:val="99"/>
    <w:rsid w:val="007F2C46"/>
    <w:pPr>
      <w:widowControl/>
      <w:spacing w:before="120" w:after="120"/>
      <w:ind w:firstLine="709"/>
    </w:pPr>
    <w:rPr>
      <w:rFonts w:eastAsia="Times New Roman" w:cs="Times New Roman"/>
      <w:color w:val="000000"/>
      <w:szCs w:val="24"/>
      <w:lang w:eastAsia="ru-RU"/>
    </w:rPr>
  </w:style>
  <w:style w:type="paragraph" w:customStyle="1" w:styleId="171">
    <w:name w:val="Основной текст17"/>
    <w:basedOn w:val="a2"/>
    <w:uiPriority w:val="99"/>
    <w:rsid w:val="007F2C46"/>
    <w:pPr>
      <w:shd w:val="clear" w:color="auto" w:fill="FFFFFF"/>
      <w:spacing w:after="120" w:line="240" w:lineRule="atLeast"/>
      <w:ind w:hanging="1100"/>
    </w:pPr>
    <w:rPr>
      <w:rFonts w:eastAsia="Times New Roman" w:cs="Times New Roman"/>
      <w:color w:val="000000"/>
      <w:spacing w:val="1"/>
      <w:sz w:val="16"/>
      <w:szCs w:val="16"/>
      <w:lang w:eastAsia="ru-RU"/>
    </w:rPr>
  </w:style>
  <w:style w:type="paragraph" w:customStyle="1" w:styleId="141">
    <w:name w:val="Основной текст14"/>
    <w:basedOn w:val="a2"/>
    <w:uiPriority w:val="99"/>
    <w:rsid w:val="007F2C46"/>
    <w:pPr>
      <w:shd w:val="clear" w:color="auto" w:fill="FFFFFF"/>
      <w:spacing w:after="180" w:line="240" w:lineRule="atLeast"/>
      <w:ind w:firstLine="0"/>
      <w:jc w:val="center"/>
    </w:pPr>
    <w:rPr>
      <w:rFonts w:eastAsia="Times New Roman" w:cs="Times New Roman"/>
      <w:color w:val="000000"/>
      <w:spacing w:val="2"/>
      <w:sz w:val="22"/>
      <w:lang w:eastAsia="ru-RU"/>
    </w:rPr>
  </w:style>
  <w:style w:type="paragraph" w:customStyle="1" w:styleId="65">
    <w:name w:val="Основной текст6"/>
    <w:basedOn w:val="a2"/>
    <w:uiPriority w:val="99"/>
    <w:rsid w:val="007F2C46"/>
    <w:pPr>
      <w:shd w:val="clear" w:color="auto" w:fill="FFFFFF"/>
      <w:spacing w:after="240" w:line="240" w:lineRule="atLeast"/>
      <w:ind w:hanging="340"/>
      <w:jc w:val="left"/>
    </w:pPr>
    <w:rPr>
      <w:rFonts w:eastAsia="Times New Roman" w:cs="Times New Roman"/>
      <w:color w:val="000000"/>
      <w:spacing w:val="3"/>
      <w:sz w:val="21"/>
      <w:szCs w:val="21"/>
      <w:lang w:eastAsia="ru-RU"/>
    </w:rPr>
  </w:style>
  <w:style w:type="paragraph" w:customStyle="1" w:styleId="1ffa">
    <w:name w:val="Маркированный_1"/>
    <w:basedOn w:val="a2"/>
    <w:link w:val="1ffb"/>
    <w:uiPriority w:val="99"/>
    <w:rsid w:val="007F2C46"/>
    <w:pPr>
      <w:widowControl/>
      <w:tabs>
        <w:tab w:val="num" w:pos="2858"/>
      </w:tabs>
      <w:spacing w:line="360" w:lineRule="auto"/>
      <w:ind w:left="2858" w:hanging="360"/>
    </w:pPr>
    <w:rPr>
      <w:rFonts w:eastAsia="Times New Roman" w:cs="Times New Roman"/>
      <w:szCs w:val="24"/>
      <w:lang w:eastAsia="ru-RU"/>
    </w:rPr>
  </w:style>
  <w:style w:type="character" w:customStyle="1" w:styleId="4a">
    <w:name w:val="Основной текст (4)_"/>
    <w:link w:val="4b"/>
    <w:uiPriority w:val="99"/>
    <w:locked/>
    <w:rsid w:val="007F2C46"/>
    <w:rPr>
      <w:rFonts w:ascii="Tahoma" w:hAnsi="Tahoma"/>
      <w:spacing w:val="3"/>
      <w:sz w:val="11"/>
      <w:shd w:val="clear" w:color="auto" w:fill="FFFFFF"/>
    </w:rPr>
  </w:style>
  <w:style w:type="paragraph" w:customStyle="1" w:styleId="4b">
    <w:name w:val="Основной текст (4)"/>
    <w:basedOn w:val="a2"/>
    <w:link w:val="4a"/>
    <w:uiPriority w:val="99"/>
    <w:rsid w:val="007F2C46"/>
    <w:pPr>
      <w:shd w:val="clear" w:color="auto" w:fill="FFFFFF"/>
      <w:spacing w:line="149" w:lineRule="exact"/>
      <w:ind w:firstLine="0"/>
    </w:pPr>
    <w:rPr>
      <w:rFonts w:ascii="Tahoma" w:hAnsi="Tahoma"/>
      <w:spacing w:val="3"/>
      <w:sz w:val="11"/>
      <w:shd w:val="clear" w:color="auto" w:fill="FFFFFF"/>
    </w:rPr>
  </w:style>
  <w:style w:type="character" w:customStyle="1" w:styleId="40pt">
    <w:name w:val="Основной текст (4) + Интервал 0 pt"/>
    <w:uiPriority w:val="99"/>
    <w:rsid w:val="007F2C46"/>
    <w:rPr>
      <w:rFonts w:ascii="Tahoma" w:hAnsi="Tahoma"/>
      <w:color w:val="000000"/>
      <w:spacing w:val="0"/>
      <w:w w:val="100"/>
      <w:position w:val="0"/>
      <w:sz w:val="11"/>
      <w:shd w:val="clear" w:color="auto" w:fill="FFFFFF"/>
      <w:lang w:val="ru-RU"/>
    </w:rPr>
  </w:style>
  <w:style w:type="character" w:customStyle="1" w:styleId="66">
    <w:name w:val="Знак Знак6"/>
    <w:uiPriority w:val="99"/>
    <w:locked/>
    <w:rsid w:val="007F2C46"/>
    <w:rPr>
      <w:sz w:val="24"/>
      <w:lang w:val="ru-RU" w:eastAsia="ru-RU"/>
    </w:rPr>
  </w:style>
  <w:style w:type="paragraph" w:styleId="affffffff9">
    <w:name w:val="Block Text"/>
    <w:basedOn w:val="a2"/>
    <w:uiPriority w:val="99"/>
    <w:rsid w:val="007F2C46"/>
    <w:pPr>
      <w:widowControl/>
      <w:ind w:left="-109" w:right="6398" w:firstLine="0"/>
      <w:jc w:val="left"/>
    </w:pPr>
    <w:rPr>
      <w:rFonts w:eastAsia="Times New Roman" w:cs="Times New Roman"/>
      <w:sz w:val="28"/>
      <w:szCs w:val="28"/>
      <w:lang w:eastAsia="ru-RU"/>
    </w:rPr>
  </w:style>
  <w:style w:type="character" w:customStyle="1" w:styleId="101">
    <w:name w:val="Знак Знак10"/>
    <w:uiPriority w:val="99"/>
    <w:locked/>
    <w:rsid w:val="007F2C46"/>
    <w:rPr>
      <w:rFonts w:ascii="Arial" w:hAnsi="Arial"/>
      <w:b/>
      <w:i/>
      <w:sz w:val="28"/>
      <w:lang w:val="ru-RU" w:eastAsia="ru-RU"/>
    </w:rPr>
  </w:style>
  <w:style w:type="character" w:customStyle="1" w:styleId="125">
    <w:name w:val="Основной текст12"/>
    <w:uiPriority w:val="99"/>
    <w:rsid w:val="007F2C46"/>
    <w:rPr>
      <w:rFonts w:ascii="Times New Roman" w:hAnsi="Times New Roman"/>
      <w:color w:val="000000"/>
      <w:spacing w:val="2"/>
      <w:w w:val="100"/>
      <w:position w:val="0"/>
      <w:sz w:val="22"/>
      <w:u w:val="none"/>
      <w:lang w:val="ru-RU"/>
    </w:rPr>
  </w:style>
  <w:style w:type="table" w:customStyle="1" w:styleId="200">
    <w:name w:val="Сетка таблицы20"/>
    <w:basedOn w:val="a4"/>
    <w:next w:val="a6"/>
    <w:uiPriority w:val="59"/>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4"/>
    <w:next w:val="a6"/>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4z0">
    <w:name w:val="WW8Num14z0"/>
    <w:rsid w:val="007F2C46"/>
    <w:rPr>
      <w:rFonts w:cs="Times New Roman"/>
    </w:rPr>
  </w:style>
  <w:style w:type="numbering" w:customStyle="1" w:styleId="75">
    <w:name w:val="Нет списка7"/>
    <w:next w:val="a5"/>
    <w:uiPriority w:val="99"/>
    <w:semiHidden/>
    <w:unhideWhenUsed/>
    <w:rsid w:val="007F2C46"/>
  </w:style>
  <w:style w:type="table" w:customStyle="1" w:styleId="260">
    <w:name w:val="Сетка таблицы26"/>
    <w:basedOn w:val="a4"/>
    <w:next w:val="a6"/>
    <w:uiPriority w:val="59"/>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4"/>
    <w:next w:val="a6"/>
    <w:uiPriority w:val="59"/>
    <w:rsid w:val="007F2C4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4"/>
    <w:next w:val="a6"/>
    <w:rsid w:val="007F2C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6">
    <w:name w:val="Обычный 13 Знак6"/>
    <w:uiPriority w:val="99"/>
    <w:locked/>
    <w:rsid w:val="007F2C46"/>
    <w:rPr>
      <w:rFonts w:ascii="Arial" w:hAnsi="Arial"/>
      <w:b/>
      <w:color w:val="000000"/>
      <w:sz w:val="24"/>
    </w:rPr>
  </w:style>
  <w:style w:type="paragraph" w:customStyle="1" w:styleId="1ffc">
    <w:name w:val="1стиль для текста"/>
    <w:basedOn w:val="a2"/>
    <w:link w:val="1ffd"/>
    <w:uiPriority w:val="1"/>
    <w:rsid w:val="007F2C46"/>
    <w:pPr>
      <w:spacing w:before="67" w:line="360" w:lineRule="auto"/>
      <w:ind w:right="108"/>
      <w:contextualSpacing/>
    </w:pPr>
    <w:rPr>
      <w:rFonts w:ascii="Arial" w:eastAsia="Times New Roman" w:hAnsi="Arial" w:cs="Arial"/>
      <w:color w:val="000000"/>
      <w:szCs w:val="24"/>
      <w:lang w:eastAsia="ru-RU"/>
    </w:rPr>
  </w:style>
  <w:style w:type="character" w:customStyle="1" w:styleId="1ffd">
    <w:name w:val="1стиль для текста Знак"/>
    <w:basedOn w:val="a3"/>
    <w:link w:val="1ffc"/>
    <w:uiPriority w:val="1"/>
    <w:rsid w:val="007F2C46"/>
    <w:rPr>
      <w:rFonts w:ascii="Arial" w:eastAsia="Times New Roman" w:hAnsi="Arial" w:cs="Arial"/>
      <w:color w:val="000000"/>
      <w:sz w:val="24"/>
      <w:szCs w:val="24"/>
      <w:lang w:eastAsia="ru-RU"/>
    </w:rPr>
  </w:style>
  <w:style w:type="paragraph" w:customStyle="1" w:styleId="affffffffa">
    <w:name w:val="рис"/>
    <w:basedOn w:val="a2"/>
    <w:link w:val="affffffffb"/>
    <w:uiPriority w:val="1"/>
    <w:rsid w:val="007F2C46"/>
    <w:pPr>
      <w:spacing w:line="300" w:lineRule="auto"/>
      <w:ind w:firstLine="0"/>
      <w:contextualSpacing/>
      <w:jc w:val="center"/>
    </w:pPr>
    <w:rPr>
      <w:rFonts w:cs="Arial"/>
      <w:kern w:val="2"/>
      <w:sz w:val="20"/>
    </w:rPr>
  </w:style>
  <w:style w:type="character" w:customStyle="1" w:styleId="affffffffb">
    <w:name w:val="рис Знак"/>
    <w:basedOn w:val="a3"/>
    <w:link w:val="affffffffa"/>
    <w:uiPriority w:val="1"/>
    <w:rsid w:val="007F2C46"/>
    <w:rPr>
      <w:rFonts w:ascii="Times New Roman" w:hAnsi="Times New Roman" w:cs="Arial"/>
      <w:kern w:val="2"/>
      <w:sz w:val="20"/>
    </w:rPr>
  </w:style>
  <w:style w:type="paragraph" w:customStyle="1" w:styleId="1ffe">
    <w:name w:val="1таблица"/>
    <w:basedOn w:val="a2"/>
    <w:uiPriority w:val="1"/>
    <w:rsid w:val="007F2C46"/>
    <w:pPr>
      <w:spacing w:before="77"/>
      <w:ind w:left="284" w:firstLine="0"/>
      <w:contextualSpacing/>
      <w:jc w:val="left"/>
    </w:pPr>
    <w:rPr>
      <w:rFonts w:ascii="Arial" w:eastAsia="Arial" w:hAnsi="Arial" w:cs="Arial"/>
      <w:b/>
      <w:bCs/>
      <w:spacing w:val="-5"/>
      <w:sz w:val="18"/>
      <w:szCs w:val="18"/>
    </w:rPr>
  </w:style>
  <w:style w:type="paragraph" w:customStyle="1" w:styleId="font12">
    <w:name w:val="font12"/>
    <w:basedOn w:val="a2"/>
    <w:rsid w:val="007F2C46"/>
    <w:pPr>
      <w:widowControl/>
      <w:spacing w:before="100" w:beforeAutospacing="1" w:after="100" w:afterAutospacing="1"/>
      <w:ind w:firstLine="0"/>
      <w:jc w:val="left"/>
    </w:pPr>
    <w:rPr>
      <w:rFonts w:eastAsia="Times New Roman" w:cs="Times New Roman"/>
      <w:color w:val="000000"/>
      <w:sz w:val="22"/>
      <w:lang w:eastAsia="ru-RU"/>
    </w:rPr>
  </w:style>
  <w:style w:type="paragraph" w:customStyle="1" w:styleId="font13">
    <w:name w:val="font13"/>
    <w:basedOn w:val="a2"/>
    <w:rsid w:val="007F2C46"/>
    <w:pPr>
      <w:widowControl/>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14">
    <w:name w:val="font14"/>
    <w:basedOn w:val="a2"/>
    <w:rsid w:val="007F2C46"/>
    <w:pPr>
      <w:widowControl/>
      <w:spacing w:before="100" w:beforeAutospacing="1" w:after="100" w:afterAutospacing="1"/>
      <w:ind w:firstLine="0"/>
      <w:jc w:val="left"/>
    </w:pPr>
    <w:rPr>
      <w:rFonts w:eastAsia="Times New Roman" w:cs="Times New Roman"/>
      <w:color w:val="000000"/>
      <w:sz w:val="22"/>
      <w:lang w:eastAsia="ru-RU"/>
    </w:rPr>
  </w:style>
  <w:style w:type="paragraph" w:customStyle="1" w:styleId="font15">
    <w:name w:val="font15"/>
    <w:basedOn w:val="a2"/>
    <w:rsid w:val="007F2C46"/>
    <w:pPr>
      <w:widowControl/>
      <w:spacing w:before="100" w:beforeAutospacing="1" w:after="100" w:afterAutospacing="1"/>
      <w:ind w:firstLine="0"/>
      <w:jc w:val="left"/>
    </w:pPr>
    <w:rPr>
      <w:rFonts w:eastAsia="Times New Roman" w:cs="Times New Roman"/>
      <w:b/>
      <w:bCs/>
      <w:color w:val="000000"/>
      <w:sz w:val="22"/>
      <w:lang w:eastAsia="ru-RU"/>
    </w:rPr>
  </w:style>
  <w:style w:type="paragraph" w:customStyle="1" w:styleId="font16">
    <w:name w:val="font16"/>
    <w:basedOn w:val="a2"/>
    <w:rsid w:val="007F2C46"/>
    <w:pPr>
      <w:widowControl/>
      <w:spacing w:before="100" w:beforeAutospacing="1" w:after="100" w:afterAutospacing="1"/>
      <w:ind w:firstLine="0"/>
      <w:jc w:val="left"/>
    </w:pPr>
    <w:rPr>
      <w:rFonts w:eastAsia="Times New Roman" w:cs="Times New Roman"/>
      <w:b/>
      <w:bCs/>
      <w:color w:val="000000"/>
      <w:sz w:val="22"/>
      <w:lang w:eastAsia="ru-RU"/>
    </w:rPr>
  </w:style>
  <w:style w:type="paragraph" w:customStyle="1" w:styleId="font17">
    <w:name w:val="font17"/>
    <w:basedOn w:val="a2"/>
    <w:rsid w:val="007F2C46"/>
    <w:pPr>
      <w:widowControl/>
      <w:spacing w:before="100" w:beforeAutospacing="1" w:after="100" w:afterAutospacing="1"/>
      <w:ind w:firstLine="0"/>
      <w:jc w:val="left"/>
    </w:pPr>
    <w:rPr>
      <w:rFonts w:eastAsia="Times New Roman" w:cs="Times New Roman"/>
      <w:b/>
      <w:bCs/>
      <w:color w:val="000000"/>
      <w:szCs w:val="24"/>
      <w:lang w:eastAsia="ru-RU"/>
    </w:rPr>
  </w:style>
  <w:style w:type="paragraph" w:customStyle="1" w:styleId="font18">
    <w:name w:val="font18"/>
    <w:basedOn w:val="a2"/>
    <w:rsid w:val="007F2C46"/>
    <w:pPr>
      <w:widowControl/>
      <w:spacing w:before="100" w:beforeAutospacing="1" w:after="100" w:afterAutospacing="1"/>
      <w:ind w:firstLine="0"/>
      <w:jc w:val="left"/>
    </w:pPr>
    <w:rPr>
      <w:rFonts w:eastAsia="Times New Roman" w:cs="Times New Roman"/>
      <w:color w:val="000000"/>
      <w:sz w:val="22"/>
      <w:lang w:eastAsia="ru-RU"/>
    </w:rPr>
  </w:style>
  <w:style w:type="paragraph" w:customStyle="1" w:styleId="xl343">
    <w:name w:val="xl343"/>
    <w:basedOn w:val="a2"/>
    <w:rsid w:val="007F2C46"/>
    <w:pPr>
      <w:widowControl/>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character" w:customStyle="1" w:styleId="1fff">
    <w:name w:val="Стиль1 Знак"/>
    <w:basedOn w:val="aff4"/>
    <w:rsid w:val="007F2C46"/>
    <w:rPr>
      <w:rFonts w:ascii="Times New Roman" w:eastAsia="Times New Roman" w:hAnsi="Times New Roman" w:cs="Times New Roman"/>
      <w:b/>
      <w:bCs/>
      <w:sz w:val="28"/>
      <w:szCs w:val="28"/>
      <w:lang w:val="en-US" w:eastAsia="ru-RU"/>
    </w:rPr>
  </w:style>
  <w:style w:type="paragraph" w:customStyle="1" w:styleId="21a">
    <w:name w:val="Стиль21"/>
    <w:basedOn w:val="aff5"/>
    <w:link w:val="21b"/>
    <w:autoRedefine/>
    <w:rsid w:val="007F2C46"/>
    <w:pPr>
      <w:keepNext/>
      <w:keepLines/>
      <w:widowControl w:val="0"/>
      <w:tabs>
        <w:tab w:val="left" w:pos="1276"/>
      </w:tabs>
      <w:spacing w:after="0" w:line="240" w:lineRule="auto"/>
      <w:ind w:left="0" w:firstLine="567"/>
    </w:pPr>
    <w:rPr>
      <w:rFonts w:eastAsia="Calibri"/>
      <w:b/>
      <w:sz w:val="24"/>
      <w:szCs w:val="24"/>
      <w:lang w:val="en-US"/>
    </w:rPr>
  </w:style>
  <w:style w:type="character" w:customStyle="1" w:styleId="2f4">
    <w:name w:val="Стиль2 Знак"/>
    <w:basedOn w:val="a3"/>
    <w:uiPriority w:val="99"/>
    <w:rsid w:val="007F2C46"/>
    <w:rPr>
      <w:rFonts w:ascii="Times New Roman" w:eastAsia="Times New Roman" w:hAnsi="Times New Roman" w:cs="Arial"/>
      <w:sz w:val="24"/>
      <w:lang w:eastAsia="ar-SA"/>
    </w:rPr>
  </w:style>
  <w:style w:type="character" w:customStyle="1" w:styleId="21b">
    <w:name w:val="Стиль21 Знак"/>
    <w:basedOn w:val="aff4"/>
    <w:link w:val="21a"/>
    <w:rsid w:val="007F2C46"/>
    <w:rPr>
      <w:rFonts w:ascii="Times New Roman" w:eastAsia="Calibri" w:hAnsi="Times New Roman" w:cs="Times New Roman"/>
      <w:b/>
      <w:sz w:val="24"/>
      <w:szCs w:val="24"/>
      <w:lang w:val="en-US"/>
    </w:rPr>
  </w:style>
  <w:style w:type="character" w:customStyle="1" w:styleId="38">
    <w:name w:val="Стиль3 Знак"/>
    <w:basedOn w:val="a3"/>
    <w:link w:val="37"/>
    <w:rsid w:val="007F2C46"/>
    <w:rPr>
      <w:rFonts w:ascii="Times New Roman" w:eastAsia="Times New Roman" w:hAnsi="Times New Roman" w:cs="Times New Roman"/>
      <w:sz w:val="24"/>
      <w:szCs w:val="24"/>
      <w:lang w:eastAsia="ru-RU"/>
    </w:rPr>
  </w:style>
  <w:style w:type="paragraph" w:styleId="2f5">
    <w:name w:val="index 2"/>
    <w:basedOn w:val="a2"/>
    <w:autoRedefine/>
    <w:uiPriority w:val="99"/>
    <w:semiHidden/>
    <w:unhideWhenUsed/>
    <w:rsid w:val="007F2C46"/>
    <w:pPr>
      <w:adjustRightInd w:val="0"/>
      <w:spacing w:before="120" w:after="120"/>
      <w:ind w:left="720"/>
    </w:pPr>
    <w:rPr>
      <w:rFonts w:ascii="Arial" w:eastAsia="Microsoft YaHei" w:hAnsi="Arial" w:cs="Times New Roman"/>
      <w:spacing w:val="-5"/>
    </w:rPr>
  </w:style>
  <w:style w:type="paragraph" w:styleId="3f2">
    <w:name w:val="index 3"/>
    <w:basedOn w:val="a2"/>
    <w:autoRedefine/>
    <w:uiPriority w:val="99"/>
    <w:semiHidden/>
    <w:unhideWhenUsed/>
    <w:rsid w:val="007F2C46"/>
    <w:pPr>
      <w:adjustRightInd w:val="0"/>
      <w:spacing w:before="120" w:after="120"/>
    </w:pPr>
    <w:rPr>
      <w:rFonts w:ascii="Arial" w:eastAsia="Microsoft YaHei" w:hAnsi="Arial" w:cs="Times New Roman"/>
      <w:spacing w:val="-5"/>
    </w:rPr>
  </w:style>
  <w:style w:type="paragraph" w:styleId="4c">
    <w:name w:val="index 4"/>
    <w:basedOn w:val="a2"/>
    <w:autoRedefine/>
    <w:uiPriority w:val="99"/>
    <w:semiHidden/>
    <w:unhideWhenUsed/>
    <w:rsid w:val="007F2C46"/>
    <w:pPr>
      <w:adjustRightInd w:val="0"/>
      <w:spacing w:before="120" w:after="120"/>
      <w:ind w:left="1440"/>
    </w:pPr>
    <w:rPr>
      <w:rFonts w:ascii="Arial" w:eastAsia="Microsoft YaHei" w:hAnsi="Arial" w:cs="Times New Roman"/>
      <w:spacing w:val="-5"/>
    </w:rPr>
  </w:style>
  <w:style w:type="paragraph" w:styleId="55">
    <w:name w:val="index 5"/>
    <w:basedOn w:val="a2"/>
    <w:autoRedefine/>
    <w:uiPriority w:val="99"/>
    <w:semiHidden/>
    <w:unhideWhenUsed/>
    <w:rsid w:val="007F2C46"/>
    <w:pPr>
      <w:adjustRightInd w:val="0"/>
      <w:spacing w:before="120" w:after="120"/>
      <w:ind w:left="1800"/>
    </w:pPr>
    <w:rPr>
      <w:rFonts w:ascii="Arial" w:eastAsia="Microsoft YaHei" w:hAnsi="Arial" w:cs="Times New Roman"/>
      <w:spacing w:val="-5"/>
    </w:rPr>
  </w:style>
  <w:style w:type="paragraph" w:styleId="affffffffc">
    <w:name w:val="index heading"/>
    <w:basedOn w:val="a2"/>
    <w:next w:val="1ff8"/>
    <w:uiPriority w:val="99"/>
    <w:semiHidden/>
    <w:unhideWhenUsed/>
    <w:rsid w:val="007F2C46"/>
    <w:pPr>
      <w:adjustRightInd w:val="0"/>
      <w:spacing w:before="120" w:after="120" w:line="480" w:lineRule="atLeast"/>
    </w:pPr>
    <w:rPr>
      <w:rFonts w:ascii="Arial Black" w:eastAsia="Microsoft YaHei" w:hAnsi="Arial Black" w:cs="Times New Roman"/>
      <w:spacing w:val="-5"/>
    </w:rPr>
  </w:style>
  <w:style w:type="character" w:customStyle="1" w:styleId="afffff0">
    <w:name w:val="Список Знак"/>
    <w:aliases w:val="List Char Знак"/>
    <w:basedOn w:val="a3"/>
    <w:link w:val="afffff"/>
    <w:locked/>
    <w:rsid w:val="007F2C46"/>
    <w:rPr>
      <w:rFonts w:ascii="Arial" w:eastAsia="Times New Roman" w:hAnsi="Arial" w:cs="Tahoma"/>
      <w:sz w:val="24"/>
      <w:lang w:eastAsia="ar-SA"/>
    </w:rPr>
  </w:style>
  <w:style w:type="character" w:customStyle="1" w:styleId="afffff1">
    <w:name w:val="Маркированный список Знак"/>
    <w:basedOn w:val="a3"/>
    <w:link w:val="a1"/>
    <w:uiPriority w:val="99"/>
    <w:semiHidden/>
    <w:locked/>
    <w:rsid w:val="007F2C46"/>
    <w:rPr>
      <w:rFonts w:ascii="Times New Roman" w:eastAsia="Times New Roman" w:hAnsi="Times New Roman" w:cs="Times New Roman"/>
      <w:sz w:val="28"/>
    </w:rPr>
  </w:style>
  <w:style w:type="character" w:customStyle="1" w:styleId="2f6">
    <w:name w:val="Список 2 Знак"/>
    <w:basedOn w:val="afffff0"/>
    <w:link w:val="2f7"/>
    <w:semiHidden/>
    <w:locked/>
    <w:rsid w:val="007F2C46"/>
    <w:rPr>
      <w:rFonts w:ascii="Arial" w:eastAsia="Times New Roman" w:hAnsi="Arial" w:cs="Tahoma"/>
      <w:sz w:val="24"/>
      <w:lang w:eastAsia="ar-SA"/>
    </w:rPr>
  </w:style>
  <w:style w:type="paragraph" w:styleId="2f7">
    <w:name w:val="List 2"/>
    <w:basedOn w:val="a2"/>
    <w:link w:val="2f6"/>
    <w:semiHidden/>
    <w:unhideWhenUsed/>
    <w:rsid w:val="007F2C46"/>
    <w:pPr>
      <w:adjustRightInd w:val="0"/>
      <w:spacing w:before="120" w:after="120"/>
      <w:ind w:left="566" w:hanging="283"/>
      <w:contextualSpacing/>
    </w:pPr>
    <w:rPr>
      <w:rFonts w:ascii="Arial" w:eastAsia="Times New Roman" w:hAnsi="Arial" w:cs="Tahoma"/>
      <w:lang w:eastAsia="ar-SA"/>
    </w:rPr>
  </w:style>
  <w:style w:type="paragraph" w:styleId="3f3">
    <w:name w:val="List 3"/>
    <w:basedOn w:val="afffff"/>
    <w:uiPriority w:val="99"/>
    <w:semiHidden/>
    <w:unhideWhenUsed/>
    <w:rsid w:val="007F2C46"/>
    <w:pPr>
      <w:widowControl w:val="0"/>
      <w:adjustRightInd w:val="0"/>
      <w:spacing w:before="120" w:line="240" w:lineRule="auto"/>
      <w:ind w:left="2160" w:firstLine="567"/>
    </w:pPr>
    <w:rPr>
      <w:rFonts w:eastAsia="Microsoft YaHei" w:cs="Times New Roman"/>
      <w:spacing w:val="-5"/>
      <w:sz w:val="20"/>
      <w:lang w:eastAsia="en-US"/>
    </w:rPr>
  </w:style>
  <w:style w:type="paragraph" w:styleId="4d">
    <w:name w:val="List 4"/>
    <w:basedOn w:val="afffff"/>
    <w:uiPriority w:val="99"/>
    <w:semiHidden/>
    <w:unhideWhenUsed/>
    <w:rsid w:val="007F2C46"/>
    <w:pPr>
      <w:widowControl w:val="0"/>
      <w:adjustRightInd w:val="0"/>
      <w:spacing w:before="120" w:line="240" w:lineRule="auto"/>
      <w:ind w:left="2520" w:firstLine="567"/>
    </w:pPr>
    <w:rPr>
      <w:rFonts w:eastAsia="Microsoft YaHei" w:cs="Times New Roman"/>
      <w:spacing w:val="-5"/>
      <w:sz w:val="20"/>
      <w:lang w:eastAsia="en-US"/>
    </w:rPr>
  </w:style>
  <w:style w:type="paragraph" w:styleId="56">
    <w:name w:val="List 5"/>
    <w:basedOn w:val="afffff"/>
    <w:uiPriority w:val="99"/>
    <w:semiHidden/>
    <w:unhideWhenUsed/>
    <w:rsid w:val="007F2C46"/>
    <w:pPr>
      <w:widowControl w:val="0"/>
      <w:adjustRightInd w:val="0"/>
      <w:spacing w:before="120" w:line="240" w:lineRule="auto"/>
      <w:ind w:left="2880" w:firstLine="567"/>
    </w:pPr>
    <w:rPr>
      <w:rFonts w:eastAsia="Microsoft YaHei" w:cs="Times New Roman"/>
      <w:spacing w:val="-5"/>
      <w:sz w:val="20"/>
      <w:lang w:eastAsia="en-US"/>
    </w:rPr>
  </w:style>
  <w:style w:type="paragraph" w:styleId="4e">
    <w:name w:val="List Bullet 4"/>
    <w:basedOn w:val="a2"/>
    <w:autoRedefine/>
    <w:uiPriority w:val="99"/>
    <w:semiHidden/>
    <w:unhideWhenUsed/>
    <w:rsid w:val="007F2C46"/>
    <w:pPr>
      <w:adjustRightInd w:val="0"/>
      <w:spacing w:before="120" w:after="120"/>
    </w:pPr>
    <w:rPr>
      <w:rFonts w:ascii="Arial" w:eastAsia="Microsoft YaHei" w:hAnsi="Arial" w:cs="Times New Roman"/>
      <w:spacing w:val="-5"/>
    </w:rPr>
  </w:style>
  <w:style w:type="paragraph" w:styleId="57">
    <w:name w:val="List Bullet 5"/>
    <w:basedOn w:val="a2"/>
    <w:autoRedefine/>
    <w:uiPriority w:val="99"/>
    <w:semiHidden/>
    <w:unhideWhenUsed/>
    <w:rsid w:val="007F2C46"/>
    <w:pPr>
      <w:adjustRightInd w:val="0"/>
      <w:spacing w:before="120" w:after="120"/>
    </w:pPr>
    <w:rPr>
      <w:rFonts w:ascii="Arial" w:eastAsia="Microsoft YaHei" w:hAnsi="Arial" w:cs="Times New Roman"/>
      <w:spacing w:val="-5"/>
    </w:rPr>
  </w:style>
  <w:style w:type="paragraph" w:styleId="2f8">
    <w:name w:val="List Number 2"/>
    <w:basedOn w:val="a"/>
    <w:uiPriority w:val="99"/>
    <w:semiHidden/>
    <w:unhideWhenUsed/>
    <w:rsid w:val="007F2C46"/>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3f4">
    <w:name w:val="List Number 3"/>
    <w:basedOn w:val="a"/>
    <w:uiPriority w:val="99"/>
    <w:semiHidden/>
    <w:unhideWhenUsed/>
    <w:rsid w:val="007F2C46"/>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4f">
    <w:name w:val="List Number 4"/>
    <w:basedOn w:val="a"/>
    <w:uiPriority w:val="99"/>
    <w:semiHidden/>
    <w:unhideWhenUsed/>
    <w:rsid w:val="007F2C46"/>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58">
    <w:name w:val="List Number 5"/>
    <w:basedOn w:val="a"/>
    <w:uiPriority w:val="99"/>
    <w:semiHidden/>
    <w:unhideWhenUsed/>
    <w:rsid w:val="007F2C46"/>
    <w:pPr>
      <w:keepNext w:val="0"/>
      <w:widowControl w:val="0"/>
      <w:numPr>
        <w:numId w:val="0"/>
      </w:numPr>
      <w:suppressLineNumbers w:val="0"/>
      <w:tabs>
        <w:tab w:val="clear" w:pos="9356"/>
      </w:tabs>
      <w:suppressAutoHyphens w:val="0"/>
      <w:adjustRightInd w:val="0"/>
      <w:spacing w:before="120" w:after="120"/>
    </w:pPr>
    <w:rPr>
      <w:rFonts w:ascii="Arial" w:eastAsia="Microsoft YaHei" w:hAnsi="Arial"/>
      <w:spacing w:val="-5"/>
      <w:szCs w:val="22"/>
      <w:lang w:eastAsia="en-US"/>
    </w:rPr>
  </w:style>
  <w:style w:type="paragraph" w:styleId="affffffffd">
    <w:name w:val="List Continue"/>
    <w:basedOn w:val="afffff"/>
    <w:uiPriority w:val="99"/>
    <w:semiHidden/>
    <w:unhideWhenUsed/>
    <w:rsid w:val="007F2C46"/>
    <w:pPr>
      <w:widowControl w:val="0"/>
      <w:adjustRightInd w:val="0"/>
      <w:spacing w:before="120" w:line="240" w:lineRule="auto"/>
      <w:ind w:firstLine="567"/>
    </w:pPr>
    <w:rPr>
      <w:rFonts w:eastAsia="Microsoft YaHei" w:cs="Times New Roman"/>
      <w:spacing w:val="-5"/>
      <w:sz w:val="20"/>
      <w:lang w:eastAsia="en-US"/>
    </w:rPr>
  </w:style>
  <w:style w:type="paragraph" w:styleId="2f9">
    <w:name w:val="List Continue 2"/>
    <w:basedOn w:val="affffffffd"/>
    <w:uiPriority w:val="99"/>
    <w:semiHidden/>
    <w:unhideWhenUsed/>
    <w:rsid w:val="007F2C46"/>
    <w:pPr>
      <w:ind w:left="2160"/>
    </w:pPr>
  </w:style>
  <w:style w:type="paragraph" w:styleId="3f5">
    <w:name w:val="List Continue 3"/>
    <w:basedOn w:val="affffffffd"/>
    <w:uiPriority w:val="99"/>
    <w:semiHidden/>
    <w:unhideWhenUsed/>
    <w:rsid w:val="007F2C46"/>
    <w:pPr>
      <w:ind w:left="2520"/>
    </w:pPr>
  </w:style>
  <w:style w:type="paragraph" w:styleId="4f0">
    <w:name w:val="List Continue 4"/>
    <w:basedOn w:val="affffffffd"/>
    <w:uiPriority w:val="99"/>
    <w:semiHidden/>
    <w:unhideWhenUsed/>
    <w:rsid w:val="007F2C46"/>
    <w:pPr>
      <w:ind w:left="2880"/>
    </w:pPr>
  </w:style>
  <w:style w:type="paragraph" w:styleId="59">
    <w:name w:val="List Continue 5"/>
    <w:basedOn w:val="affffffffd"/>
    <w:uiPriority w:val="99"/>
    <w:semiHidden/>
    <w:unhideWhenUsed/>
    <w:rsid w:val="007F2C46"/>
    <w:pPr>
      <w:ind w:left="3240"/>
    </w:pPr>
  </w:style>
  <w:style w:type="paragraph" w:customStyle="1" w:styleId="313">
    <w:name w:val="Основной текст 31"/>
    <w:basedOn w:val="a2"/>
    <w:uiPriority w:val="99"/>
    <w:rsid w:val="007F2C46"/>
    <w:pPr>
      <w:overflowPunct w:val="0"/>
      <w:autoSpaceDE w:val="0"/>
      <w:autoSpaceDN w:val="0"/>
      <w:adjustRightInd w:val="0"/>
      <w:spacing w:before="20"/>
    </w:pPr>
    <w:rPr>
      <w:rFonts w:eastAsia="Times New Roman" w:cs="Times New Roman"/>
      <w:szCs w:val="20"/>
      <w:lang w:eastAsia="ru-RU"/>
    </w:rPr>
  </w:style>
  <w:style w:type="paragraph" w:customStyle="1" w:styleId="1fff0">
    <w:name w:val="Для таблицы (приложения 1)"/>
    <w:basedOn w:val="a2"/>
    <w:uiPriority w:val="99"/>
    <w:qFormat/>
    <w:rsid w:val="007F2C46"/>
    <w:pPr>
      <w:adjustRightInd w:val="0"/>
      <w:spacing w:line="240" w:lineRule="atLeast"/>
    </w:pPr>
    <w:rPr>
      <w:rFonts w:ascii="Arial" w:eastAsia="Times New Roman" w:hAnsi="Arial" w:cs="Times New Roman"/>
      <w:bCs/>
      <w:color w:val="000000"/>
      <w:spacing w:val="-5"/>
      <w:sz w:val="18"/>
    </w:rPr>
  </w:style>
  <w:style w:type="paragraph" w:customStyle="1" w:styleId="0">
    <w:name w:val="Заголовок 0"/>
    <w:basedOn w:val="10"/>
    <w:uiPriority w:val="99"/>
    <w:rsid w:val="007F2C46"/>
    <w:pPr>
      <w:keepLines w:val="0"/>
      <w:widowControl w:val="0"/>
      <w:numPr>
        <w:numId w:val="0"/>
      </w:numPr>
      <w:tabs>
        <w:tab w:val="clear" w:pos="1418"/>
        <w:tab w:val="left" w:pos="1134"/>
      </w:tabs>
      <w:spacing w:before="120"/>
      <w:ind w:left="1211" w:hanging="360"/>
    </w:pPr>
    <w:rPr>
      <w:rFonts w:eastAsia="Microsoft YaHei" w:cs="Times New Roman"/>
      <w:b w:val="0"/>
      <w:bCs w:val="0"/>
      <w:caps/>
      <w:sz w:val="22"/>
      <w:szCs w:val="24"/>
      <w:lang w:eastAsia="ru-RU"/>
    </w:rPr>
  </w:style>
  <w:style w:type="character" w:customStyle="1" w:styleId="afffff9">
    <w:name w:val="Заголовок таблицы Знак"/>
    <w:basedOn w:val="a3"/>
    <w:link w:val="afffff8"/>
    <w:locked/>
    <w:rsid w:val="007F2C46"/>
    <w:rPr>
      <w:rFonts w:ascii="Times New Roman" w:eastAsia="Times New Roman" w:hAnsi="Times New Roman" w:cs="Times New Roman"/>
      <w:b/>
      <w:bCs/>
      <w:sz w:val="24"/>
      <w:lang w:eastAsia="ar-SA"/>
    </w:rPr>
  </w:style>
  <w:style w:type="paragraph" w:customStyle="1" w:styleId="affffffffe">
    <w:name w:val="Нормальный"/>
    <w:uiPriority w:val="99"/>
    <w:rsid w:val="007F2C4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2"/>
    <w:uiPriority w:val="99"/>
    <w:semiHidden/>
    <w:rsid w:val="007F2C46"/>
    <w:pPr>
      <w:spacing w:before="120" w:line="360" w:lineRule="auto"/>
      <w:ind w:firstLine="709"/>
    </w:pPr>
    <w:rPr>
      <w:rFonts w:ascii="Arial" w:eastAsia="Times New Roman" w:hAnsi="Arial" w:cs="Times New Roman"/>
      <w:szCs w:val="20"/>
      <w:lang w:eastAsia="ru-RU"/>
    </w:rPr>
  </w:style>
  <w:style w:type="character" w:customStyle="1" w:styleId="afffffffff">
    <w:name w:val="Подрисуночный текст Знак"/>
    <w:basedOn w:val="a3"/>
    <w:link w:val="afffffffff0"/>
    <w:locked/>
    <w:rsid w:val="007F2C46"/>
    <w:rPr>
      <w:rFonts w:ascii="Arial" w:eastAsia="Microsoft YaHei" w:hAnsi="Arial"/>
    </w:rPr>
  </w:style>
  <w:style w:type="paragraph" w:customStyle="1" w:styleId="afffffffff0">
    <w:name w:val="Подрисуночный текст"/>
    <w:basedOn w:val="a2"/>
    <w:next w:val="a2"/>
    <w:link w:val="afffffffff"/>
    <w:rsid w:val="007F2C46"/>
    <w:pPr>
      <w:keepNext/>
      <w:spacing w:before="120" w:after="120" w:line="360" w:lineRule="auto"/>
      <w:jc w:val="center"/>
    </w:pPr>
    <w:rPr>
      <w:rFonts w:ascii="Arial" w:eastAsia="Microsoft YaHei" w:hAnsi="Arial"/>
      <w:sz w:val="22"/>
    </w:rPr>
  </w:style>
  <w:style w:type="paragraph" w:customStyle="1" w:styleId="afffffffff1">
    <w:name w:val="Подпись рисунков/таблиц"/>
    <w:basedOn w:val="af9"/>
    <w:uiPriority w:val="99"/>
    <w:qFormat/>
    <w:rsid w:val="007F2C46"/>
    <w:pPr>
      <w:keepLines w:val="0"/>
      <w:widowControl w:val="0"/>
      <w:spacing w:line="360" w:lineRule="auto"/>
      <w:ind w:firstLine="426"/>
      <w:jc w:val="center"/>
    </w:pPr>
    <w:rPr>
      <w:rFonts w:eastAsia="Times New Roman" w:cs="Arial"/>
      <w:bCs/>
      <w:iCs w:val="0"/>
      <w:sz w:val="20"/>
      <w:lang w:eastAsia="ru-RU"/>
    </w:rPr>
  </w:style>
  <w:style w:type="character" w:customStyle="1" w:styleId="1ffb">
    <w:name w:val="Маркированный_1 Знак"/>
    <w:basedOn w:val="a3"/>
    <w:link w:val="1ffa"/>
    <w:uiPriority w:val="99"/>
    <w:locked/>
    <w:rsid w:val="007F2C46"/>
    <w:rPr>
      <w:rFonts w:ascii="Times New Roman" w:eastAsia="Times New Roman" w:hAnsi="Times New Roman" w:cs="Times New Roman"/>
      <w:sz w:val="24"/>
      <w:szCs w:val="24"/>
      <w:lang w:eastAsia="ru-RU"/>
    </w:rPr>
  </w:style>
  <w:style w:type="character" w:customStyle="1" w:styleId="BodyTextKeepChar">
    <w:name w:val="Body Text Keep Char"/>
    <w:link w:val="BodyTextKeep"/>
    <w:locked/>
    <w:rsid w:val="007F2C46"/>
    <w:rPr>
      <w:rFonts w:ascii="Arial" w:eastAsia="Times New Roman" w:hAnsi="Arial"/>
      <w:spacing w:val="-5"/>
      <w:kern w:val="28"/>
    </w:rPr>
  </w:style>
  <w:style w:type="paragraph" w:customStyle="1" w:styleId="BodyTextKeep">
    <w:name w:val="Body Text Keep"/>
    <w:basedOn w:val="a2"/>
    <w:link w:val="BodyTextKeepChar"/>
    <w:rsid w:val="007F2C46"/>
    <w:pPr>
      <w:adjustRightInd w:val="0"/>
      <w:spacing w:before="120" w:after="120" w:line="360" w:lineRule="atLeast"/>
    </w:pPr>
    <w:rPr>
      <w:rFonts w:ascii="Arial" w:eastAsia="Times New Roman" w:hAnsi="Arial"/>
      <w:spacing w:val="-5"/>
      <w:kern w:val="28"/>
      <w:sz w:val="22"/>
    </w:rPr>
  </w:style>
  <w:style w:type="character" w:customStyle="1" w:styleId="HeadingBase">
    <w:name w:val="Heading Base Знак"/>
    <w:link w:val="HeadingBase0"/>
    <w:locked/>
    <w:rsid w:val="007F2C46"/>
    <w:rPr>
      <w:rFonts w:ascii="Arial" w:eastAsia="Times New Roman" w:hAnsi="Arial"/>
      <w:b/>
      <w:spacing w:val="-4"/>
      <w:kern w:val="28"/>
      <w:sz w:val="28"/>
      <w:szCs w:val="28"/>
    </w:rPr>
  </w:style>
  <w:style w:type="paragraph" w:customStyle="1" w:styleId="HeadingBase0">
    <w:name w:val="Heading Base"/>
    <w:basedOn w:val="a2"/>
    <w:next w:val="a2"/>
    <w:link w:val="HeadingBase"/>
    <w:rsid w:val="007F2C46"/>
    <w:pPr>
      <w:keepNext/>
      <w:keepLines/>
      <w:adjustRightInd w:val="0"/>
      <w:spacing w:before="140" w:line="220" w:lineRule="atLeast"/>
      <w:ind w:left="1077"/>
    </w:pPr>
    <w:rPr>
      <w:rFonts w:ascii="Arial" w:eastAsia="Times New Roman" w:hAnsi="Arial"/>
      <w:b/>
      <w:spacing w:val="-4"/>
      <w:kern w:val="28"/>
      <w:sz w:val="28"/>
      <w:szCs w:val="28"/>
    </w:rPr>
  </w:style>
  <w:style w:type="character" w:customStyle="1" w:styleId="afffffffff2">
    <w:name w:val="Название ТАБЛИЦА Знак"/>
    <w:basedOn w:val="a3"/>
    <w:link w:val="afffffffff3"/>
    <w:locked/>
    <w:rsid w:val="007F2C46"/>
    <w:rPr>
      <w:rFonts w:ascii="Arial" w:hAnsi="Arial" w:cs="Arial"/>
      <w:b/>
      <w:bCs/>
      <w:sz w:val="18"/>
      <w:szCs w:val="18"/>
    </w:rPr>
  </w:style>
  <w:style w:type="paragraph" w:customStyle="1" w:styleId="afffffffff3">
    <w:name w:val="Название ТАБЛИЦА"/>
    <w:basedOn w:val="af9"/>
    <w:link w:val="afffffffff2"/>
    <w:rsid w:val="007F2C46"/>
    <w:pPr>
      <w:keepNext w:val="0"/>
      <w:keepLines w:val="0"/>
      <w:widowControl w:val="0"/>
      <w:spacing w:before="200"/>
    </w:pPr>
    <w:rPr>
      <w:rFonts w:ascii="Arial" w:hAnsi="Arial" w:cs="Arial"/>
      <w:b/>
      <w:bCs/>
      <w:iCs w:val="0"/>
      <w:sz w:val="18"/>
    </w:rPr>
  </w:style>
  <w:style w:type="paragraph" w:customStyle="1" w:styleId="xl2172">
    <w:name w:val="xl2172"/>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cs="Times New Roman"/>
      <w:szCs w:val="24"/>
      <w:lang w:eastAsia="ru-RU"/>
    </w:rPr>
  </w:style>
  <w:style w:type="paragraph" w:customStyle="1" w:styleId="xl2173">
    <w:name w:val="xl2173"/>
    <w:basedOn w:val="a2"/>
    <w:uiPriority w:val="99"/>
    <w:rsid w:val="007F2C46"/>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right"/>
    </w:pPr>
    <w:rPr>
      <w:rFonts w:eastAsia="Times New Roman" w:cs="Times New Roman"/>
      <w:szCs w:val="24"/>
      <w:lang w:eastAsia="ru-RU"/>
    </w:rPr>
  </w:style>
  <w:style w:type="paragraph" w:customStyle="1" w:styleId="xl2174">
    <w:name w:val="xl2174"/>
    <w:basedOn w:val="a2"/>
    <w:uiPriority w:val="99"/>
    <w:rsid w:val="007F2C46"/>
    <w:pPr>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pPr>
    <w:rPr>
      <w:rFonts w:eastAsia="Times New Roman" w:cs="Times New Roman"/>
      <w:szCs w:val="24"/>
      <w:lang w:eastAsia="ru-RU"/>
    </w:rPr>
  </w:style>
  <w:style w:type="paragraph" w:customStyle="1" w:styleId="xl2175">
    <w:name w:val="xl2175"/>
    <w:basedOn w:val="a2"/>
    <w:uiPriority w:val="99"/>
    <w:rsid w:val="007F2C46"/>
    <w:pPr>
      <w:spacing w:before="100" w:beforeAutospacing="1" w:after="100" w:afterAutospacing="1"/>
    </w:pPr>
    <w:rPr>
      <w:rFonts w:eastAsia="Times New Roman" w:cs="Times New Roman"/>
      <w:szCs w:val="24"/>
      <w:lang w:eastAsia="ru-RU"/>
    </w:rPr>
  </w:style>
  <w:style w:type="paragraph" w:customStyle="1" w:styleId="xl2176">
    <w:name w:val="xl2176"/>
    <w:basedOn w:val="a2"/>
    <w:uiPriority w:val="99"/>
    <w:rsid w:val="007F2C46"/>
    <w:pPr>
      <w:pBdr>
        <w:top w:val="single" w:sz="4" w:space="0" w:color="333333"/>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77">
    <w:name w:val="xl2177"/>
    <w:basedOn w:val="a2"/>
    <w:uiPriority w:val="99"/>
    <w:rsid w:val="007F2C46"/>
    <w:pPr>
      <w:pBdr>
        <w:top w:val="single" w:sz="4" w:space="0" w:color="333333"/>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78">
    <w:name w:val="xl2178"/>
    <w:basedOn w:val="a2"/>
    <w:uiPriority w:val="99"/>
    <w:rsid w:val="007F2C46"/>
    <w:pPr>
      <w:pBdr>
        <w:top w:val="single" w:sz="4" w:space="0" w:color="333333"/>
        <w:left w:val="single" w:sz="4" w:space="0" w:color="auto"/>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179">
    <w:name w:val="xl2179"/>
    <w:basedOn w:val="a2"/>
    <w:uiPriority w:val="99"/>
    <w:rsid w:val="007F2C46"/>
    <w:pPr>
      <w:pBdr>
        <w:top w:val="single" w:sz="4" w:space="0" w:color="auto"/>
        <w:bottom w:val="single" w:sz="8" w:space="0" w:color="333333"/>
      </w:pBdr>
      <w:shd w:val="thinReverseDiagStripe" w:color="C0C0C0" w:fill="auto"/>
      <w:spacing w:before="100" w:beforeAutospacing="1" w:after="100" w:afterAutospacing="1"/>
      <w:jc w:val="center"/>
    </w:pPr>
    <w:rPr>
      <w:rFonts w:eastAsia="Times New Roman" w:cs="Times New Roman"/>
      <w:b/>
      <w:bCs/>
      <w:color w:val="0000FF"/>
      <w:szCs w:val="24"/>
      <w:u w:val="single"/>
      <w:lang w:eastAsia="ru-RU"/>
    </w:rPr>
  </w:style>
  <w:style w:type="paragraph" w:customStyle="1" w:styleId="xl2180">
    <w:name w:val="xl2180"/>
    <w:basedOn w:val="a2"/>
    <w:uiPriority w:val="99"/>
    <w:rsid w:val="007F2C46"/>
    <w:pPr>
      <w:pBdr>
        <w:top w:val="single" w:sz="4" w:space="0" w:color="auto"/>
        <w:left w:val="single" w:sz="4" w:space="0" w:color="333333"/>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1">
    <w:name w:val="xl2181"/>
    <w:basedOn w:val="a2"/>
    <w:uiPriority w:val="99"/>
    <w:rsid w:val="007F2C46"/>
    <w:pPr>
      <w:pBdr>
        <w:top w:val="single" w:sz="4" w:space="0" w:color="auto"/>
        <w:left w:val="single" w:sz="4" w:space="0" w:color="333333"/>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2182">
    <w:name w:val="xl2182"/>
    <w:basedOn w:val="a2"/>
    <w:uiPriority w:val="99"/>
    <w:rsid w:val="007F2C46"/>
    <w:pPr>
      <w:pBdr>
        <w:top w:val="single" w:sz="4" w:space="0" w:color="333333"/>
        <w:left w:val="single" w:sz="4" w:space="0" w:color="333333"/>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2183">
    <w:name w:val="xl2183"/>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cs="Times New Roman"/>
      <w:szCs w:val="24"/>
      <w:lang w:eastAsia="ru-RU"/>
    </w:rPr>
  </w:style>
  <w:style w:type="paragraph" w:customStyle="1" w:styleId="xl2184">
    <w:name w:val="xl2184"/>
    <w:basedOn w:val="a2"/>
    <w:uiPriority w:val="99"/>
    <w:rsid w:val="007F2C46"/>
    <w:pPr>
      <w:pBdr>
        <w:top w:val="single" w:sz="4" w:space="0" w:color="auto"/>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5">
    <w:name w:val="xl2185"/>
    <w:basedOn w:val="a2"/>
    <w:uiPriority w:val="99"/>
    <w:rsid w:val="007F2C46"/>
    <w:pPr>
      <w:pBdr>
        <w:top w:val="single" w:sz="4" w:space="0" w:color="auto"/>
        <w:bottom w:val="single" w:sz="8" w:space="0" w:color="333333"/>
        <w:right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6">
    <w:name w:val="xl2186"/>
    <w:basedOn w:val="a2"/>
    <w:uiPriority w:val="99"/>
    <w:rsid w:val="007F2C46"/>
    <w:pPr>
      <w:pBdr>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87">
    <w:name w:val="xl2187"/>
    <w:basedOn w:val="a2"/>
    <w:uiPriority w:val="99"/>
    <w:rsid w:val="007F2C46"/>
    <w:pPr>
      <w:pBdr>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88">
    <w:name w:val="xl2188"/>
    <w:basedOn w:val="a2"/>
    <w:uiPriority w:val="99"/>
    <w:rsid w:val="007F2C46"/>
    <w:pPr>
      <w:shd w:val="clear" w:color="auto" w:fill="C0C0C0"/>
      <w:spacing w:before="100" w:beforeAutospacing="1" w:after="100" w:afterAutospacing="1"/>
    </w:pPr>
    <w:rPr>
      <w:rFonts w:eastAsia="Times New Roman" w:cs="Times New Roman"/>
      <w:szCs w:val="24"/>
      <w:lang w:eastAsia="ru-RU"/>
    </w:rPr>
  </w:style>
  <w:style w:type="paragraph" w:customStyle="1" w:styleId="xl2189">
    <w:name w:val="xl2189"/>
    <w:basedOn w:val="a2"/>
    <w:uiPriority w:val="99"/>
    <w:rsid w:val="007F2C46"/>
    <w:pPr>
      <w:pBdr>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0">
    <w:name w:val="xl2190"/>
    <w:basedOn w:val="a2"/>
    <w:uiPriority w:val="99"/>
    <w:rsid w:val="007F2C46"/>
    <w:pPr>
      <w:pBdr>
        <w:bottom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1">
    <w:name w:val="xl2191"/>
    <w:basedOn w:val="a2"/>
    <w:uiPriority w:val="99"/>
    <w:rsid w:val="007F2C46"/>
    <w:pPr>
      <w:pBdr>
        <w:bottom w:val="single" w:sz="8" w:space="0" w:color="333333"/>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2">
    <w:name w:val="xl2192"/>
    <w:basedOn w:val="a2"/>
    <w:uiPriority w:val="99"/>
    <w:rsid w:val="007F2C46"/>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rFonts w:eastAsia="Times New Roman" w:cs="Times New Roman"/>
      <w:b/>
      <w:bCs/>
      <w:szCs w:val="24"/>
      <w:lang w:eastAsia="ru-RU"/>
    </w:rPr>
  </w:style>
  <w:style w:type="paragraph" w:customStyle="1" w:styleId="xl2193">
    <w:name w:val="xl2193"/>
    <w:basedOn w:val="a2"/>
    <w:uiPriority w:val="99"/>
    <w:rsid w:val="007F2C46"/>
    <w:pPr>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cs="Times New Roman"/>
      <w:szCs w:val="24"/>
      <w:lang w:eastAsia="ru-RU"/>
    </w:rPr>
  </w:style>
  <w:style w:type="paragraph" w:customStyle="1" w:styleId="xl2194">
    <w:name w:val="xl2194"/>
    <w:basedOn w:val="a2"/>
    <w:uiPriority w:val="99"/>
    <w:rsid w:val="007F2C46"/>
    <w:pPr>
      <w:pBdr>
        <w:top w:val="single" w:sz="4" w:space="0" w:color="auto"/>
        <w:left w:val="single" w:sz="4" w:space="0" w:color="auto"/>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195">
    <w:name w:val="xl2195"/>
    <w:basedOn w:val="a2"/>
    <w:uiPriority w:val="99"/>
    <w:rsid w:val="007F2C46"/>
    <w:pPr>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196">
    <w:name w:val="xl2196"/>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197">
    <w:name w:val="xl2197"/>
    <w:basedOn w:val="a2"/>
    <w:uiPriority w:val="99"/>
    <w:rsid w:val="007F2C46"/>
    <w:pPr>
      <w:pBdr>
        <w:left w:val="single" w:sz="4" w:space="9"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198">
    <w:name w:val="xl2198"/>
    <w:basedOn w:val="a2"/>
    <w:uiPriority w:val="99"/>
    <w:rsid w:val="007F2C46"/>
    <w:pP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199">
    <w:name w:val="xl2199"/>
    <w:basedOn w:val="a2"/>
    <w:uiPriority w:val="99"/>
    <w:rsid w:val="007F2C46"/>
    <w:pPr>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0">
    <w:name w:val="xl2200"/>
    <w:basedOn w:val="a2"/>
    <w:uiPriority w:val="99"/>
    <w:rsid w:val="007F2C46"/>
    <w:pPr>
      <w:pBdr>
        <w:top w:val="single" w:sz="4" w:space="0"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1">
    <w:name w:val="xl2201"/>
    <w:basedOn w:val="a2"/>
    <w:uiPriority w:val="99"/>
    <w:rsid w:val="007F2C46"/>
    <w:pPr>
      <w:pBdr>
        <w:top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2">
    <w:name w:val="xl2202"/>
    <w:basedOn w:val="a2"/>
    <w:uiPriority w:val="99"/>
    <w:rsid w:val="007F2C46"/>
    <w:pPr>
      <w:pBdr>
        <w:top w:val="single" w:sz="4"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3">
    <w:name w:val="xl2203"/>
    <w:basedOn w:val="a2"/>
    <w:uiPriority w:val="99"/>
    <w:rsid w:val="007F2C46"/>
    <w:pPr>
      <w:pBdr>
        <w:top w:val="single" w:sz="4" w:space="0" w:color="333333"/>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4">
    <w:name w:val="xl2204"/>
    <w:basedOn w:val="a2"/>
    <w:uiPriority w:val="99"/>
    <w:rsid w:val="007F2C46"/>
    <w:pPr>
      <w:pBdr>
        <w:top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5">
    <w:name w:val="xl2205"/>
    <w:basedOn w:val="a2"/>
    <w:uiPriority w:val="99"/>
    <w:rsid w:val="007F2C46"/>
    <w:pPr>
      <w:pBdr>
        <w:top w:val="single" w:sz="4" w:space="0" w:color="auto"/>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206">
    <w:name w:val="xl2206"/>
    <w:basedOn w:val="a2"/>
    <w:uiPriority w:val="99"/>
    <w:rsid w:val="007F2C46"/>
    <w:pPr>
      <w:pBdr>
        <w:top w:val="single" w:sz="4" w:space="0" w:color="auto"/>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207">
    <w:name w:val="xl2207"/>
    <w:basedOn w:val="a2"/>
    <w:uiPriority w:val="99"/>
    <w:rsid w:val="007F2C46"/>
    <w:pPr>
      <w:pBdr>
        <w:top w:val="single" w:sz="8" w:space="0" w:color="333333"/>
        <w:left w:val="single" w:sz="4" w:space="9"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8">
    <w:name w:val="xl2208"/>
    <w:basedOn w:val="a2"/>
    <w:uiPriority w:val="99"/>
    <w:rsid w:val="007F2C46"/>
    <w:pPr>
      <w:pBdr>
        <w:top w:val="single" w:sz="8"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9">
    <w:name w:val="xl2209"/>
    <w:basedOn w:val="a2"/>
    <w:uiPriority w:val="99"/>
    <w:rsid w:val="007F2C46"/>
    <w:pPr>
      <w:pBdr>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0">
    <w:name w:val="xl2210"/>
    <w:basedOn w:val="a2"/>
    <w:uiPriority w:val="99"/>
    <w:rsid w:val="007F2C46"/>
    <w:pPr>
      <w:pBdr>
        <w:left w:val="single" w:sz="4" w:space="0" w:color="333333"/>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1">
    <w:name w:val="xl2211"/>
    <w:basedOn w:val="a2"/>
    <w:uiPriority w:val="99"/>
    <w:rsid w:val="007F2C46"/>
    <w:pPr>
      <w:pBdr>
        <w:bottom w:val="single" w:sz="8" w:space="0" w:color="333333"/>
      </w:pBdr>
      <w:shd w:val="thinReverseDiagStripe" w:color="C0C0C0" w:fill="auto"/>
      <w:spacing w:before="100" w:beforeAutospacing="1" w:after="100" w:afterAutospacing="1"/>
      <w:jc w:val="center"/>
    </w:pPr>
    <w:rPr>
      <w:rFonts w:eastAsia="Times New Roman" w:cs="Times New Roman"/>
      <w:b/>
      <w:bCs/>
      <w:color w:val="0000FF"/>
      <w:szCs w:val="24"/>
      <w:u w:val="single"/>
      <w:lang w:eastAsia="ru-RU"/>
    </w:rPr>
  </w:style>
  <w:style w:type="paragraph" w:customStyle="1" w:styleId="xl2212">
    <w:name w:val="xl2212"/>
    <w:basedOn w:val="a2"/>
    <w:uiPriority w:val="99"/>
    <w:rsid w:val="007F2C46"/>
    <w:pPr>
      <w:pBdr>
        <w:bottom w:val="single" w:sz="8" w:space="0" w:color="333333"/>
        <w:right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3">
    <w:name w:val="xl2213"/>
    <w:basedOn w:val="a2"/>
    <w:uiPriority w:val="99"/>
    <w:rsid w:val="007F2C46"/>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214">
    <w:name w:val="xl2214"/>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pPr>
    <w:rPr>
      <w:rFonts w:eastAsia="Times New Roman" w:cs="Times New Roman"/>
      <w:szCs w:val="24"/>
      <w:lang w:eastAsia="ru-RU"/>
    </w:rPr>
  </w:style>
  <w:style w:type="paragraph" w:customStyle="1" w:styleId="xl2215">
    <w:name w:val="xl2215"/>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216">
    <w:name w:val="xl2216"/>
    <w:basedOn w:val="a2"/>
    <w:uiPriority w:val="99"/>
    <w:rsid w:val="007F2C46"/>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217">
    <w:name w:val="xl2217"/>
    <w:basedOn w:val="a2"/>
    <w:uiPriority w:val="99"/>
    <w:rsid w:val="007F2C46"/>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218">
    <w:name w:val="xl2218"/>
    <w:basedOn w:val="a2"/>
    <w:uiPriority w:val="99"/>
    <w:rsid w:val="007F2C46"/>
    <w:pPr>
      <w:pBdr>
        <w:left w:val="single" w:sz="4" w:space="0" w:color="auto"/>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xl2219">
    <w:name w:val="xl2219"/>
    <w:basedOn w:val="a2"/>
    <w:uiPriority w:val="99"/>
    <w:rsid w:val="007F2C46"/>
    <w:pPr>
      <w:pBdr>
        <w:left w:val="single" w:sz="4" w:space="0" w:color="auto"/>
        <w:bottom w:val="single" w:sz="8" w:space="0" w:color="333333"/>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xl2220">
    <w:name w:val="xl2220"/>
    <w:basedOn w:val="a2"/>
    <w:uiPriority w:val="99"/>
    <w:rsid w:val="007F2C46"/>
    <w:pPr>
      <w:pBdr>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21">
    <w:name w:val="xl2221"/>
    <w:basedOn w:val="a2"/>
    <w:uiPriority w:val="99"/>
    <w:rsid w:val="007F2C46"/>
    <w:pPr>
      <w:pBdr>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22">
    <w:name w:val="xl2222"/>
    <w:basedOn w:val="a2"/>
    <w:uiPriority w:val="99"/>
    <w:rsid w:val="007F2C46"/>
    <w:pPr>
      <w:pBdr>
        <w:top w:val="single" w:sz="4" w:space="0" w:color="333333"/>
        <w:left w:val="single" w:sz="4" w:space="0" w:color="333333"/>
        <w:bottom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3">
    <w:name w:val="xl2223"/>
    <w:basedOn w:val="a2"/>
    <w:uiPriority w:val="99"/>
    <w:rsid w:val="007F2C46"/>
    <w:pPr>
      <w:pBdr>
        <w:top w:val="single" w:sz="4" w:space="0" w:color="333333"/>
        <w:bottom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4">
    <w:name w:val="xl2224"/>
    <w:basedOn w:val="a2"/>
    <w:uiPriority w:val="99"/>
    <w:rsid w:val="007F2C46"/>
    <w:pPr>
      <w:pBdr>
        <w:top w:val="single" w:sz="4" w:space="0" w:color="333333"/>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5">
    <w:name w:val="xl2225"/>
    <w:basedOn w:val="a2"/>
    <w:uiPriority w:val="99"/>
    <w:rsid w:val="007F2C46"/>
    <w:pPr>
      <w:pBdr>
        <w:top w:val="single" w:sz="4" w:space="0" w:color="333333"/>
        <w:left w:val="single" w:sz="4" w:space="0" w:color="auto"/>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ChapterSubtitle">
    <w:name w:val="Chapter Subtitle"/>
    <w:basedOn w:val="afffff2"/>
    <w:uiPriority w:val="99"/>
    <w:rsid w:val="007F2C46"/>
    <w:pPr>
      <w:keepNext/>
      <w:keepLines/>
      <w:widowControl w:val="0"/>
      <w:adjustRightInd w:val="0"/>
      <w:spacing w:before="60" w:line="240" w:lineRule="auto"/>
    </w:pPr>
    <w:rPr>
      <w:rFonts w:ascii="Arial" w:hAnsi="Arial"/>
      <w:b/>
      <w:i w:val="0"/>
      <w:iCs w:val="0"/>
      <w:color w:val="auto"/>
      <w:spacing w:val="-16"/>
      <w:kern w:val="28"/>
      <w:sz w:val="32"/>
      <w:szCs w:val="28"/>
    </w:rPr>
  </w:style>
  <w:style w:type="character" w:customStyle="1" w:styleId="afffffffff4">
    <w:name w:val="обычный отчета Знак"/>
    <w:basedOn w:val="a3"/>
    <w:link w:val="afffffffff5"/>
    <w:uiPriority w:val="99"/>
    <w:locked/>
    <w:rsid w:val="007F2C46"/>
    <w:rPr>
      <w:rFonts w:ascii="Arial" w:hAnsi="Arial" w:cs="Arial"/>
      <w:spacing w:val="-5"/>
    </w:rPr>
  </w:style>
  <w:style w:type="paragraph" w:customStyle="1" w:styleId="afffffffff5">
    <w:name w:val="обычный отчета"/>
    <w:basedOn w:val="afe"/>
    <w:link w:val="afffffffff4"/>
    <w:uiPriority w:val="99"/>
    <w:rsid w:val="007F2C46"/>
    <w:pPr>
      <w:keepNext/>
      <w:adjustRightInd w:val="0"/>
      <w:spacing w:before="120" w:line="360" w:lineRule="atLeast"/>
      <w:ind w:firstLine="567"/>
      <w:jc w:val="both"/>
    </w:pPr>
    <w:rPr>
      <w:rFonts w:ascii="Arial" w:eastAsiaTheme="minorHAnsi" w:hAnsi="Arial" w:cs="Arial"/>
      <w:spacing w:val="-5"/>
      <w:sz w:val="22"/>
      <w:szCs w:val="22"/>
    </w:rPr>
  </w:style>
  <w:style w:type="paragraph" w:customStyle="1" w:styleId="Afffffffff6">
    <w:name w:val="Текстовый блок A"/>
    <w:uiPriority w:val="99"/>
    <w:rsid w:val="007F2C4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a">
    <w:name w:val="Обычный2"/>
    <w:uiPriority w:val="99"/>
    <w:rsid w:val="007F2C46"/>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rsid w:val="007F2C4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6">
    <w:name w:val="Обычный3"/>
    <w:uiPriority w:val="99"/>
    <w:rsid w:val="007F2C46"/>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ffff7">
    <w:name w:val="Свободная форма"/>
    <w:autoRedefine/>
    <w:uiPriority w:val="99"/>
    <w:rsid w:val="007F2C4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8">
    <w:name w:val="Свободная форма A"/>
    <w:uiPriority w:val="99"/>
    <w:rsid w:val="007F2C46"/>
    <w:pPr>
      <w:spacing w:after="0" w:line="360" w:lineRule="auto"/>
    </w:pPr>
    <w:rPr>
      <w:rFonts w:ascii="Arial" w:eastAsia="ヒラギノ角ゴ Pro W3" w:hAnsi="Arial" w:cs="Times New Roman"/>
      <w:color w:val="000000"/>
      <w:spacing w:val="-5"/>
      <w:kern w:val="28"/>
      <w:sz w:val="24"/>
      <w:lang w:eastAsia="ru-RU"/>
    </w:rPr>
  </w:style>
  <w:style w:type="character" w:customStyle="1" w:styleId="1310">
    <w:name w:val="Заголовок 1.3.1 Знак"/>
    <w:basedOn w:val="31"/>
    <w:link w:val="1311"/>
    <w:locked/>
    <w:rsid w:val="007F2C46"/>
    <w:rPr>
      <w:rFonts w:ascii="Arial" w:eastAsia="Times New Roman" w:hAnsi="Arial" w:cs="Times New Roman"/>
      <w:b w:val="0"/>
      <w:bCs/>
      <w:color w:val="4F81BD" w:themeColor="accent1"/>
      <w:spacing w:val="-10"/>
      <w:kern w:val="28"/>
      <w:sz w:val="24"/>
      <w:lang w:val="en-US"/>
    </w:rPr>
  </w:style>
  <w:style w:type="paragraph" w:customStyle="1" w:styleId="1311">
    <w:name w:val="Заголовок 1.3.1"/>
    <w:basedOn w:val="30"/>
    <w:link w:val="1310"/>
    <w:rsid w:val="007F2C46"/>
    <w:pPr>
      <w:keepNext w:val="0"/>
      <w:keepLines w:val="0"/>
      <w:numPr>
        <w:ilvl w:val="0"/>
        <w:numId w:val="0"/>
      </w:numPr>
      <w:spacing w:before="0" w:line="480" w:lineRule="auto"/>
      <w:ind w:firstLine="567"/>
    </w:pPr>
    <w:rPr>
      <w:rFonts w:ascii="Arial" w:eastAsia="Times New Roman" w:hAnsi="Arial"/>
      <w:b w:val="0"/>
      <w:color w:val="4F81BD" w:themeColor="accent1"/>
      <w:spacing w:val="-10"/>
      <w:kern w:val="28"/>
      <w:lang w:val="en-US"/>
    </w:rPr>
  </w:style>
  <w:style w:type="paragraph" w:customStyle="1" w:styleId="xl24">
    <w:name w:val="xl24"/>
    <w:basedOn w:val="a2"/>
    <w:uiPriority w:val="99"/>
    <w:rsid w:val="007F2C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25">
    <w:name w:val="xl25"/>
    <w:basedOn w:val="a2"/>
    <w:uiPriority w:val="99"/>
    <w:rsid w:val="007F2C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eastAsia="ru-RU"/>
    </w:rPr>
  </w:style>
  <w:style w:type="paragraph" w:customStyle="1" w:styleId="FrontPageFrame">
    <w:name w:val="FrontPageFrame"/>
    <w:basedOn w:val="a2"/>
    <w:uiPriority w:val="99"/>
    <w:rsid w:val="007F2C46"/>
    <w:pPr>
      <w:framePr w:wrap="around" w:hAnchor="margin" w:x="-2267" w:yAlign="bottom"/>
      <w:tabs>
        <w:tab w:val="left" w:pos="1134"/>
      </w:tabs>
      <w:spacing w:line="240" w:lineRule="atLeast"/>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7F2C46"/>
    <w:pPr>
      <w:framePr w:wrap="around"/>
    </w:pPr>
  </w:style>
  <w:style w:type="paragraph" w:customStyle="1" w:styleId="StyleBodyTextLeft021cm">
    <w:name w:val="Style Body Text + Left:  021 cm"/>
    <w:basedOn w:val="afe"/>
    <w:uiPriority w:val="99"/>
    <w:rsid w:val="007F2C46"/>
    <w:pPr>
      <w:spacing w:before="120"/>
      <w:ind w:firstLine="567"/>
      <w:jc w:val="both"/>
    </w:pPr>
    <w:rPr>
      <w:rFonts w:ascii="Arial" w:eastAsia="Times New Roman" w:hAnsi="Arial" w:cs="Arial"/>
      <w:spacing w:val="-5"/>
      <w:sz w:val="22"/>
      <w:szCs w:val="22"/>
    </w:rPr>
  </w:style>
  <w:style w:type="paragraph" w:customStyle="1" w:styleId="FootnoteBase">
    <w:name w:val="Footnote Base"/>
    <w:basedOn w:val="a2"/>
    <w:uiPriority w:val="99"/>
    <w:rsid w:val="007F2C46"/>
    <w:pPr>
      <w:keepLines/>
      <w:spacing w:line="200" w:lineRule="atLeast"/>
      <w:ind w:left="1080"/>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0"/>
    <w:uiPriority w:val="99"/>
    <w:rsid w:val="007F2C46"/>
    <w:pPr>
      <w:keepLines w:val="0"/>
      <w:widowControl w:val="0"/>
      <w:numPr>
        <w:numId w:val="0"/>
      </w:numPr>
      <w:tabs>
        <w:tab w:val="clear" w:pos="1418"/>
        <w:tab w:val="left" w:pos="1134"/>
        <w:tab w:val="num" w:pos="1272"/>
      </w:tabs>
      <w:spacing w:before="120" w:line="360" w:lineRule="atLeast"/>
      <w:ind w:left="1272" w:hanging="705"/>
      <w:jc w:val="both"/>
    </w:pPr>
    <w:rPr>
      <w:rFonts w:ascii="Arial Black" w:eastAsia="Times New Roman" w:hAnsi="Arial Black" w:cs="Times New Roman"/>
      <w:b w:val="0"/>
      <w:bCs w:val="0"/>
      <w:caps/>
      <w:sz w:val="24"/>
      <w:szCs w:val="20"/>
      <w:lang w:eastAsia="ru-RU"/>
    </w:rPr>
  </w:style>
  <w:style w:type="character" w:styleId="afffffffff9">
    <w:name w:val="line number"/>
    <w:semiHidden/>
    <w:unhideWhenUsed/>
    <w:rsid w:val="007F2C46"/>
    <w:rPr>
      <w:sz w:val="18"/>
    </w:rPr>
  </w:style>
  <w:style w:type="character" w:customStyle="1" w:styleId="newslist">
    <w:name w:val="news_list"/>
    <w:basedOn w:val="a3"/>
    <w:rsid w:val="007F2C46"/>
  </w:style>
  <w:style w:type="table" w:styleId="1fff1">
    <w:name w:val="Table Simple 1"/>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fc">
    <w:name w:val="Table Classic 2"/>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d">
    <w:name w:val="Table Columns 2"/>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e">
    <w:name w:val="Table Grid 2"/>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4"/>
    <w:semiHidden/>
    <w:unhideWhenUsed/>
    <w:rsid w:val="007F2C4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4"/>
    <w:semiHidden/>
    <w:unhideWhenUsed/>
    <w:rsid w:val="007F2C46"/>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a">
    <w:name w:val="Table Contemporary"/>
    <w:basedOn w:val="a4"/>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b">
    <w:name w:val="Table Elegant"/>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c">
    <w:name w:val="Table Professional"/>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2">
    <w:name w:val="Table Subtle 1"/>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4"/>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4"/>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3">
    <w:name w:val="Светлая заливка1"/>
    <w:basedOn w:val="a4"/>
    <w:uiPriority w:val="60"/>
    <w:rsid w:val="007F2C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
    <w:name w:val="Средний список 11"/>
    <w:basedOn w:val="a4"/>
    <w:uiPriority w:val="65"/>
    <w:rsid w:val="007F2C4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4"/>
    <w:rsid w:val="007F2C4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d">
    <w:name w:val="Папушкин"/>
    <w:basedOn w:val="a6"/>
    <w:rsid w:val="007F2C46"/>
    <w:rPr>
      <w:rFonts w:ascii="Arial" w:eastAsia="Times New Roman" w:hAnsi="Arial" w:cs="Times New Roman"/>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rsid w:val="007F2C4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редний список 12"/>
    <w:basedOn w:val="a4"/>
    <w:uiPriority w:val="65"/>
    <w:rsid w:val="007F2C4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8">
    <w:name w:val="Сетка таблицы 11"/>
    <w:basedOn w:val="a4"/>
    <w:semiHidden/>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 51"/>
    <w:basedOn w:val="a4"/>
    <w:locked/>
    <w:rsid w:val="007F2C4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4"/>
    <w:rsid w:val="007F2C4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4">
    <w:name w:val="Папушкин1"/>
    <w:basedOn w:val="a6"/>
    <w:rsid w:val="007F2C46"/>
    <w:pPr>
      <w:spacing w:line="360" w:lineRule="auto"/>
      <w:ind w:firstLine="567"/>
    </w:pPr>
    <w:rPr>
      <w:rFonts w:ascii="Arial" w:eastAsia="Times New Roman" w:hAnsi="Arial" w:cs="Times New Roman"/>
      <w:spacing w:val="-5"/>
      <w:kern w:val="28"/>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7F2C4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
    <w:name w:val="Столбцы таблицы 4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5">
    <w:name w:val="Современная таблица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d">
    <w:name w:val="Простая таблица 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6">
    <w:name w:val="Стандартная таблица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e">
    <w:name w:val="Классическая таблица 2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0">
    <w:name w:val="Сетка таблицы 53"/>
    <w:basedOn w:val="a4"/>
    <w:locked/>
    <w:rsid w:val="007F2C4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4"/>
    <w:rsid w:val="007F2C4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0">
    <w:name w:val="Папушкин2"/>
    <w:basedOn w:val="a6"/>
    <w:rsid w:val="007F2C46"/>
    <w:pPr>
      <w:spacing w:line="360" w:lineRule="auto"/>
      <w:ind w:firstLine="567"/>
    </w:pPr>
    <w:rPr>
      <w:rFonts w:ascii="Arial" w:eastAsia="Times New Roman" w:hAnsi="Arial" w:cs="Times New Roman"/>
      <w:spacing w:val="-5"/>
      <w:kern w:val="28"/>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4"/>
    <w:rsid w:val="007F2C4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толбцы таблицы 32"/>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Столбцы таблицы 22"/>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
    <w:name w:val="Средний список 112"/>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
    <w:name w:val="Простая таблица 22"/>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2">
    <w:name w:val="Стандартная таблица2"/>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5">
    <w:name w:val="Классическая таблица 22"/>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
    <w:name w:val="Таблица-список 13"/>
    <w:basedOn w:val="a4"/>
    <w:rsid w:val="007F2C4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e">
    <w:name w:val="новый"/>
    <w:basedOn w:val="a6"/>
    <w:rsid w:val="007F2C46"/>
    <w:rPr>
      <w:rFonts w:ascii="Arial" w:eastAsia="Times New Roman" w:hAnsi="Arial" w:cs="Times New Roman"/>
      <w:sz w:val="18"/>
      <w:szCs w:val="20"/>
    </w:rPr>
    <w:tblPr>
      <w:tblStyleRowBandSize w:val="1"/>
      <w:jc w:val="center"/>
      <w:tblInd w:w="0" w:type="dxa"/>
      <w:tblBorders>
        <w:bottom w:val="thickThinSmallGap" w:sz="24" w:space="0" w:color="auto"/>
        <w:insideH w:val="single" w:sz="6" w:space="0" w:color="auto"/>
      </w:tblBorders>
      <w:tblCellMar>
        <w:top w:w="0" w:type="dxa"/>
        <w:left w:w="108" w:type="dxa"/>
        <w:bottom w:w="0" w:type="dxa"/>
        <w:right w:w="108" w:type="dxa"/>
      </w:tblCellMar>
    </w:tblPr>
    <w:trPr>
      <w:jc w:val="center"/>
    </w:tr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
    <w:name w:val="новая"/>
    <w:basedOn w:val="a4"/>
    <w:rsid w:val="007F2C4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0">
    <w:name w:val="ВНИПИ"/>
    <w:basedOn w:val="a6"/>
    <w:rsid w:val="007F2C46"/>
    <w:rPr>
      <w:rFonts w:ascii="Arial" w:eastAsia="Times New Roman" w:hAnsi="Arial" w:cs="Times New Roman"/>
      <w:szCs w:val="20"/>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7">
    <w:name w:val="Стиль таблицы1"/>
    <w:basedOn w:val="a4"/>
    <w:rsid w:val="007F2C46"/>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affffffffff1">
    <w:name w:val="Шапка ВНИПИ"/>
    <w:basedOn w:val="a4"/>
    <w:rsid w:val="007F2C4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0">
    <w:name w:val="Сетка таблицы 54"/>
    <w:basedOn w:val="a4"/>
    <w:rsid w:val="007F2C4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4"/>
    <w:rsid w:val="007F2C4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4"/>
    <w:rsid w:val="007F2C4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8">
    <w:name w:val="Современная таблица3"/>
    <w:basedOn w:val="a4"/>
    <w:rsid w:val="007F2C46"/>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4"/>
    <w:rsid w:val="007F2C4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4"/>
    <w:rsid w:val="007F2C4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9">
    <w:name w:val="Папушкин3"/>
    <w:basedOn w:val="a6"/>
    <w:rsid w:val="007F2C46"/>
    <w:rPr>
      <w:rFonts w:ascii="Arial" w:eastAsia="Times New Roman" w:hAnsi="Arial" w:cs="Times New Roman"/>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rsid w:val="007F2C4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4"/>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4"/>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2">
    <w:name w:val="Современная таблица4"/>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a">
    <w:name w:val="Стандартная таблица3"/>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
    <w:name w:val="Классическая таблица 14"/>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3">
    <w:name w:val="Светлая заливка2"/>
    <w:basedOn w:val="a4"/>
    <w:uiPriority w:val="60"/>
    <w:rsid w:val="007F2C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7F2C46"/>
    <w:pPr>
      <w:framePr w:wrap="around"/>
    </w:pPr>
  </w:style>
  <w:style w:type="numbering" w:styleId="111111">
    <w:name w:val="Outline List 2"/>
    <w:aliases w:val="1 / 1.1 / 1.1."/>
    <w:basedOn w:val="a5"/>
    <w:semiHidden/>
    <w:unhideWhenUsed/>
    <w:rsid w:val="007F2C46"/>
    <w:pPr>
      <w:numPr>
        <w:numId w:val="11"/>
      </w:numPr>
    </w:pPr>
  </w:style>
  <w:style w:type="numbering" w:customStyle="1" w:styleId="111112">
    <w:name w:val="1 / 1.1 / 1.1.2"/>
    <w:rsid w:val="007F2C46"/>
    <w:pPr>
      <w:numPr>
        <w:numId w:val="12"/>
      </w:numPr>
    </w:pPr>
  </w:style>
  <w:style w:type="character" w:styleId="affffffffff2">
    <w:name w:val="Intense Emphasis"/>
    <w:basedOn w:val="a3"/>
    <w:uiPriority w:val="21"/>
    <w:rsid w:val="007F2C46"/>
    <w:rPr>
      <w:b/>
      <w:bCs/>
      <w:i/>
      <w:iCs/>
      <w:color w:val="4F81BD" w:themeColor="accent1"/>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2"/>
    <w:link w:val="01"/>
    <w:rsid w:val="007F2C46"/>
    <w:pPr>
      <w:widowControl/>
      <w:ind w:firstLine="539"/>
    </w:pPr>
    <w:rPr>
      <w:rFonts w:eastAsia="Calibri" w:cs="Times New Roman"/>
      <w:color w:val="000000"/>
      <w:kern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3"/>
    <w:link w:val="00"/>
    <w:rsid w:val="007F2C46"/>
    <w:rPr>
      <w:rFonts w:ascii="Times New Roman" w:eastAsia="Calibri" w:hAnsi="Times New Roman" w:cs="Times New Roman"/>
      <w:color w:val="000000"/>
      <w:kern w:val="24"/>
      <w:sz w:val="24"/>
    </w:rPr>
  </w:style>
  <w:style w:type="paragraph" w:customStyle="1" w:styleId="xl732">
    <w:name w:val="xl732"/>
    <w:basedOn w:val="a2"/>
    <w:rsid w:val="007F2C46"/>
    <w:pPr>
      <w:widowControl/>
      <w:spacing w:before="100" w:beforeAutospacing="1" w:after="100" w:afterAutospacing="1"/>
      <w:ind w:firstLine="0"/>
      <w:jc w:val="left"/>
    </w:pPr>
    <w:rPr>
      <w:rFonts w:eastAsia="Times New Roman" w:cs="Times New Roman"/>
      <w:sz w:val="18"/>
      <w:szCs w:val="18"/>
      <w:lang w:eastAsia="ru-RU"/>
    </w:rPr>
  </w:style>
  <w:style w:type="paragraph" w:customStyle="1" w:styleId="xl733">
    <w:name w:val="xl733"/>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18"/>
      <w:szCs w:val="18"/>
      <w:lang w:eastAsia="ru-RU"/>
    </w:rPr>
  </w:style>
  <w:style w:type="paragraph" w:customStyle="1" w:styleId="xl734">
    <w:name w:val="xl734"/>
    <w:basedOn w:val="a2"/>
    <w:rsid w:val="007F2C46"/>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 w:val="18"/>
      <w:szCs w:val="18"/>
      <w:lang w:eastAsia="ru-RU"/>
    </w:rPr>
  </w:style>
  <w:style w:type="table" w:customStyle="1" w:styleId="119">
    <w:name w:val="Простая таблица 11"/>
    <w:basedOn w:val="a4"/>
    <w:next w:val="1fff1"/>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
    <w:name w:val="Простая таблица 24"/>
    <w:basedOn w:val="a4"/>
    <w:next w:val="2fb"/>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
    <w:name w:val="Классическая таблица 15"/>
    <w:basedOn w:val="a4"/>
    <w:next w:val="1ff5"/>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c"/>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4">
    <w:name w:val="Столбцы таблицы 24"/>
    <w:basedOn w:val="a4"/>
    <w:next w:val="2fd"/>
    <w:semiHidden/>
    <w:unhideWhenUsed/>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4"/>
    <w:next w:val="3f7"/>
    <w:semiHidden/>
    <w:unhideWhenUsed/>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4"/>
    <w:next w:val="4f1"/>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4"/>
    <w:next w:val="5a"/>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4"/>
    <w:next w:val="17"/>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
    <w:name w:val="Сетка таблицы 21"/>
    <w:basedOn w:val="a4"/>
    <w:next w:val="2fe"/>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4"/>
    <w:next w:val="5b"/>
    <w:semiHidden/>
    <w:unhideWhenUsed/>
    <w:rsid w:val="007F2C4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4"/>
    <w:next w:val="76"/>
    <w:semiHidden/>
    <w:unhideWhenUsed/>
    <w:rsid w:val="007F2C46"/>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4"/>
    <w:next w:val="83"/>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4"/>
    <w:next w:val="-1"/>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c">
    <w:name w:val="Современная таблица5"/>
    <w:basedOn w:val="a4"/>
    <w:next w:val="afffffffffa"/>
    <w:semiHidden/>
    <w:unhideWhenUsed/>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Изысканная таблица1"/>
    <w:basedOn w:val="a4"/>
    <w:next w:val="afffffffffb"/>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3">
    <w:name w:val="Стандартная таблица4"/>
    <w:basedOn w:val="a4"/>
    <w:next w:val="afffffffffc"/>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4"/>
    <w:next w:val="1fff2"/>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4"/>
    <w:next w:val="2ff"/>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4"/>
    <w:next w:val="a6"/>
    <w:uiPriority w:val="59"/>
    <w:rsid w:val="007F2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4"/>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4"/>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4"/>
    <w:uiPriority w:val="59"/>
    <w:rsid w:val="007F2C4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4"/>
    <w:rsid w:val="007F2C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ветлая заливка11"/>
    <w:basedOn w:val="a4"/>
    <w:uiPriority w:val="60"/>
    <w:rsid w:val="007F2C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4"/>
    <w:uiPriority w:val="65"/>
    <w:rsid w:val="007F2C4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4"/>
    <w:rsid w:val="007F2C4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6"/>
    <w:rsid w:val="007F2C46"/>
    <w:rPr>
      <w:rFonts w:ascii="Arial" w:eastAsia="Times New Roman" w:hAnsi="Arial" w:cs="Times New Roman"/>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4"/>
    <w:rsid w:val="007F2C4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4"/>
    <w:uiPriority w:val="65"/>
    <w:rsid w:val="007F2C4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4"/>
    <w:uiPriority w:val="59"/>
    <w:rsid w:val="007F2C4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4"/>
    <w:uiPriority w:val="59"/>
    <w:rsid w:val="007F2C4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4"/>
    <w:rsid w:val="007F2C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 111"/>
    <w:basedOn w:val="a4"/>
    <w:semiHidden/>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4"/>
    <w:locked/>
    <w:rsid w:val="007F2C4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rsid w:val="007F2C4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c">
    <w:name w:val="Папушкин11"/>
    <w:basedOn w:val="a6"/>
    <w:rsid w:val="007F2C46"/>
    <w:pPr>
      <w:spacing w:line="360" w:lineRule="auto"/>
      <w:ind w:firstLine="567"/>
    </w:pPr>
    <w:rPr>
      <w:rFonts w:ascii="Arial" w:eastAsia="Times New Roman" w:hAnsi="Arial" w:cs="Times New Roman"/>
      <w:spacing w:val="-5"/>
      <w:kern w:val="28"/>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7F2C4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Современная таблица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
    <w:name w:val="Средний список 111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e">
    <w:name w:val="Стандартная таблица1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115">
    <w:name w:val="Классическая таблица 21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5310">
    <w:name w:val="Сетка таблицы 531"/>
    <w:basedOn w:val="a4"/>
    <w:locked/>
    <w:rsid w:val="007F2C4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4"/>
    <w:rsid w:val="007F2C4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1">
    <w:name w:val="Папушкин21"/>
    <w:basedOn w:val="a6"/>
    <w:rsid w:val="007F2C46"/>
    <w:pPr>
      <w:spacing w:line="360" w:lineRule="auto"/>
      <w:ind w:firstLine="567"/>
    </w:pPr>
    <w:rPr>
      <w:rFonts w:ascii="Arial" w:eastAsia="Times New Roman" w:hAnsi="Arial" w:cs="Times New Roman"/>
      <w:spacing w:val="-5"/>
      <w:kern w:val="28"/>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rsid w:val="007F2C4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rsid w:val="007F2C4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Современная таблица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4"/>
    <w:uiPriority w:val="65"/>
    <w:rsid w:val="007F2C4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
    <w:name w:val="Простая таблица 221"/>
    <w:basedOn w:val="a4"/>
    <w:rsid w:val="007F2C4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3">
    <w:name w:val="Стандартная таблица2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
    <w:name w:val="Классическая таблица 13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Классическая таблица 22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4"/>
    <w:rsid w:val="007F2C4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4"/>
    <w:rsid w:val="007F2C4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9">
    <w:name w:val="новый1"/>
    <w:basedOn w:val="a6"/>
    <w:rsid w:val="007F2C46"/>
    <w:rPr>
      <w:rFonts w:ascii="Arial" w:eastAsia="Times New Roman" w:hAnsi="Arial" w:cs="Times New Roman"/>
      <w:sz w:val="18"/>
      <w:szCs w:val="20"/>
    </w:rPr>
    <w:tblPr>
      <w:tblStyleRowBandSize w:val="1"/>
      <w:jc w:val="center"/>
      <w:tblInd w:w="0" w:type="dxa"/>
      <w:tblBorders>
        <w:bottom w:val="thickThinSmallGap" w:sz="24" w:space="0" w:color="auto"/>
        <w:insideH w:val="single" w:sz="6" w:space="0" w:color="auto"/>
      </w:tblBorders>
      <w:tblCellMar>
        <w:top w:w="0" w:type="dxa"/>
        <w:left w:w="108" w:type="dxa"/>
        <w:bottom w:w="0" w:type="dxa"/>
        <w:right w:w="108" w:type="dxa"/>
      </w:tblCellMar>
    </w:tblPr>
    <w:trPr>
      <w:jc w:val="center"/>
    </w:tr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a">
    <w:name w:val="новая1"/>
    <w:basedOn w:val="a4"/>
    <w:rsid w:val="007F2C4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b">
    <w:name w:val="ВНИПИ1"/>
    <w:basedOn w:val="a6"/>
    <w:rsid w:val="007F2C46"/>
    <w:rPr>
      <w:rFonts w:ascii="Arial" w:eastAsia="Times New Roman" w:hAnsi="Arial" w:cs="Times New Roman"/>
      <w:szCs w:val="20"/>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
    <w:name w:val="Стиль таблицы11"/>
    <w:basedOn w:val="a4"/>
    <w:rsid w:val="007F2C46"/>
    <w:pPr>
      <w:spacing w:after="0" w:line="240" w:lineRule="auto"/>
      <w:jc w:val="center"/>
    </w:pPr>
    <w:rPr>
      <w:rFonts w:ascii="Arial" w:eastAsia="Times New Roman" w:hAnsi="Arial" w:cs="Times New Roman"/>
      <w:sz w:val="18"/>
      <w:szCs w:val="20"/>
    </w:rPr>
    <w:tblPr>
      <w:tblInd w:w="0" w:type="dxa"/>
      <w:tblBorders>
        <w:insideH w:val="single" w:sz="4" w:space="0" w:color="auto"/>
      </w:tblBorders>
      <w:tblCellMar>
        <w:top w:w="0" w:type="dxa"/>
        <w:left w:w="108" w:type="dxa"/>
        <w:bottom w:w="0" w:type="dxa"/>
        <w:right w:w="108" w:type="dxa"/>
      </w:tblCellMar>
    </w:tblPr>
    <w:tcPr>
      <w:vAlign w:val="center"/>
    </w:tcPr>
    <w:tblStylePr w:type="firstRow">
      <w:rPr>
        <w:b/>
      </w:rPr>
    </w:tblStylePr>
  </w:style>
  <w:style w:type="table" w:customStyle="1" w:styleId="1fffc">
    <w:name w:val="Шапка ВНИПИ1"/>
    <w:basedOn w:val="a4"/>
    <w:rsid w:val="007F2C4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4"/>
    <w:rsid w:val="007F2C4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4"/>
    <w:rsid w:val="007F2C4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4"/>
    <w:rsid w:val="007F2C4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4"/>
    <w:rsid w:val="007F2C46"/>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4"/>
    <w:rsid w:val="007F2C4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rsid w:val="007F2C4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6"/>
    <w:rsid w:val="007F2C46"/>
    <w:rPr>
      <w:rFonts w:ascii="Arial" w:eastAsia="Times New Roman" w:hAnsi="Arial" w:cs="Times New Roman"/>
      <w:sz w:val="18"/>
      <w:szCs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rsid w:val="007F2C4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4"/>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rsid w:val="007F2C4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7">
    <w:name w:val="Современная таблица4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7F2C4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rsid w:val="007F2C4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4"/>
    <w:rsid w:val="007F2C4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4">
    <w:name w:val="Светлая заливка21"/>
    <w:basedOn w:val="a4"/>
    <w:uiPriority w:val="60"/>
    <w:rsid w:val="007F2C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4"/>
    <w:uiPriority w:val="59"/>
    <w:rsid w:val="007F2C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5"/>
    <w:next w:val="111111"/>
    <w:semiHidden/>
    <w:unhideWhenUsed/>
    <w:rsid w:val="007F2C46"/>
  </w:style>
  <w:style w:type="numbering" w:customStyle="1" w:styleId="1111121">
    <w:name w:val="1 / 1.1 / 1.1.21"/>
    <w:rsid w:val="007F2C46"/>
  </w:style>
  <w:style w:type="table" w:customStyle="1" w:styleId="TableNormal2">
    <w:name w:val="Table Normal2"/>
    <w:uiPriority w:val="2"/>
    <w:semiHidden/>
    <w:unhideWhenUsed/>
    <w:qFormat/>
    <w:rsid w:val="007F2C4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20">
    <w:name w:val="S_Заголовок 2"/>
    <w:basedOn w:val="21"/>
    <w:rsid w:val="007F2C46"/>
    <w:pPr>
      <w:keepNext w:val="0"/>
      <w:keepLines w:val="0"/>
      <w:widowControl/>
      <w:numPr>
        <w:ilvl w:val="0"/>
        <w:numId w:val="0"/>
      </w:numPr>
      <w:tabs>
        <w:tab w:val="clear" w:pos="851"/>
        <w:tab w:val="num" w:pos="1440"/>
      </w:tabs>
      <w:spacing w:before="0" w:after="0"/>
    </w:pPr>
    <w:rPr>
      <w:rFonts w:eastAsia="Times New Roman" w:cs="Times New Roman"/>
      <w:bCs w:val="0"/>
      <w:sz w:val="28"/>
      <w:szCs w:val="24"/>
      <w:lang w:eastAsia="ru-RU"/>
    </w:rPr>
  </w:style>
  <w:style w:type="paragraph" w:customStyle="1" w:styleId="xl248">
    <w:name w:val="xl248"/>
    <w:basedOn w:val="a2"/>
    <w:rsid w:val="007F2C46"/>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9">
    <w:name w:val="xl249"/>
    <w:basedOn w:val="a2"/>
    <w:rsid w:val="007F2C46"/>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0">
    <w:name w:val="xl250"/>
    <w:basedOn w:val="a2"/>
    <w:rsid w:val="007F2C46"/>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1">
    <w:name w:val="xl251"/>
    <w:basedOn w:val="a2"/>
    <w:rsid w:val="007F2C4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2">
    <w:name w:val="xl252"/>
    <w:basedOn w:val="a2"/>
    <w:rsid w:val="007F2C4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3">
    <w:name w:val="xl253"/>
    <w:basedOn w:val="a2"/>
    <w:rsid w:val="007F2C46"/>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4">
    <w:name w:val="xl254"/>
    <w:basedOn w:val="a2"/>
    <w:rsid w:val="007F2C4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5">
    <w:name w:val="xl255"/>
    <w:basedOn w:val="a2"/>
    <w:rsid w:val="007F2C46"/>
    <w:pPr>
      <w:widowControl/>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56">
    <w:name w:val="xl256"/>
    <w:basedOn w:val="a2"/>
    <w:rsid w:val="007F2C46"/>
    <w:pPr>
      <w:widowControl/>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57">
    <w:name w:val="xl257"/>
    <w:basedOn w:val="a2"/>
    <w:rsid w:val="007F2C46"/>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58">
    <w:name w:val="xl258"/>
    <w:basedOn w:val="a2"/>
    <w:rsid w:val="007F2C46"/>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59">
    <w:name w:val="xl259"/>
    <w:basedOn w:val="a2"/>
    <w:rsid w:val="007F2C46"/>
    <w:pPr>
      <w:widowControl/>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60">
    <w:name w:val="xl260"/>
    <w:basedOn w:val="a2"/>
    <w:rsid w:val="007F2C46"/>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61">
    <w:name w:val="xl261"/>
    <w:basedOn w:val="a2"/>
    <w:rsid w:val="007F2C46"/>
    <w:pPr>
      <w:widowControl/>
      <w:spacing w:before="100" w:beforeAutospacing="1" w:after="100" w:afterAutospacing="1"/>
      <w:ind w:firstLine="0"/>
      <w:jc w:val="left"/>
    </w:pPr>
    <w:rPr>
      <w:rFonts w:eastAsia="Times New Roman" w:cs="Times New Roman"/>
      <w:szCs w:val="24"/>
      <w:lang w:eastAsia="ru-RU"/>
    </w:rPr>
  </w:style>
  <w:style w:type="paragraph" w:customStyle="1" w:styleId="xl262">
    <w:name w:val="xl262"/>
    <w:basedOn w:val="a2"/>
    <w:rsid w:val="007F2C46"/>
    <w:pPr>
      <w:widowControl/>
      <w:pBdr>
        <w:top w:val="single" w:sz="4" w:space="0" w:color="auto"/>
        <w:bottom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63">
    <w:name w:val="xl263"/>
    <w:basedOn w:val="a2"/>
    <w:rsid w:val="007F2C46"/>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64">
    <w:name w:val="xl264"/>
    <w:basedOn w:val="a2"/>
    <w:rsid w:val="007F2C46"/>
    <w:pPr>
      <w:widowControl/>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65">
    <w:name w:val="xl265"/>
    <w:basedOn w:val="a2"/>
    <w:rsid w:val="007F2C46"/>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numbering" w:customStyle="1" w:styleId="911">
    <w:name w:val="Рис.91"/>
    <w:rsid w:val="007F2C46"/>
  </w:style>
  <w:style w:type="paragraph" w:customStyle="1" w:styleId="affffffffff3">
    <w:name w:val="КАТ_обычный"/>
    <w:basedOn w:val="a2"/>
    <w:qFormat/>
    <w:rsid w:val="00A91F0C"/>
    <w:pPr>
      <w:widowControl/>
      <w:spacing w:after="60"/>
      <w:ind w:firstLine="709"/>
    </w:pPr>
    <w:rPr>
      <w:rFonts w:eastAsia="Times New Roman" w:cs="Times New Roman"/>
      <w:lang w:eastAsia="ru-RU"/>
    </w:rPr>
  </w:style>
  <w:style w:type="paragraph" w:customStyle="1" w:styleId="a0">
    <w:name w:val="КАТ_маркированный"/>
    <w:basedOn w:val="aff5"/>
    <w:next w:val="affffffffff3"/>
    <w:semiHidden/>
    <w:qFormat/>
    <w:rsid w:val="00A91F0C"/>
    <w:pPr>
      <w:numPr>
        <w:numId w:val="13"/>
      </w:numPr>
      <w:spacing w:after="0" w:line="240" w:lineRule="auto"/>
    </w:pPr>
    <w:rPr>
      <w:rFonts w:eastAsia="Times New Roman"/>
      <w:sz w:val="24"/>
      <w:szCs w:val="24"/>
      <w:lang w:eastAsia="ru-RU"/>
    </w:rPr>
  </w:style>
  <w:style w:type="paragraph" w:customStyle="1" w:styleId="affffffffff4">
    <w:name w:val="ДЛЯ ТАБЛ"/>
    <w:basedOn w:val="a2"/>
    <w:semiHidden/>
    <w:qFormat/>
    <w:rsid w:val="00A91F0C"/>
    <w:pPr>
      <w:widowControl/>
      <w:ind w:firstLine="0"/>
      <w:jc w:val="center"/>
    </w:pPr>
    <w:rPr>
      <w:rFonts w:eastAsia="Times New Roman" w:cs="Times New Roman"/>
      <w:sz w:val="20"/>
      <w:szCs w:val="20"/>
      <w:lang w:eastAsia="ru-RU"/>
    </w:rPr>
  </w:style>
  <w:style w:type="character" w:customStyle="1" w:styleId="11f0">
    <w:name w:val="Основной текст + 11"/>
    <w:aliases w:val="5 pt"/>
    <w:basedOn w:val="a3"/>
    <w:uiPriority w:val="99"/>
    <w:rsid w:val="00074ABE"/>
    <w:rPr>
      <w:rFonts w:ascii="Times New Roman" w:hAnsi="Times New Roman" w:cs="Times New Roman"/>
      <w:sz w:val="23"/>
      <w:szCs w:val="23"/>
      <w:u w:val="none"/>
    </w:rPr>
  </w:style>
  <w:style w:type="character" w:styleId="affffffffff5">
    <w:name w:val="Book Title"/>
    <w:basedOn w:val="a3"/>
    <w:uiPriority w:val="33"/>
    <w:qFormat/>
    <w:rsid w:val="00074ABE"/>
    <w:rPr>
      <w:b/>
      <w:bCs/>
      <w:i/>
      <w:iCs/>
      <w:spacing w:val="5"/>
    </w:rPr>
  </w:style>
  <w:style w:type="paragraph" w:customStyle="1" w:styleId="affffffffff6">
    <w:name w:val="Таблица в огл"/>
    <w:basedOn w:val="afe"/>
    <w:link w:val="affffffffff7"/>
    <w:qFormat/>
    <w:rsid w:val="00F7629A"/>
    <w:pPr>
      <w:widowControl w:val="0"/>
      <w:autoSpaceDE w:val="0"/>
      <w:autoSpaceDN w:val="0"/>
      <w:spacing w:before="120" w:after="0"/>
      <w:jc w:val="left"/>
    </w:pPr>
    <w:rPr>
      <w:rFonts w:eastAsia="Times New Roman"/>
      <w:b/>
      <w:szCs w:val="24"/>
      <w:lang w:val="en-US" w:eastAsia="ru-RU"/>
    </w:rPr>
  </w:style>
  <w:style w:type="character" w:customStyle="1" w:styleId="affffffffff7">
    <w:name w:val="Таблица в огл Знак"/>
    <w:basedOn w:val="afd"/>
    <w:link w:val="affffffffff6"/>
    <w:rsid w:val="00F7629A"/>
    <w:rPr>
      <w:rFonts w:ascii="Times New Roman" w:eastAsia="Times New Roman" w:hAnsi="Times New Roman" w:cs="Times New Roman"/>
      <w:b/>
      <w:sz w:val="26"/>
      <w:szCs w:val="24"/>
      <w:lang w:val="en-US" w:eastAsia="ru-RU"/>
    </w:rPr>
  </w:style>
  <w:style w:type="paragraph" w:customStyle="1" w:styleId="affffffffff8">
    <w:name w:val="Рисунок в огл"/>
    <w:basedOn w:val="afe"/>
    <w:link w:val="affffffffff9"/>
    <w:qFormat/>
    <w:rsid w:val="00F7629A"/>
    <w:pPr>
      <w:widowControl w:val="0"/>
      <w:autoSpaceDE w:val="0"/>
      <w:autoSpaceDN w:val="0"/>
      <w:spacing w:after="0"/>
    </w:pPr>
    <w:rPr>
      <w:rFonts w:eastAsia="Times New Roman"/>
      <w:b/>
      <w:sz w:val="20"/>
      <w:szCs w:val="24"/>
    </w:rPr>
  </w:style>
  <w:style w:type="character" w:customStyle="1" w:styleId="affffffffff9">
    <w:name w:val="Рисунок в огл Знак"/>
    <w:basedOn w:val="afd"/>
    <w:link w:val="affffffffff8"/>
    <w:rsid w:val="00F7629A"/>
    <w:rPr>
      <w:rFonts w:ascii="Times New Roman" w:eastAsia="Times New Roman" w:hAnsi="Times New Roman" w:cs="Times New Roman"/>
      <w:b/>
      <w:sz w:val="20"/>
      <w:szCs w:val="24"/>
    </w:rPr>
  </w:style>
  <w:style w:type="table" w:customStyle="1" w:styleId="TableGrid">
    <w:name w:val="TableGrid"/>
    <w:rsid w:val="00F7629A"/>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2662">
      <w:bodyDiv w:val="1"/>
      <w:marLeft w:val="0"/>
      <w:marRight w:val="0"/>
      <w:marTop w:val="0"/>
      <w:marBottom w:val="0"/>
      <w:divBdr>
        <w:top w:val="none" w:sz="0" w:space="0" w:color="auto"/>
        <w:left w:val="none" w:sz="0" w:space="0" w:color="auto"/>
        <w:bottom w:val="none" w:sz="0" w:space="0" w:color="auto"/>
        <w:right w:val="none" w:sz="0" w:space="0" w:color="auto"/>
      </w:divBdr>
    </w:div>
    <w:div w:id="58796230">
      <w:bodyDiv w:val="1"/>
      <w:marLeft w:val="0"/>
      <w:marRight w:val="0"/>
      <w:marTop w:val="0"/>
      <w:marBottom w:val="0"/>
      <w:divBdr>
        <w:top w:val="none" w:sz="0" w:space="0" w:color="auto"/>
        <w:left w:val="none" w:sz="0" w:space="0" w:color="auto"/>
        <w:bottom w:val="none" w:sz="0" w:space="0" w:color="auto"/>
        <w:right w:val="none" w:sz="0" w:space="0" w:color="auto"/>
      </w:divBdr>
    </w:div>
    <w:div w:id="72628521">
      <w:bodyDiv w:val="1"/>
      <w:marLeft w:val="0"/>
      <w:marRight w:val="0"/>
      <w:marTop w:val="0"/>
      <w:marBottom w:val="0"/>
      <w:divBdr>
        <w:top w:val="none" w:sz="0" w:space="0" w:color="auto"/>
        <w:left w:val="none" w:sz="0" w:space="0" w:color="auto"/>
        <w:bottom w:val="none" w:sz="0" w:space="0" w:color="auto"/>
        <w:right w:val="none" w:sz="0" w:space="0" w:color="auto"/>
      </w:divBdr>
    </w:div>
    <w:div w:id="99960513">
      <w:bodyDiv w:val="1"/>
      <w:marLeft w:val="0"/>
      <w:marRight w:val="0"/>
      <w:marTop w:val="0"/>
      <w:marBottom w:val="0"/>
      <w:divBdr>
        <w:top w:val="none" w:sz="0" w:space="0" w:color="auto"/>
        <w:left w:val="none" w:sz="0" w:space="0" w:color="auto"/>
        <w:bottom w:val="none" w:sz="0" w:space="0" w:color="auto"/>
        <w:right w:val="none" w:sz="0" w:space="0" w:color="auto"/>
      </w:divBdr>
    </w:div>
    <w:div w:id="124785739">
      <w:bodyDiv w:val="1"/>
      <w:marLeft w:val="0"/>
      <w:marRight w:val="0"/>
      <w:marTop w:val="0"/>
      <w:marBottom w:val="0"/>
      <w:divBdr>
        <w:top w:val="none" w:sz="0" w:space="0" w:color="auto"/>
        <w:left w:val="none" w:sz="0" w:space="0" w:color="auto"/>
        <w:bottom w:val="none" w:sz="0" w:space="0" w:color="auto"/>
        <w:right w:val="none" w:sz="0" w:space="0" w:color="auto"/>
      </w:divBdr>
    </w:div>
    <w:div w:id="136455927">
      <w:bodyDiv w:val="1"/>
      <w:marLeft w:val="0"/>
      <w:marRight w:val="0"/>
      <w:marTop w:val="0"/>
      <w:marBottom w:val="0"/>
      <w:divBdr>
        <w:top w:val="none" w:sz="0" w:space="0" w:color="auto"/>
        <w:left w:val="none" w:sz="0" w:space="0" w:color="auto"/>
        <w:bottom w:val="none" w:sz="0" w:space="0" w:color="auto"/>
        <w:right w:val="none" w:sz="0" w:space="0" w:color="auto"/>
      </w:divBdr>
    </w:div>
    <w:div w:id="160121833">
      <w:bodyDiv w:val="1"/>
      <w:marLeft w:val="0"/>
      <w:marRight w:val="0"/>
      <w:marTop w:val="0"/>
      <w:marBottom w:val="0"/>
      <w:divBdr>
        <w:top w:val="none" w:sz="0" w:space="0" w:color="auto"/>
        <w:left w:val="none" w:sz="0" w:space="0" w:color="auto"/>
        <w:bottom w:val="none" w:sz="0" w:space="0" w:color="auto"/>
        <w:right w:val="none" w:sz="0" w:space="0" w:color="auto"/>
      </w:divBdr>
    </w:div>
    <w:div w:id="161315003">
      <w:bodyDiv w:val="1"/>
      <w:marLeft w:val="0"/>
      <w:marRight w:val="0"/>
      <w:marTop w:val="0"/>
      <w:marBottom w:val="0"/>
      <w:divBdr>
        <w:top w:val="none" w:sz="0" w:space="0" w:color="auto"/>
        <w:left w:val="none" w:sz="0" w:space="0" w:color="auto"/>
        <w:bottom w:val="none" w:sz="0" w:space="0" w:color="auto"/>
        <w:right w:val="none" w:sz="0" w:space="0" w:color="auto"/>
      </w:divBdr>
    </w:div>
    <w:div w:id="161893256">
      <w:bodyDiv w:val="1"/>
      <w:marLeft w:val="0"/>
      <w:marRight w:val="0"/>
      <w:marTop w:val="0"/>
      <w:marBottom w:val="0"/>
      <w:divBdr>
        <w:top w:val="none" w:sz="0" w:space="0" w:color="auto"/>
        <w:left w:val="none" w:sz="0" w:space="0" w:color="auto"/>
        <w:bottom w:val="none" w:sz="0" w:space="0" w:color="auto"/>
        <w:right w:val="none" w:sz="0" w:space="0" w:color="auto"/>
      </w:divBdr>
    </w:div>
    <w:div w:id="192503871">
      <w:bodyDiv w:val="1"/>
      <w:marLeft w:val="0"/>
      <w:marRight w:val="0"/>
      <w:marTop w:val="0"/>
      <w:marBottom w:val="0"/>
      <w:divBdr>
        <w:top w:val="none" w:sz="0" w:space="0" w:color="auto"/>
        <w:left w:val="none" w:sz="0" w:space="0" w:color="auto"/>
        <w:bottom w:val="none" w:sz="0" w:space="0" w:color="auto"/>
        <w:right w:val="none" w:sz="0" w:space="0" w:color="auto"/>
      </w:divBdr>
    </w:div>
    <w:div w:id="193541395">
      <w:bodyDiv w:val="1"/>
      <w:marLeft w:val="0"/>
      <w:marRight w:val="0"/>
      <w:marTop w:val="0"/>
      <w:marBottom w:val="0"/>
      <w:divBdr>
        <w:top w:val="none" w:sz="0" w:space="0" w:color="auto"/>
        <w:left w:val="none" w:sz="0" w:space="0" w:color="auto"/>
        <w:bottom w:val="none" w:sz="0" w:space="0" w:color="auto"/>
        <w:right w:val="none" w:sz="0" w:space="0" w:color="auto"/>
      </w:divBdr>
    </w:div>
    <w:div w:id="221061375">
      <w:bodyDiv w:val="1"/>
      <w:marLeft w:val="0"/>
      <w:marRight w:val="0"/>
      <w:marTop w:val="0"/>
      <w:marBottom w:val="0"/>
      <w:divBdr>
        <w:top w:val="none" w:sz="0" w:space="0" w:color="auto"/>
        <w:left w:val="none" w:sz="0" w:space="0" w:color="auto"/>
        <w:bottom w:val="none" w:sz="0" w:space="0" w:color="auto"/>
        <w:right w:val="none" w:sz="0" w:space="0" w:color="auto"/>
      </w:divBdr>
    </w:div>
    <w:div w:id="252786189">
      <w:bodyDiv w:val="1"/>
      <w:marLeft w:val="0"/>
      <w:marRight w:val="0"/>
      <w:marTop w:val="0"/>
      <w:marBottom w:val="0"/>
      <w:divBdr>
        <w:top w:val="none" w:sz="0" w:space="0" w:color="auto"/>
        <w:left w:val="none" w:sz="0" w:space="0" w:color="auto"/>
        <w:bottom w:val="none" w:sz="0" w:space="0" w:color="auto"/>
        <w:right w:val="none" w:sz="0" w:space="0" w:color="auto"/>
      </w:divBdr>
    </w:div>
    <w:div w:id="273366982">
      <w:bodyDiv w:val="1"/>
      <w:marLeft w:val="0"/>
      <w:marRight w:val="0"/>
      <w:marTop w:val="0"/>
      <w:marBottom w:val="0"/>
      <w:divBdr>
        <w:top w:val="none" w:sz="0" w:space="0" w:color="auto"/>
        <w:left w:val="none" w:sz="0" w:space="0" w:color="auto"/>
        <w:bottom w:val="none" w:sz="0" w:space="0" w:color="auto"/>
        <w:right w:val="none" w:sz="0" w:space="0" w:color="auto"/>
      </w:divBdr>
    </w:div>
    <w:div w:id="278462590">
      <w:bodyDiv w:val="1"/>
      <w:marLeft w:val="0"/>
      <w:marRight w:val="0"/>
      <w:marTop w:val="0"/>
      <w:marBottom w:val="0"/>
      <w:divBdr>
        <w:top w:val="none" w:sz="0" w:space="0" w:color="auto"/>
        <w:left w:val="none" w:sz="0" w:space="0" w:color="auto"/>
        <w:bottom w:val="none" w:sz="0" w:space="0" w:color="auto"/>
        <w:right w:val="none" w:sz="0" w:space="0" w:color="auto"/>
      </w:divBdr>
    </w:div>
    <w:div w:id="294264969">
      <w:bodyDiv w:val="1"/>
      <w:marLeft w:val="0"/>
      <w:marRight w:val="0"/>
      <w:marTop w:val="0"/>
      <w:marBottom w:val="0"/>
      <w:divBdr>
        <w:top w:val="none" w:sz="0" w:space="0" w:color="auto"/>
        <w:left w:val="none" w:sz="0" w:space="0" w:color="auto"/>
        <w:bottom w:val="none" w:sz="0" w:space="0" w:color="auto"/>
        <w:right w:val="none" w:sz="0" w:space="0" w:color="auto"/>
      </w:divBdr>
    </w:div>
    <w:div w:id="307822934">
      <w:bodyDiv w:val="1"/>
      <w:marLeft w:val="0"/>
      <w:marRight w:val="0"/>
      <w:marTop w:val="0"/>
      <w:marBottom w:val="0"/>
      <w:divBdr>
        <w:top w:val="none" w:sz="0" w:space="0" w:color="auto"/>
        <w:left w:val="none" w:sz="0" w:space="0" w:color="auto"/>
        <w:bottom w:val="none" w:sz="0" w:space="0" w:color="auto"/>
        <w:right w:val="none" w:sz="0" w:space="0" w:color="auto"/>
      </w:divBdr>
    </w:div>
    <w:div w:id="331372890">
      <w:bodyDiv w:val="1"/>
      <w:marLeft w:val="0"/>
      <w:marRight w:val="0"/>
      <w:marTop w:val="0"/>
      <w:marBottom w:val="0"/>
      <w:divBdr>
        <w:top w:val="none" w:sz="0" w:space="0" w:color="auto"/>
        <w:left w:val="none" w:sz="0" w:space="0" w:color="auto"/>
        <w:bottom w:val="none" w:sz="0" w:space="0" w:color="auto"/>
        <w:right w:val="none" w:sz="0" w:space="0" w:color="auto"/>
      </w:divBdr>
    </w:div>
    <w:div w:id="392505581">
      <w:bodyDiv w:val="1"/>
      <w:marLeft w:val="0"/>
      <w:marRight w:val="0"/>
      <w:marTop w:val="0"/>
      <w:marBottom w:val="0"/>
      <w:divBdr>
        <w:top w:val="none" w:sz="0" w:space="0" w:color="auto"/>
        <w:left w:val="none" w:sz="0" w:space="0" w:color="auto"/>
        <w:bottom w:val="none" w:sz="0" w:space="0" w:color="auto"/>
        <w:right w:val="none" w:sz="0" w:space="0" w:color="auto"/>
      </w:divBdr>
    </w:div>
    <w:div w:id="413358684">
      <w:bodyDiv w:val="1"/>
      <w:marLeft w:val="0"/>
      <w:marRight w:val="0"/>
      <w:marTop w:val="0"/>
      <w:marBottom w:val="0"/>
      <w:divBdr>
        <w:top w:val="none" w:sz="0" w:space="0" w:color="auto"/>
        <w:left w:val="none" w:sz="0" w:space="0" w:color="auto"/>
        <w:bottom w:val="none" w:sz="0" w:space="0" w:color="auto"/>
        <w:right w:val="none" w:sz="0" w:space="0" w:color="auto"/>
      </w:divBdr>
    </w:div>
    <w:div w:id="441002854">
      <w:bodyDiv w:val="1"/>
      <w:marLeft w:val="0"/>
      <w:marRight w:val="0"/>
      <w:marTop w:val="0"/>
      <w:marBottom w:val="0"/>
      <w:divBdr>
        <w:top w:val="none" w:sz="0" w:space="0" w:color="auto"/>
        <w:left w:val="none" w:sz="0" w:space="0" w:color="auto"/>
        <w:bottom w:val="none" w:sz="0" w:space="0" w:color="auto"/>
        <w:right w:val="none" w:sz="0" w:space="0" w:color="auto"/>
      </w:divBdr>
    </w:div>
    <w:div w:id="497159285">
      <w:bodyDiv w:val="1"/>
      <w:marLeft w:val="0"/>
      <w:marRight w:val="0"/>
      <w:marTop w:val="0"/>
      <w:marBottom w:val="0"/>
      <w:divBdr>
        <w:top w:val="none" w:sz="0" w:space="0" w:color="auto"/>
        <w:left w:val="none" w:sz="0" w:space="0" w:color="auto"/>
        <w:bottom w:val="none" w:sz="0" w:space="0" w:color="auto"/>
        <w:right w:val="none" w:sz="0" w:space="0" w:color="auto"/>
      </w:divBdr>
    </w:div>
    <w:div w:id="511842852">
      <w:bodyDiv w:val="1"/>
      <w:marLeft w:val="0"/>
      <w:marRight w:val="0"/>
      <w:marTop w:val="0"/>
      <w:marBottom w:val="0"/>
      <w:divBdr>
        <w:top w:val="none" w:sz="0" w:space="0" w:color="auto"/>
        <w:left w:val="none" w:sz="0" w:space="0" w:color="auto"/>
        <w:bottom w:val="none" w:sz="0" w:space="0" w:color="auto"/>
        <w:right w:val="none" w:sz="0" w:space="0" w:color="auto"/>
      </w:divBdr>
    </w:div>
    <w:div w:id="531187186">
      <w:bodyDiv w:val="1"/>
      <w:marLeft w:val="0"/>
      <w:marRight w:val="0"/>
      <w:marTop w:val="0"/>
      <w:marBottom w:val="0"/>
      <w:divBdr>
        <w:top w:val="none" w:sz="0" w:space="0" w:color="auto"/>
        <w:left w:val="none" w:sz="0" w:space="0" w:color="auto"/>
        <w:bottom w:val="none" w:sz="0" w:space="0" w:color="auto"/>
        <w:right w:val="none" w:sz="0" w:space="0" w:color="auto"/>
      </w:divBdr>
    </w:div>
    <w:div w:id="608900951">
      <w:bodyDiv w:val="1"/>
      <w:marLeft w:val="0"/>
      <w:marRight w:val="0"/>
      <w:marTop w:val="0"/>
      <w:marBottom w:val="0"/>
      <w:divBdr>
        <w:top w:val="none" w:sz="0" w:space="0" w:color="auto"/>
        <w:left w:val="none" w:sz="0" w:space="0" w:color="auto"/>
        <w:bottom w:val="none" w:sz="0" w:space="0" w:color="auto"/>
        <w:right w:val="none" w:sz="0" w:space="0" w:color="auto"/>
      </w:divBdr>
    </w:div>
    <w:div w:id="624119357">
      <w:bodyDiv w:val="1"/>
      <w:marLeft w:val="0"/>
      <w:marRight w:val="0"/>
      <w:marTop w:val="0"/>
      <w:marBottom w:val="0"/>
      <w:divBdr>
        <w:top w:val="none" w:sz="0" w:space="0" w:color="auto"/>
        <w:left w:val="none" w:sz="0" w:space="0" w:color="auto"/>
        <w:bottom w:val="none" w:sz="0" w:space="0" w:color="auto"/>
        <w:right w:val="none" w:sz="0" w:space="0" w:color="auto"/>
      </w:divBdr>
    </w:div>
    <w:div w:id="632564697">
      <w:bodyDiv w:val="1"/>
      <w:marLeft w:val="0"/>
      <w:marRight w:val="0"/>
      <w:marTop w:val="0"/>
      <w:marBottom w:val="0"/>
      <w:divBdr>
        <w:top w:val="none" w:sz="0" w:space="0" w:color="auto"/>
        <w:left w:val="none" w:sz="0" w:space="0" w:color="auto"/>
        <w:bottom w:val="none" w:sz="0" w:space="0" w:color="auto"/>
        <w:right w:val="none" w:sz="0" w:space="0" w:color="auto"/>
      </w:divBdr>
    </w:div>
    <w:div w:id="651566772">
      <w:bodyDiv w:val="1"/>
      <w:marLeft w:val="0"/>
      <w:marRight w:val="0"/>
      <w:marTop w:val="0"/>
      <w:marBottom w:val="0"/>
      <w:divBdr>
        <w:top w:val="none" w:sz="0" w:space="0" w:color="auto"/>
        <w:left w:val="none" w:sz="0" w:space="0" w:color="auto"/>
        <w:bottom w:val="none" w:sz="0" w:space="0" w:color="auto"/>
        <w:right w:val="none" w:sz="0" w:space="0" w:color="auto"/>
      </w:divBdr>
    </w:div>
    <w:div w:id="660547003">
      <w:bodyDiv w:val="1"/>
      <w:marLeft w:val="0"/>
      <w:marRight w:val="0"/>
      <w:marTop w:val="0"/>
      <w:marBottom w:val="0"/>
      <w:divBdr>
        <w:top w:val="none" w:sz="0" w:space="0" w:color="auto"/>
        <w:left w:val="none" w:sz="0" w:space="0" w:color="auto"/>
        <w:bottom w:val="none" w:sz="0" w:space="0" w:color="auto"/>
        <w:right w:val="none" w:sz="0" w:space="0" w:color="auto"/>
      </w:divBdr>
    </w:div>
    <w:div w:id="706954904">
      <w:bodyDiv w:val="1"/>
      <w:marLeft w:val="0"/>
      <w:marRight w:val="0"/>
      <w:marTop w:val="0"/>
      <w:marBottom w:val="0"/>
      <w:divBdr>
        <w:top w:val="none" w:sz="0" w:space="0" w:color="auto"/>
        <w:left w:val="none" w:sz="0" w:space="0" w:color="auto"/>
        <w:bottom w:val="none" w:sz="0" w:space="0" w:color="auto"/>
        <w:right w:val="none" w:sz="0" w:space="0" w:color="auto"/>
      </w:divBdr>
    </w:div>
    <w:div w:id="710304613">
      <w:bodyDiv w:val="1"/>
      <w:marLeft w:val="0"/>
      <w:marRight w:val="0"/>
      <w:marTop w:val="0"/>
      <w:marBottom w:val="0"/>
      <w:divBdr>
        <w:top w:val="none" w:sz="0" w:space="0" w:color="auto"/>
        <w:left w:val="none" w:sz="0" w:space="0" w:color="auto"/>
        <w:bottom w:val="none" w:sz="0" w:space="0" w:color="auto"/>
        <w:right w:val="none" w:sz="0" w:space="0" w:color="auto"/>
      </w:divBdr>
    </w:div>
    <w:div w:id="725838883">
      <w:bodyDiv w:val="1"/>
      <w:marLeft w:val="0"/>
      <w:marRight w:val="0"/>
      <w:marTop w:val="0"/>
      <w:marBottom w:val="0"/>
      <w:divBdr>
        <w:top w:val="none" w:sz="0" w:space="0" w:color="auto"/>
        <w:left w:val="none" w:sz="0" w:space="0" w:color="auto"/>
        <w:bottom w:val="none" w:sz="0" w:space="0" w:color="auto"/>
        <w:right w:val="none" w:sz="0" w:space="0" w:color="auto"/>
      </w:divBdr>
    </w:div>
    <w:div w:id="735587446">
      <w:bodyDiv w:val="1"/>
      <w:marLeft w:val="0"/>
      <w:marRight w:val="0"/>
      <w:marTop w:val="0"/>
      <w:marBottom w:val="0"/>
      <w:divBdr>
        <w:top w:val="none" w:sz="0" w:space="0" w:color="auto"/>
        <w:left w:val="none" w:sz="0" w:space="0" w:color="auto"/>
        <w:bottom w:val="none" w:sz="0" w:space="0" w:color="auto"/>
        <w:right w:val="none" w:sz="0" w:space="0" w:color="auto"/>
      </w:divBdr>
    </w:div>
    <w:div w:id="765031912">
      <w:bodyDiv w:val="1"/>
      <w:marLeft w:val="0"/>
      <w:marRight w:val="0"/>
      <w:marTop w:val="0"/>
      <w:marBottom w:val="0"/>
      <w:divBdr>
        <w:top w:val="none" w:sz="0" w:space="0" w:color="auto"/>
        <w:left w:val="none" w:sz="0" w:space="0" w:color="auto"/>
        <w:bottom w:val="none" w:sz="0" w:space="0" w:color="auto"/>
        <w:right w:val="none" w:sz="0" w:space="0" w:color="auto"/>
      </w:divBdr>
    </w:div>
    <w:div w:id="777916783">
      <w:bodyDiv w:val="1"/>
      <w:marLeft w:val="0"/>
      <w:marRight w:val="0"/>
      <w:marTop w:val="0"/>
      <w:marBottom w:val="0"/>
      <w:divBdr>
        <w:top w:val="none" w:sz="0" w:space="0" w:color="auto"/>
        <w:left w:val="none" w:sz="0" w:space="0" w:color="auto"/>
        <w:bottom w:val="none" w:sz="0" w:space="0" w:color="auto"/>
        <w:right w:val="none" w:sz="0" w:space="0" w:color="auto"/>
      </w:divBdr>
    </w:div>
    <w:div w:id="822888969">
      <w:bodyDiv w:val="1"/>
      <w:marLeft w:val="0"/>
      <w:marRight w:val="0"/>
      <w:marTop w:val="0"/>
      <w:marBottom w:val="0"/>
      <w:divBdr>
        <w:top w:val="none" w:sz="0" w:space="0" w:color="auto"/>
        <w:left w:val="none" w:sz="0" w:space="0" w:color="auto"/>
        <w:bottom w:val="none" w:sz="0" w:space="0" w:color="auto"/>
        <w:right w:val="none" w:sz="0" w:space="0" w:color="auto"/>
      </w:divBdr>
    </w:div>
    <w:div w:id="847018396">
      <w:bodyDiv w:val="1"/>
      <w:marLeft w:val="0"/>
      <w:marRight w:val="0"/>
      <w:marTop w:val="0"/>
      <w:marBottom w:val="0"/>
      <w:divBdr>
        <w:top w:val="none" w:sz="0" w:space="0" w:color="auto"/>
        <w:left w:val="none" w:sz="0" w:space="0" w:color="auto"/>
        <w:bottom w:val="none" w:sz="0" w:space="0" w:color="auto"/>
        <w:right w:val="none" w:sz="0" w:space="0" w:color="auto"/>
      </w:divBdr>
    </w:div>
    <w:div w:id="859196599">
      <w:bodyDiv w:val="1"/>
      <w:marLeft w:val="0"/>
      <w:marRight w:val="0"/>
      <w:marTop w:val="0"/>
      <w:marBottom w:val="0"/>
      <w:divBdr>
        <w:top w:val="none" w:sz="0" w:space="0" w:color="auto"/>
        <w:left w:val="none" w:sz="0" w:space="0" w:color="auto"/>
        <w:bottom w:val="none" w:sz="0" w:space="0" w:color="auto"/>
        <w:right w:val="none" w:sz="0" w:space="0" w:color="auto"/>
      </w:divBdr>
    </w:div>
    <w:div w:id="891624127">
      <w:bodyDiv w:val="1"/>
      <w:marLeft w:val="0"/>
      <w:marRight w:val="0"/>
      <w:marTop w:val="0"/>
      <w:marBottom w:val="0"/>
      <w:divBdr>
        <w:top w:val="none" w:sz="0" w:space="0" w:color="auto"/>
        <w:left w:val="none" w:sz="0" w:space="0" w:color="auto"/>
        <w:bottom w:val="none" w:sz="0" w:space="0" w:color="auto"/>
        <w:right w:val="none" w:sz="0" w:space="0" w:color="auto"/>
      </w:divBdr>
    </w:div>
    <w:div w:id="907501215">
      <w:bodyDiv w:val="1"/>
      <w:marLeft w:val="0"/>
      <w:marRight w:val="0"/>
      <w:marTop w:val="0"/>
      <w:marBottom w:val="0"/>
      <w:divBdr>
        <w:top w:val="none" w:sz="0" w:space="0" w:color="auto"/>
        <w:left w:val="none" w:sz="0" w:space="0" w:color="auto"/>
        <w:bottom w:val="none" w:sz="0" w:space="0" w:color="auto"/>
        <w:right w:val="none" w:sz="0" w:space="0" w:color="auto"/>
      </w:divBdr>
    </w:div>
    <w:div w:id="908073003">
      <w:bodyDiv w:val="1"/>
      <w:marLeft w:val="0"/>
      <w:marRight w:val="0"/>
      <w:marTop w:val="0"/>
      <w:marBottom w:val="0"/>
      <w:divBdr>
        <w:top w:val="none" w:sz="0" w:space="0" w:color="auto"/>
        <w:left w:val="none" w:sz="0" w:space="0" w:color="auto"/>
        <w:bottom w:val="none" w:sz="0" w:space="0" w:color="auto"/>
        <w:right w:val="none" w:sz="0" w:space="0" w:color="auto"/>
      </w:divBdr>
    </w:div>
    <w:div w:id="922177048">
      <w:bodyDiv w:val="1"/>
      <w:marLeft w:val="0"/>
      <w:marRight w:val="0"/>
      <w:marTop w:val="0"/>
      <w:marBottom w:val="0"/>
      <w:divBdr>
        <w:top w:val="none" w:sz="0" w:space="0" w:color="auto"/>
        <w:left w:val="none" w:sz="0" w:space="0" w:color="auto"/>
        <w:bottom w:val="none" w:sz="0" w:space="0" w:color="auto"/>
        <w:right w:val="none" w:sz="0" w:space="0" w:color="auto"/>
      </w:divBdr>
    </w:div>
    <w:div w:id="932518873">
      <w:bodyDiv w:val="1"/>
      <w:marLeft w:val="0"/>
      <w:marRight w:val="0"/>
      <w:marTop w:val="0"/>
      <w:marBottom w:val="0"/>
      <w:divBdr>
        <w:top w:val="none" w:sz="0" w:space="0" w:color="auto"/>
        <w:left w:val="none" w:sz="0" w:space="0" w:color="auto"/>
        <w:bottom w:val="none" w:sz="0" w:space="0" w:color="auto"/>
        <w:right w:val="none" w:sz="0" w:space="0" w:color="auto"/>
      </w:divBdr>
    </w:div>
    <w:div w:id="959072415">
      <w:bodyDiv w:val="1"/>
      <w:marLeft w:val="0"/>
      <w:marRight w:val="0"/>
      <w:marTop w:val="0"/>
      <w:marBottom w:val="0"/>
      <w:divBdr>
        <w:top w:val="none" w:sz="0" w:space="0" w:color="auto"/>
        <w:left w:val="none" w:sz="0" w:space="0" w:color="auto"/>
        <w:bottom w:val="none" w:sz="0" w:space="0" w:color="auto"/>
        <w:right w:val="none" w:sz="0" w:space="0" w:color="auto"/>
      </w:divBdr>
    </w:div>
    <w:div w:id="960888970">
      <w:bodyDiv w:val="1"/>
      <w:marLeft w:val="0"/>
      <w:marRight w:val="0"/>
      <w:marTop w:val="0"/>
      <w:marBottom w:val="0"/>
      <w:divBdr>
        <w:top w:val="none" w:sz="0" w:space="0" w:color="auto"/>
        <w:left w:val="none" w:sz="0" w:space="0" w:color="auto"/>
        <w:bottom w:val="none" w:sz="0" w:space="0" w:color="auto"/>
        <w:right w:val="none" w:sz="0" w:space="0" w:color="auto"/>
      </w:divBdr>
    </w:div>
    <w:div w:id="973171618">
      <w:bodyDiv w:val="1"/>
      <w:marLeft w:val="0"/>
      <w:marRight w:val="0"/>
      <w:marTop w:val="0"/>
      <w:marBottom w:val="0"/>
      <w:divBdr>
        <w:top w:val="none" w:sz="0" w:space="0" w:color="auto"/>
        <w:left w:val="none" w:sz="0" w:space="0" w:color="auto"/>
        <w:bottom w:val="none" w:sz="0" w:space="0" w:color="auto"/>
        <w:right w:val="none" w:sz="0" w:space="0" w:color="auto"/>
      </w:divBdr>
    </w:div>
    <w:div w:id="987781524">
      <w:bodyDiv w:val="1"/>
      <w:marLeft w:val="0"/>
      <w:marRight w:val="0"/>
      <w:marTop w:val="0"/>
      <w:marBottom w:val="0"/>
      <w:divBdr>
        <w:top w:val="none" w:sz="0" w:space="0" w:color="auto"/>
        <w:left w:val="none" w:sz="0" w:space="0" w:color="auto"/>
        <w:bottom w:val="none" w:sz="0" w:space="0" w:color="auto"/>
        <w:right w:val="none" w:sz="0" w:space="0" w:color="auto"/>
      </w:divBdr>
    </w:div>
    <w:div w:id="1001155379">
      <w:bodyDiv w:val="1"/>
      <w:marLeft w:val="0"/>
      <w:marRight w:val="0"/>
      <w:marTop w:val="0"/>
      <w:marBottom w:val="0"/>
      <w:divBdr>
        <w:top w:val="none" w:sz="0" w:space="0" w:color="auto"/>
        <w:left w:val="none" w:sz="0" w:space="0" w:color="auto"/>
        <w:bottom w:val="none" w:sz="0" w:space="0" w:color="auto"/>
        <w:right w:val="none" w:sz="0" w:space="0" w:color="auto"/>
      </w:divBdr>
    </w:div>
    <w:div w:id="1015234010">
      <w:bodyDiv w:val="1"/>
      <w:marLeft w:val="0"/>
      <w:marRight w:val="0"/>
      <w:marTop w:val="0"/>
      <w:marBottom w:val="0"/>
      <w:divBdr>
        <w:top w:val="none" w:sz="0" w:space="0" w:color="auto"/>
        <w:left w:val="none" w:sz="0" w:space="0" w:color="auto"/>
        <w:bottom w:val="none" w:sz="0" w:space="0" w:color="auto"/>
        <w:right w:val="none" w:sz="0" w:space="0" w:color="auto"/>
      </w:divBdr>
    </w:div>
    <w:div w:id="1016157934">
      <w:bodyDiv w:val="1"/>
      <w:marLeft w:val="0"/>
      <w:marRight w:val="0"/>
      <w:marTop w:val="0"/>
      <w:marBottom w:val="0"/>
      <w:divBdr>
        <w:top w:val="none" w:sz="0" w:space="0" w:color="auto"/>
        <w:left w:val="none" w:sz="0" w:space="0" w:color="auto"/>
        <w:bottom w:val="none" w:sz="0" w:space="0" w:color="auto"/>
        <w:right w:val="none" w:sz="0" w:space="0" w:color="auto"/>
      </w:divBdr>
    </w:div>
    <w:div w:id="1051423787">
      <w:bodyDiv w:val="1"/>
      <w:marLeft w:val="0"/>
      <w:marRight w:val="0"/>
      <w:marTop w:val="0"/>
      <w:marBottom w:val="0"/>
      <w:divBdr>
        <w:top w:val="none" w:sz="0" w:space="0" w:color="auto"/>
        <w:left w:val="none" w:sz="0" w:space="0" w:color="auto"/>
        <w:bottom w:val="none" w:sz="0" w:space="0" w:color="auto"/>
        <w:right w:val="none" w:sz="0" w:space="0" w:color="auto"/>
      </w:divBdr>
    </w:div>
    <w:div w:id="1073087386">
      <w:bodyDiv w:val="1"/>
      <w:marLeft w:val="0"/>
      <w:marRight w:val="0"/>
      <w:marTop w:val="0"/>
      <w:marBottom w:val="0"/>
      <w:divBdr>
        <w:top w:val="none" w:sz="0" w:space="0" w:color="auto"/>
        <w:left w:val="none" w:sz="0" w:space="0" w:color="auto"/>
        <w:bottom w:val="none" w:sz="0" w:space="0" w:color="auto"/>
        <w:right w:val="none" w:sz="0" w:space="0" w:color="auto"/>
      </w:divBdr>
    </w:div>
    <w:div w:id="1105270021">
      <w:bodyDiv w:val="1"/>
      <w:marLeft w:val="0"/>
      <w:marRight w:val="0"/>
      <w:marTop w:val="0"/>
      <w:marBottom w:val="0"/>
      <w:divBdr>
        <w:top w:val="none" w:sz="0" w:space="0" w:color="auto"/>
        <w:left w:val="none" w:sz="0" w:space="0" w:color="auto"/>
        <w:bottom w:val="none" w:sz="0" w:space="0" w:color="auto"/>
        <w:right w:val="none" w:sz="0" w:space="0" w:color="auto"/>
      </w:divBdr>
    </w:div>
    <w:div w:id="1131903350">
      <w:bodyDiv w:val="1"/>
      <w:marLeft w:val="0"/>
      <w:marRight w:val="0"/>
      <w:marTop w:val="0"/>
      <w:marBottom w:val="0"/>
      <w:divBdr>
        <w:top w:val="none" w:sz="0" w:space="0" w:color="auto"/>
        <w:left w:val="none" w:sz="0" w:space="0" w:color="auto"/>
        <w:bottom w:val="none" w:sz="0" w:space="0" w:color="auto"/>
        <w:right w:val="none" w:sz="0" w:space="0" w:color="auto"/>
      </w:divBdr>
    </w:div>
    <w:div w:id="1155686779">
      <w:bodyDiv w:val="1"/>
      <w:marLeft w:val="0"/>
      <w:marRight w:val="0"/>
      <w:marTop w:val="0"/>
      <w:marBottom w:val="0"/>
      <w:divBdr>
        <w:top w:val="none" w:sz="0" w:space="0" w:color="auto"/>
        <w:left w:val="none" w:sz="0" w:space="0" w:color="auto"/>
        <w:bottom w:val="none" w:sz="0" w:space="0" w:color="auto"/>
        <w:right w:val="none" w:sz="0" w:space="0" w:color="auto"/>
      </w:divBdr>
    </w:div>
    <w:div w:id="1169442805">
      <w:bodyDiv w:val="1"/>
      <w:marLeft w:val="0"/>
      <w:marRight w:val="0"/>
      <w:marTop w:val="0"/>
      <w:marBottom w:val="0"/>
      <w:divBdr>
        <w:top w:val="none" w:sz="0" w:space="0" w:color="auto"/>
        <w:left w:val="none" w:sz="0" w:space="0" w:color="auto"/>
        <w:bottom w:val="none" w:sz="0" w:space="0" w:color="auto"/>
        <w:right w:val="none" w:sz="0" w:space="0" w:color="auto"/>
      </w:divBdr>
    </w:div>
    <w:div w:id="1184131668">
      <w:bodyDiv w:val="1"/>
      <w:marLeft w:val="0"/>
      <w:marRight w:val="0"/>
      <w:marTop w:val="0"/>
      <w:marBottom w:val="0"/>
      <w:divBdr>
        <w:top w:val="none" w:sz="0" w:space="0" w:color="auto"/>
        <w:left w:val="none" w:sz="0" w:space="0" w:color="auto"/>
        <w:bottom w:val="none" w:sz="0" w:space="0" w:color="auto"/>
        <w:right w:val="none" w:sz="0" w:space="0" w:color="auto"/>
      </w:divBdr>
    </w:div>
    <w:div w:id="1227033923">
      <w:bodyDiv w:val="1"/>
      <w:marLeft w:val="0"/>
      <w:marRight w:val="0"/>
      <w:marTop w:val="0"/>
      <w:marBottom w:val="0"/>
      <w:divBdr>
        <w:top w:val="none" w:sz="0" w:space="0" w:color="auto"/>
        <w:left w:val="none" w:sz="0" w:space="0" w:color="auto"/>
        <w:bottom w:val="none" w:sz="0" w:space="0" w:color="auto"/>
        <w:right w:val="none" w:sz="0" w:space="0" w:color="auto"/>
      </w:divBdr>
    </w:div>
    <w:div w:id="1250499450">
      <w:bodyDiv w:val="1"/>
      <w:marLeft w:val="0"/>
      <w:marRight w:val="0"/>
      <w:marTop w:val="0"/>
      <w:marBottom w:val="0"/>
      <w:divBdr>
        <w:top w:val="none" w:sz="0" w:space="0" w:color="auto"/>
        <w:left w:val="none" w:sz="0" w:space="0" w:color="auto"/>
        <w:bottom w:val="none" w:sz="0" w:space="0" w:color="auto"/>
        <w:right w:val="none" w:sz="0" w:space="0" w:color="auto"/>
      </w:divBdr>
    </w:div>
    <w:div w:id="1254320843">
      <w:bodyDiv w:val="1"/>
      <w:marLeft w:val="0"/>
      <w:marRight w:val="0"/>
      <w:marTop w:val="0"/>
      <w:marBottom w:val="0"/>
      <w:divBdr>
        <w:top w:val="none" w:sz="0" w:space="0" w:color="auto"/>
        <w:left w:val="none" w:sz="0" w:space="0" w:color="auto"/>
        <w:bottom w:val="none" w:sz="0" w:space="0" w:color="auto"/>
        <w:right w:val="none" w:sz="0" w:space="0" w:color="auto"/>
      </w:divBdr>
    </w:div>
    <w:div w:id="1273513717">
      <w:bodyDiv w:val="1"/>
      <w:marLeft w:val="0"/>
      <w:marRight w:val="0"/>
      <w:marTop w:val="0"/>
      <w:marBottom w:val="0"/>
      <w:divBdr>
        <w:top w:val="none" w:sz="0" w:space="0" w:color="auto"/>
        <w:left w:val="none" w:sz="0" w:space="0" w:color="auto"/>
        <w:bottom w:val="none" w:sz="0" w:space="0" w:color="auto"/>
        <w:right w:val="none" w:sz="0" w:space="0" w:color="auto"/>
      </w:divBdr>
    </w:div>
    <w:div w:id="1299341880">
      <w:bodyDiv w:val="1"/>
      <w:marLeft w:val="0"/>
      <w:marRight w:val="0"/>
      <w:marTop w:val="0"/>
      <w:marBottom w:val="0"/>
      <w:divBdr>
        <w:top w:val="none" w:sz="0" w:space="0" w:color="auto"/>
        <w:left w:val="none" w:sz="0" w:space="0" w:color="auto"/>
        <w:bottom w:val="none" w:sz="0" w:space="0" w:color="auto"/>
        <w:right w:val="none" w:sz="0" w:space="0" w:color="auto"/>
      </w:divBdr>
    </w:div>
    <w:div w:id="1307051505">
      <w:bodyDiv w:val="1"/>
      <w:marLeft w:val="0"/>
      <w:marRight w:val="0"/>
      <w:marTop w:val="0"/>
      <w:marBottom w:val="0"/>
      <w:divBdr>
        <w:top w:val="none" w:sz="0" w:space="0" w:color="auto"/>
        <w:left w:val="none" w:sz="0" w:space="0" w:color="auto"/>
        <w:bottom w:val="none" w:sz="0" w:space="0" w:color="auto"/>
        <w:right w:val="none" w:sz="0" w:space="0" w:color="auto"/>
      </w:divBdr>
    </w:div>
    <w:div w:id="1316228492">
      <w:bodyDiv w:val="1"/>
      <w:marLeft w:val="0"/>
      <w:marRight w:val="0"/>
      <w:marTop w:val="0"/>
      <w:marBottom w:val="0"/>
      <w:divBdr>
        <w:top w:val="none" w:sz="0" w:space="0" w:color="auto"/>
        <w:left w:val="none" w:sz="0" w:space="0" w:color="auto"/>
        <w:bottom w:val="none" w:sz="0" w:space="0" w:color="auto"/>
        <w:right w:val="none" w:sz="0" w:space="0" w:color="auto"/>
      </w:divBdr>
    </w:div>
    <w:div w:id="1316760216">
      <w:bodyDiv w:val="1"/>
      <w:marLeft w:val="0"/>
      <w:marRight w:val="0"/>
      <w:marTop w:val="0"/>
      <w:marBottom w:val="0"/>
      <w:divBdr>
        <w:top w:val="none" w:sz="0" w:space="0" w:color="auto"/>
        <w:left w:val="none" w:sz="0" w:space="0" w:color="auto"/>
        <w:bottom w:val="none" w:sz="0" w:space="0" w:color="auto"/>
        <w:right w:val="none" w:sz="0" w:space="0" w:color="auto"/>
      </w:divBdr>
    </w:div>
    <w:div w:id="1329866538">
      <w:bodyDiv w:val="1"/>
      <w:marLeft w:val="0"/>
      <w:marRight w:val="0"/>
      <w:marTop w:val="0"/>
      <w:marBottom w:val="0"/>
      <w:divBdr>
        <w:top w:val="none" w:sz="0" w:space="0" w:color="auto"/>
        <w:left w:val="none" w:sz="0" w:space="0" w:color="auto"/>
        <w:bottom w:val="none" w:sz="0" w:space="0" w:color="auto"/>
        <w:right w:val="none" w:sz="0" w:space="0" w:color="auto"/>
      </w:divBdr>
    </w:div>
    <w:div w:id="1365786446">
      <w:bodyDiv w:val="1"/>
      <w:marLeft w:val="0"/>
      <w:marRight w:val="0"/>
      <w:marTop w:val="0"/>
      <w:marBottom w:val="0"/>
      <w:divBdr>
        <w:top w:val="none" w:sz="0" w:space="0" w:color="auto"/>
        <w:left w:val="none" w:sz="0" w:space="0" w:color="auto"/>
        <w:bottom w:val="none" w:sz="0" w:space="0" w:color="auto"/>
        <w:right w:val="none" w:sz="0" w:space="0" w:color="auto"/>
      </w:divBdr>
    </w:div>
    <w:div w:id="1377046229">
      <w:bodyDiv w:val="1"/>
      <w:marLeft w:val="0"/>
      <w:marRight w:val="0"/>
      <w:marTop w:val="0"/>
      <w:marBottom w:val="0"/>
      <w:divBdr>
        <w:top w:val="none" w:sz="0" w:space="0" w:color="auto"/>
        <w:left w:val="none" w:sz="0" w:space="0" w:color="auto"/>
        <w:bottom w:val="none" w:sz="0" w:space="0" w:color="auto"/>
        <w:right w:val="none" w:sz="0" w:space="0" w:color="auto"/>
      </w:divBdr>
    </w:div>
    <w:div w:id="1408725139">
      <w:bodyDiv w:val="1"/>
      <w:marLeft w:val="0"/>
      <w:marRight w:val="0"/>
      <w:marTop w:val="0"/>
      <w:marBottom w:val="0"/>
      <w:divBdr>
        <w:top w:val="none" w:sz="0" w:space="0" w:color="auto"/>
        <w:left w:val="none" w:sz="0" w:space="0" w:color="auto"/>
        <w:bottom w:val="none" w:sz="0" w:space="0" w:color="auto"/>
        <w:right w:val="none" w:sz="0" w:space="0" w:color="auto"/>
      </w:divBdr>
    </w:div>
    <w:div w:id="1409496129">
      <w:bodyDiv w:val="1"/>
      <w:marLeft w:val="0"/>
      <w:marRight w:val="0"/>
      <w:marTop w:val="0"/>
      <w:marBottom w:val="0"/>
      <w:divBdr>
        <w:top w:val="none" w:sz="0" w:space="0" w:color="auto"/>
        <w:left w:val="none" w:sz="0" w:space="0" w:color="auto"/>
        <w:bottom w:val="none" w:sz="0" w:space="0" w:color="auto"/>
        <w:right w:val="none" w:sz="0" w:space="0" w:color="auto"/>
      </w:divBdr>
    </w:div>
    <w:div w:id="1419398827">
      <w:bodyDiv w:val="1"/>
      <w:marLeft w:val="0"/>
      <w:marRight w:val="0"/>
      <w:marTop w:val="0"/>
      <w:marBottom w:val="0"/>
      <w:divBdr>
        <w:top w:val="none" w:sz="0" w:space="0" w:color="auto"/>
        <w:left w:val="none" w:sz="0" w:space="0" w:color="auto"/>
        <w:bottom w:val="none" w:sz="0" w:space="0" w:color="auto"/>
        <w:right w:val="none" w:sz="0" w:space="0" w:color="auto"/>
      </w:divBdr>
    </w:div>
    <w:div w:id="1431241998">
      <w:bodyDiv w:val="1"/>
      <w:marLeft w:val="0"/>
      <w:marRight w:val="0"/>
      <w:marTop w:val="0"/>
      <w:marBottom w:val="0"/>
      <w:divBdr>
        <w:top w:val="none" w:sz="0" w:space="0" w:color="auto"/>
        <w:left w:val="none" w:sz="0" w:space="0" w:color="auto"/>
        <w:bottom w:val="none" w:sz="0" w:space="0" w:color="auto"/>
        <w:right w:val="none" w:sz="0" w:space="0" w:color="auto"/>
      </w:divBdr>
    </w:div>
    <w:div w:id="1438256491">
      <w:bodyDiv w:val="1"/>
      <w:marLeft w:val="0"/>
      <w:marRight w:val="0"/>
      <w:marTop w:val="0"/>
      <w:marBottom w:val="0"/>
      <w:divBdr>
        <w:top w:val="none" w:sz="0" w:space="0" w:color="auto"/>
        <w:left w:val="none" w:sz="0" w:space="0" w:color="auto"/>
        <w:bottom w:val="none" w:sz="0" w:space="0" w:color="auto"/>
        <w:right w:val="none" w:sz="0" w:space="0" w:color="auto"/>
      </w:divBdr>
    </w:div>
    <w:div w:id="1471249566">
      <w:bodyDiv w:val="1"/>
      <w:marLeft w:val="0"/>
      <w:marRight w:val="0"/>
      <w:marTop w:val="0"/>
      <w:marBottom w:val="0"/>
      <w:divBdr>
        <w:top w:val="none" w:sz="0" w:space="0" w:color="auto"/>
        <w:left w:val="none" w:sz="0" w:space="0" w:color="auto"/>
        <w:bottom w:val="none" w:sz="0" w:space="0" w:color="auto"/>
        <w:right w:val="none" w:sz="0" w:space="0" w:color="auto"/>
      </w:divBdr>
    </w:div>
    <w:div w:id="1485706378">
      <w:bodyDiv w:val="1"/>
      <w:marLeft w:val="0"/>
      <w:marRight w:val="0"/>
      <w:marTop w:val="0"/>
      <w:marBottom w:val="0"/>
      <w:divBdr>
        <w:top w:val="none" w:sz="0" w:space="0" w:color="auto"/>
        <w:left w:val="none" w:sz="0" w:space="0" w:color="auto"/>
        <w:bottom w:val="none" w:sz="0" w:space="0" w:color="auto"/>
        <w:right w:val="none" w:sz="0" w:space="0" w:color="auto"/>
      </w:divBdr>
    </w:div>
    <w:div w:id="1494687509">
      <w:bodyDiv w:val="1"/>
      <w:marLeft w:val="0"/>
      <w:marRight w:val="0"/>
      <w:marTop w:val="0"/>
      <w:marBottom w:val="0"/>
      <w:divBdr>
        <w:top w:val="none" w:sz="0" w:space="0" w:color="auto"/>
        <w:left w:val="none" w:sz="0" w:space="0" w:color="auto"/>
        <w:bottom w:val="none" w:sz="0" w:space="0" w:color="auto"/>
        <w:right w:val="none" w:sz="0" w:space="0" w:color="auto"/>
      </w:divBdr>
    </w:div>
    <w:div w:id="1522166702">
      <w:bodyDiv w:val="1"/>
      <w:marLeft w:val="0"/>
      <w:marRight w:val="0"/>
      <w:marTop w:val="0"/>
      <w:marBottom w:val="0"/>
      <w:divBdr>
        <w:top w:val="none" w:sz="0" w:space="0" w:color="auto"/>
        <w:left w:val="none" w:sz="0" w:space="0" w:color="auto"/>
        <w:bottom w:val="none" w:sz="0" w:space="0" w:color="auto"/>
        <w:right w:val="none" w:sz="0" w:space="0" w:color="auto"/>
      </w:divBdr>
    </w:div>
    <w:div w:id="1549679967">
      <w:bodyDiv w:val="1"/>
      <w:marLeft w:val="0"/>
      <w:marRight w:val="0"/>
      <w:marTop w:val="0"/>
      <w:marBottom w:val="0"/>
      <w:divBdr>
        <w:top w:val="none" w:sz="0" w:space="0" w:color="auto"/>
        <w:left w:val="none" w:sz="0" w:space="0" w:color="auto"/>
        <w:bottom w:val="none" w:sz="0" w:space="0" w:color="auto"/>
        <w:right w:val="none" w:sz="0" w:space="0" w:color="auto"/>
      </w:divBdr>
    </w:div>
    <w:div w:id="1555307690">
      <w:bodyDiv w:val="1"/>
      <w:marLeft w:val="0"/>
      <w:marRight w:val="0"/>
      <w:marTop w:val="0"/>
      <w:marBottom w:val="0"/>
      <w:divBdr>
        <w:top w:val="none" w:sz="0" w:space="0" w:color="auto"/>
        <w:left w:val="none" w:sz="0" w:space="0" w:color="auto"/>
        <w:bottom w:val="none" w:sz="0" w:space="0" w:color="auto"/>
        <w:right w:val="none" w:sz="0" w:space="0" w:color="auto"/>
      </w:divBdr>
    </w:div>
    <w:div w:id="1555654315">
      <w:bodyDiv w:val="1"/>
      <w:marLeft w:val="0"/>
      <w:marRight w:val="0"/>
      <w:marTop w:val="0"/>
      <w:marBottom w:val="0"/>
      <w:divBdr>
        <w:top w:val="none" w:sz="0" w:space="0" w:color="auto"/>
        <w:left w:val="none" w:sz="0" w:space="0" w:color="auto"/>
        <w:bottom w:val="none" w:sz="0" w:space="0" w:color="auto"/>
        <w:right w:val="none" w:sz="0" w:space="0" w:color="auto"/>
      </w:divBdr>
    </w:div>
    <w:div w:id="1567646217">
      <w:bodyDiv w:val="1"/>
      <w:marLeft w:val="0"/>
      <w:marRight w:val="0"/>
      <w:marTop w:val="0"/>
      <w:marBottom w:val="0"/>
      <w:divBdr>
        <w:top w:val="none" w:sz="0" w:space="0" w:color="auto"/>
        <w:left w:val="none" w:sz="0" w:space="0" w:color="auto"/>
        <w:bottom w:val="none" w:sz="0" w:space="0" w:color="auto"/>
        <w:right w:val="none" w:sz="0" w:space="0" w:color="auto"/>
      </w:divBdr>
    </w:div>
    <w:div w:id="1609122914">
      <w:bodyDiv w:val="1"/>
      <w:marLeft w:val="0"/>
      <w:marRight w:val="0"/>
      <w:marTop w:val="0"/>
      <w:marBottom w:val="0"/>
      <w:divBdr>
        <w:top w:val="none" w:sz="0" w:space="0" w:color="auto"/>
        <w:left w:val="none" w:sz="0" w:space="0" w:color="auto"/>
        <w:bottom w:val="none" w:sz="0" w:space="0" w:color="auto"/>
        <w:right w:val="none" w:sz="0" w:space="0" w:color="auto"/>
      </w:divBdr>
    </w:div>
    <w:div w:id="1610620341">
      <w:bodyDiv w:val="1"/>
      <w:marLeft w:val="0"/>
      <w:marRight w:val="0"/>
      <w:marTop w:val="0"/>
      <w:marBottom w:val="0"/>
      <w:divBdr>
        <w:top w:val="none" w:sz="0" w:space="0" w:color="auto"/>
        <w:left w:val="none" w:sz="0" w:space="0" w:color="auto"/>
        <w:bottom w:val="none" w:sz="0" w:space="0" w:color="auto"/>
        <w:right w:val="none" w:sz="0" w:space="0" w:color="auto"/>
      </w:divBdr>
    </w:div>
    <w:div w:id="1622106746">
      <w:bodyDiv w:val="1"/>
      <w:marLeft w:val="0"/>
      <w:marRight w:val="0"/>
      <w:marTop w:val="0"/>
      <w:marBottom w:val="0"/>
      <w:divBdr>
        <w:top w:val="none" w:sz="0" w:space="0" w:color="auto"/>
        <w:left w:val="none" w:sz="0" w:space="0" w:color="auto"/>
        <w:bottom w:val="none" w:sz="0" w:space="0" w:color="auto"/>
        <w:right w:val="none" w:sz="0" w:space="0" w:color="auto"/>
      </w:divBdr>
    </w:div>
    <w:div w:id="1726293390">
      <w:bodyDiv w:val="1"/>
      <w:marLeft w:val="0"/>
      <w:marRight w:val="0"/>
      <w:marTop w:val="0"/>
      <w:marBottom w:val="0"/>
      <w:divBdr>
        <w:top w:val="none" w:sz="0" w:space="0" w:color="auto"/>
        <w:left w:val="none" w:sz="0" w:space="0" w:color="auto"/>
        <w:bottom w:val="none" w:sz="0" w:space="0" w:color="auto"/>
        <w:right w:val="none" w:sz="0" w:space="0" w:color="auto"/>
      </w:divBdr>
    </w:div>
    <w:div w:id="1795824324">
      <w:bodyDiv w:val="1"/>
      <w:marLeft w:val="0"/>
      <w:marRight w:val="0"/>
      <w:marTop w:val="0"/>
      <w:marBottom w:val="0"/>
      <w:divBdr>
        <w:top w:val="none" w:sz="0" w:space="0" w:color="auto"/>
        <w:left w:val="none" w:sz="0" w:space="0" w:color="auto"/>
        <w:bottom w:val="none" w:sz="0" w:space="0" w:color="auto"/>
        <w:right w:val="none" w:sz="0" w:space="0" w:color="auto"/>
      </w:divBdr>
    </w:div>
    <w:div w:id="1797874714">
      <w:bodyDiv w:val="1"/>
      <w:marLeft w:val="0"/>
      <w:marRight w:val="0"/>
      <w:marTop w:val="0"/>
      <w:marBottom w:val="0"/>
      <w:divBdr>
        <w:top w:val="none" w:sz="0" w:space="0" w:color="auto"/>
        <w:left w:val="none" w:sz="0" w:space="0" w:color="auto"/>
        <w:bottom w:val="none" w:sz="0" w:space="0" w:color="auto"/>
        <w:right w:val="none" w:sz="0" w:space="0" w:color="auto"/>
      </w:divBdr>
    </w:div>
    <w:div w:id="1801727586">
      <w:bodyDiv w:val="1"/>
      <w:marLeft w:val="0"/>
      <w:marRight w:val="0"/>
      <w:marTop w:val="0"/>
      <w:marBottom w:val="0"/>
      <w:divBdr>
        <w:top w:val="none" w:sz="0" w:space="0" w:color="auto"/>
        <w:left w:val="none" w:sz="0" w:space="0" w:color="auto"/>
        <w:bottom w:val="none" w:sz="0" w:space="0" w:color="auto"/>
        <w:right w:val="none" w:sz="0" w:space="0" w:color="auto"/>
      </w:divBdr>
    </w:div>
    <w:div w:id="1803648635">
      <w:bodyDiv w:val="1"/>
      <w:marLeft w:val="0"/>
      <w:marRight w:val="0"/>
      <w:marTop w:val="0"/>
      <w:marBottom w:val="0"/>
      <w:divBdr>
        <w:top w:val="none" w:sz="0" w:space="0" w:color="auto"/>
        <w:left w:val="none" w:sz="0" w:space="0" w:color="auto"/>
        <w:bottom w:val="none" w:sz="0" w:space="0" w:color="auto"/>
        <w:right w:val="none" w:sz="0" w:space="0" w:color="auto"/>
      </w:divBdr>
    </w:div>
    <w:div w:id="1811481962">
      <w:bodyDiv w:val="1"/>
      <w:marLeft w:val="0"/>
      <w:marRight w:val="0"/>
      <w:marTop w:val="0"/>
      <w:marBottom w:val="0"/>
      <w:divBdr>
        <w:top w:val="none" w:sz="0" w:space="0" w:color="auto"/>
        <w:left w:val="none" w:sz="0" w:space="0" w:color="auto"/>
        <w:bottom w:val="none" w:sz="0" w:space="0" w:color="auto"/>
        <w:right w:val="none" w:sz="0" w:space="0" w:color="auto"/>
      </w:divBdr>
    </w:div>
    <w:div w:id="1862474523">
      <w:bodyDiv w:val="1"/>
      <w:marLeft w:val="0"/>
      <w:marRight w:val="0"/>
      <w:marTop w:val="0"/>
      <w:marBottom w:val="0"/>
      <w:divBdr>
        <w:top w:val="none" w:sz="0" w:space="0" w:color="auto"/>
        <w:left w:val="none" w:sz="0" w:space="0" w:color="auto"/>
        <w:bottom w:val="none" w:sz="0" w:space="0" w:color="auto"/>
        <w:right w:val="none" w:sz="0" w:space="0" w:color="auto"/>
      </w:divBdr>
    </w:div>
    <w:div w:id="1887183540">
      <w:bodyDiv w:val="1"/>
      <w:marLeft w:val="0"/>
      <w:marRight w:val="0"/>
      <w:marTop w:val="0"/>
      <w:marBottom w:val="0"/>
      <w:divBdr>
        <w:top w:val="none" w:sz="0" w:space="0" w:color="auto"/>
        <w:left w:val="none" w:sz="0" w:space="0" w:color="auto"/>
        <w:bottom w:val="none" w:sz="0" w:space="0" w:color="auto"/>
        <w:right w:val="none" w:sz="0" w:space="0" w:color="auto"/>
      </w:divBdr>
    </w:div>
    <w:div w:id="1892157395">
      <w:bodyDiv w:val="1"/>
      <w:marLeft w:val="0"/>
      <w:marRight w:val="0"/>
      <w:marTop w:val="0"/>
      <w:marBottom w:val="0"/>
      <w:divBdr>
        <w:top w:val="none" w:sz="0" w:space="0" w:color="auto"/>
        <w:left w:val="none" w:sz="0" w:space="0" w:color="auto"/>
        <w:bottom w:val="none" w:sz="0" w:space="0" w:color="auto"/>
        <w:right w:val="none" w:sz="0" w:space="0" w:color="auto"/>
      </w:divBdr>
    </w:div>
    <w:div w:id="1895386367">
      <w:bodyDiv w:val="1"/>
      <w:marLeft w:val="0"/>
      <w:marRight w:val="0"/>
      <w:marTop w:val="0"/>
      <w:marBottom w:val="0"/>
      <w:divBdr>
        <w:top w:val="none" w:sz="0" w:space="0" w:color="auto"/>
        <w:left w:val="none" w:sz="0" w:space="0" w:color="auto"/>
        <w:bottom w:val="none" w:sz="0" w:space="0" w:color="auto"/>
        <w:right w:val="none" w:sz="0" w:space="0" w:color="auto"/>
      </w:divBdr>
    </w:div>
    <w:div w:id="1938293831">
      <w:bodyDiv w:val="1"/>
      <w:marLeft w:val="0"/>
      <w:marRight w:val="0"/>
      <w:marTop w:val="0"/>
      <w:marBottom w:val="0"/>
      <w:divBdr>
        <w:top w:val="none" w:sz="0" w:space="0" w:color="auto"/>
        <w:left w:val="none" w:sz="0" w:space="0" w:color="auto"/>
        <w:bottom w:val="none" w:sz="0" w:space="0" w:color="auto"/>
        <w:right w:val="none" w:sz="0" w:space="0" w:color="auto"/>
      </w:divBdr>
    </w:div>
    <w:div w:id="1954627835">
      <w:bodyDiv w:val="1"/>
      <w:marLeft w:val="0"/>
      <w:marRight w:val="0"/>
      <w:marTop w:val="0"/>
      <w:marBottom w:val="0"/>
      <w:divBdr>
        <w:top w:val="none" w:sz="0" w:space="0" w:color="auto"/>
        <w:left w:val="none" w:sz="0" w:space="0" w:color="auto"/>
        <w:bottom w:val="none" w:sz="0" w:space="0" w:color="auto"/>
        <w:right w:val="none" w:sz="0" w:space="0" w:color="auto"/>
      </w:divBdr>
    </w:div>
    <w:div w:id="1962152666">
      <w:bodyDiv w:val="1"/>
      <w:marLeft w:val="0"/>
      <w:marRight w:val="0"/>
      <w:marTop w:val="0"/>
      <w:marBottom w:val="0"/>
      <w:divBdr>
        <w:top w:val="none" w:sz="0" w:space="0" w:color="auto"/>
        <w:left w:val="none" w:sz="0" w:space="0" w:color="auto"/>
        <w:bottom w:val="none" w:sz="0" w:space="0" w:color="auto"/>
        <w:right w:val="none" w:sz="0" w:space="0" w:color="auto"/>
      </w:divBdr>
    </w:div>
    <w:div w:id="1963926632">
      <w:bodyDiv w:val="1"/>
      <w:marLeft w:val="0"/>
      <w:marRight w:val="0"/>
      <w:marTop w:val="0"/>
      <w:marBottom w:val="0"/>
      <w:divBdr>
        <w:top w:val="none" w:sz="0" w:space="0" w:color="auto"/>
        <w:left w:val="none" w:sz="0" w:space="0" w:color="auto"/>
        <w:bottom w:val="none" w:sz="0" w:space="0" w:color="auto"/>
        <w:right w:val="none" w:sz="0" w:space="0" w:color="auto"/>
      </w:divBdr>
    </w:div>
    <w:div w:id="1992908919">
      <w:bodyDiv w:val="1"/>
      <w:marLeft w:val="0"/>
      <w:marRight w:val="0"/>
      <w:marTop w:val="0"/>
      <w:marBottom w:val="0"/>
      <w:divBdr>
        <w:top w:val="none" w:sz="0" w:space="0" w:color="auto"/>
        <w:left w:val="none" w:sz="0" w:space="0" w:color="auto"/>
        <w:bottom w:val="none" w:sz="0" w:space="0" w:color="auto"/>
        <w:right w:val="none" w:sz="0" w:space="0" w:color="auto"/>
      </w:divBdr>
    </w:div>
    <w:div w:id="2003895407">
      <w:bodyDiv w:val="1"/>
      <w:marLeft w:val="0"/>
      <w:marRight w:val="0"/>
      <w:marTop w:val="0"/>
      <w:marBottom w:val="0"/>
      <w:divBdr>
        <w:top w:val="none" w:sz="0" w:space="0" w:color="auto"/>
        <w:left w:val="none" w:sz="0" w:space="0" w:color="auto"/>
        <w:bottom w:val="none" w:sz="0" w:space="0" w:color="auto"/>
        <w:right w:val="none" w:sz="0" w:space="0" w:color="auto"/>
      </w:divBdr>
    </w:div>
    <w:div w:id="2033415847">
      <w:bodyDiv w:val="1"/>
      <w:marLeft w:val="0"/>
      <w:marRight w:val="0"/>
      <w:marTop w:val="0"/>
      <w:marBottom w:val="0"/>
      <w:divBdr>
        <w:top w:val="none" w:sz="0" w:space="0" w:color="auto"/>
        <w:left w:val="none" w:sz="0" w:space="0" w:color="auto"/>
        <w:bottom w:val="none" w:sz="0" w:space="0" w:color="auto"/>
        <w:right w:val="none" w:sz="0" w:space="0" w:color="auto"/>
      </w:divBdr>
    </w:div>
    <w:div w:id="2059621517">
      <w:bodyDiv w:val="1"/>
      <w:marLeft w:val="0"/>
      <w:marRight w:val="0"/>
      <w:marTop w:val="0"/>
      <w:marBottom w:val="0"/>
      <w:divBdr>
        <w:top w:val="none" w:sz="0" w:space="0" w:color="auto"/>
        <w:left w:val="none" w:sz="0" w:space="0" w:color="auto"/>
        <w:bottom w:val="none" w:sz="0" w:space="0" w:color="auto"/>
        <w:right w:val="none" w:sz="0" w:space="0" w:color="auto"/>
      </w:divBdr>
    </w:div>
    <w:div w:id="2059820536">
      <w:bodyDiv w:val="1"/>
      <w:marLeft w:val="0"/>
      <w:marRight w:val="0"/>
      <w:marTop w:val="0"/>
      <w:marBottom w:val="0"/>
      <w:divBdr>
        <w:top w:val="none" w:sz="0" w:space="0" w:color="auto"/>
        <w:left w:val="none" w:sz="0" w:space="0" w:color="auto"/>
        <w:bottom w:val="none" w:sz="0" w:space="0" w:color="auto"/>
        <w:right w:val="none" w:sz="0" w:space="0" w:color="auto"/>
      </w:divBdr>
    </w:div>
    <w:div w:id="2076933605">
      <w:bodyDiv w:val="1"/>
      <w:marLeft w:val="0"/>
      <w:marRight w:val="0"/>
      <w:marTop w:val="0"/>
      <w:marBottom w:val="0"/>
      <w:divBdr>
        <w:top w:val="none" w:sz="0" w:space="0" w:color="auto"/>
        <w:left w:val="none" w:sz="0" w:space="0" w:color="auto"/>
        <w:bottom w:val="none" w:sz="0" w:space="0" w:color="auto"/>
        <w:right w:val="none" w:sz="0" w:space="0" w:color="auto"/>
      </w:divBdr>
    </w:div>
    <w:div w:id="2083327680">
      <w:bodyDiv w:val="1"/>
      <w:marLeft w:val="0"/>
      <w:marRight w:val="0"/>
      <w:marTop w:val="0"/>
      <w:marBottom w:val="0"/>
      <w:divBdr>
        <w:top w:val="none" w:sz="0" w:space="0" w:color="auto"/>
        <w:left w:val="none" w:sz="0" w:space="0" w:color="auto"/>
        <w:bottom w:val="none" w:sz="0" w:space="0" w:color="auto"/>
        <w:right w:val="none" w:sz="0" w:space="0" w:color="auto"/>
      </w:divBdr>
    </w:div>
    <w:div w:id="2145657581">
      <w:bodyDiv w:val="1"/>
      <w:marLeft w:val="0"/>
      <w:marRight w:val="0"/>
      <w:marTop w:val="0"/>
      <w:marBottom w:val="0"/>
      <w:divBdr>
        <w:top w:val="none" w:sz="0" w:space="0" w:color="auto"/>
        <w:left w:val="none" w:sz="0" w:space="0" w:color="auto"/>
        <w:bottom w:val="none" w:sz="0" w:space="0" w:color="auto"/>
        <w:right w:val="none" w:sz="0" w:space="0" w:color="auto"/>
      </w:divBdr>
    </w:div>
    <w:div w:id="21463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8.wmf"/><Relationship Id="rId63" Type="http://schemas.openxmlformats.org/officeDocument/2006/relationships/oleObject" Target="embeddings/oleObject25.bin"/><Relationship Id="rId84" Type="http://schemas.openxmlformats.org/officeDocument/2006/relationships/image" Target="media/image39.wmf"/><Relationship Id="rId138" Type="http://schemas.openxmlformats.org/officeDocument/2006/relationships/oleObject" Target="embeddings/oleObject63.bin"/><Relationship Id="rId159" Type="http://schemas.openxmlformats.org/officeDocument/2006/relationships/image" Target="media/image76.wmf"/><Relationship Id="rId170" Type="http://schemas.openxmlformats.org/officeDocument/2006/relationships/image" Target="media/image81.wmf"/><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image" Target="media/image108.wmf"/><Relationship Id="rId247" Type="http://schemas.openxmlformats.org/officeDocument/2006/relationships/image" Target="media/image117.wmf"/><Relationship Id="rId107" Type="http://schemas.openxmlformats.org/officeDocument/2006/relationships/oleObject" Target="embeddings/oleObject47.bin"/><Relationship Id="rId268" Type="http://schemas.openxmlformats.org/officeDocument/2006/relationships/oleObject" Target="embeddings/oleObject131.bin"/><Relationship Id="rId11" Type="http://schemas.openxmlformats.org/officeDocument/2006/relationships/hyperlink" Target="https://ru.wikipedia.org/wiki/%D0%98%D1%80%D0%BA%D1%83%D1%82%D1%81%D0%BA%D0%B0%D1%8F_%D0%BD%D0%B5%D1%84%D1%82%D1%8F%D0%BD%D0%B0%D1%8F_%D0%BA%D0%BE%D0%BC%D0%BF%D0%B0%D0%BD%D0%B8%D1%8F" TargetMode="External"/><Relationship Id="rId32" Type="http://schemas.openxmlformats.org/officeDocument/2006/relationships/image" Target="media/image13.wmf"/><Relationship Id="rId53" Type="http://schemas.openxmlformats.org/officeDocument/2006/relationships/oleObject" Target="embeddings/oleObject20.bin"/><Relationship Id="rId74" Type="http://schemas.openxmlformats.org/officeDocument/2006/relationships/image" Target="media/image34.wmf"/><Relationship Id="rId128" Type="http://schemas.openxmlformats.org/officeDocument/2006/relationships/oleObject" Target="embeddings/oleObject58.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4.bin"/><Relationship Id="rId181" Type="http://schemas.openxmlformats.org/officeDocument/2006/relationships/image" Target="media/image86.wmf"/><Relationship Id="rId216" Type="http://schemas.openxmlformats.org/officeDocument/2006/relationships/image" Target="media/image103.wmf"/><Relationship Id="rId237" Type="http://schemas.openxmlformats.org/officeDocument/2006/relationships/oleObject" Target="embeddings/oleObject115.bin"/><Relationship Id="rId258" Type="http://schemas.openxmlformats.org/officeDocument/2006/relationships/oleObject" Target="embeddings/oleObject126.bin"/><Relationship Id="rId22" Type="http://schemas.openxmlformats.org/officeDocument/2006/relationships/image" Target="media/image8.wmf"/><Relationship Id="rId43" Type="http://schemas.openxmlformats.org/officeDocument/2006/relationships/oleObject" Target="embeddings/oleObject15.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6.wmf"/><Relationship Id="rId85" Type="http://schemas.openxmlformats.org/officeDocument/2006/relationships/oleObject" Target="embeddings/oleObject36.bin"/><Relationship Id="rId150" Type="http://schemas.openxmlformats.org/officeDocument/2006/relationships/oleObject" Target="embeddings/oleObject69.bin"/><Relationship Id="rId171" Type="http://schemas.openxmlformats.org/officeDocument/2006/relationships/oleObject" Target="embeddings/oleObject80.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9.bin"/><Relationship Id="rId248" Type="http://schemas.openxmlformats.org/officeDocument/2006/relationships/oleObject" Target="embeddings/oleObject121.bin"/><Relationship Id="rId269" Type="http://schemas.openxmlformats.org/officeDocument/2006/relationships/image" Target="media/image128.wmf"/><Relationship Id="rId12" Type="http://schemas.openxmlformats.org/officeDocument/2006/relationships/hyperlink" Target="https://ru.wikipedia.org/wiki/%D0%98%D1%80%D0%BA%D1%83%D1%82%D1%81%D0%BA%D0%B0%D1%8F_%D0%BD%D0%B5%D1%84%D1%82%D1%8F%D0%BD%D0%B0%D1%8F_%D0%BA%D0%BE%D0%BC%D0%BF%D0%B0%D0%BD%D0%B8%D1%8F" TargetMode="External"/><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image" Target="media/image61.wmf"/><Relationship Id="rId54" Type="http://schemas.openxmlformats.org/officeDocument/2006/relationships/image" Target="media/image24.wmf"/><Relationship Id="rId75" Type="http://schemas.openxmlformats.org/officeDocument/2006/relationships/oleObject" Target="embeddings/oleObject31.bin"/><Relationship Id="rId96" Type="http://schemas.openxmlformats.org/officeDocument/2006/relationships/image" Target="media/image45.wmf"/><Relationship Id="rId140" Type="http://schemas.openxmlformats.org/officeDocument/2006/relationships/oleObject" Target="embeddings/oleObject64.bin"/><Relationship Id="rId161" Type="http://schemas.openxmlformats.org/officeDocument/2006/relationships/image" Target="media/image77.wmf"/><Relationship Id="rId182" Type="http://schemas.openxmlformats.org/officeDocument/2006/relationships/oleObject" Target="embeddings/oleObject86.bin"/><Relationship Id="rId217" Type="http://schemas.openxmlformats.org/officeDocument/2006/relationships/oleObject" Target="embeddings/oleObject104.bin"/><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image" Target="media/image123.wmf"/><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32.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0.wmf"/><Relationship Id="rId130" Type="http://schemas.openxmlformats.org/officeDocument/2006/relationships/oleObject" Target="embeddings/oleObject59.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2.bin"/><Relationship Id="rId177" Type="http://schemas.openxmlformats.org/officeDocument/2006/relationships/oleObject" Target="embeddings/oleObject83.bin"/><Relationship Id="rId198" Type="http://schemas.openxmlformats.org/officeDocument/2006/relationships/image" Target="media/image94.wmf"/><Relationship Id="rId172" Type="http://schemas.openxmlformats.org/officeDocument/2006/relationships/image" Target="media/image82.wmf"/><Relationship Id="rId193" Type="http://schemas.openxmlformats.org/officeDocument/2006/relationships/oleObject" Target="embeddings/oleObject92.bin"/><Relationship Id="rId202" Type="http://schemas.openxmlformats.org/officeDocument/2006/relationships/image" Target="media/image96.wmf"/><Relationship Id="rId207" Type="http://schemas.openxmlformats.org/officeDocument/2006/relationships/oleObject" Target="embeddings/oleObject99.bin"/><Relationship Id="rId223" Type="http://schemas.openxmlformats.org/officeDocument/2006/relationships/oleObject" Target="embeddings/oleObject107.bin"/><Relationship Id="rId228" Type="http://schemas.openxmlformats.org/officeDocument/2006/relationships/oleObject" Target="embeddings/oleObject110.bin"/><Relationship Id="rId244" Type="http://schemas.openxmlformats.org/officeDocument/2006/relationships/oleObject" Target="embeddings/oleObject119.bin"/><Relationship Id="rId249" Type="http://schemas.openxmlformats.org/officeDocument/2006/relationships/image" Target="media/image118.wmf"/><Relationship Id="rId13" Type="http://schemas.openxmlformats.org/officeDocument/2006/relationships/image" Target="media/image3.jpeg"/><Relationship Id="rId18" Type="http://schemas.openxmlformats.org/officeDocument/2006/relationships/image" Target="media/image6.wmf"/><Relationship Id="rId39" Type="http://schemas.openxmlformats.org/officeDocument/2006/relationships/oleObject" Target="embeddings/oleObject13.bin"/><Relationship Id="rId109" Type="http://schemas.openxmlformats.org/officeDocument/2006/relationships/oleObject" Target="embeddings/oleObject48.bin"/><Relationship Id="rId260" Type="http://schemas.openxmlformats.org/officeDocument/2006/relationships/oleObject" Target="embeddings/oleObject127.bin"/><Relationship Id="rId265" Type="http://schemas.openxmlformats.org/officeDocument/2006/relationships/image" Target="media/image126.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2.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6.bin"/><Relationship Id="rId141" Type="http://schemas.openxmlformats.org/officeDocument/2006/relationships/image" Target="media/image67.wmf"/><Relationship Id="rId146" Type="http://schemas.openxmlformats.org/officeDocument/2006/relationships/oleObject" Target="embeddings/oleObject67.bin"/><Relationship Id="rId167" Type="http://schemas.openxmlformats.org/officeDocument/2006/relationships/oleObject" Target="embeddings/oleObject78.bin"/><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3.wmf"/><Relationship Id="rId162" Type="http://schemas.openxmlformats.org/officeDocument/2006/relationships/oleObject" Target="embeddings/oleObject75.bin"/><Relationship Id="rId183" Type="http://schemas.openxmlformats.org/officeDocument/2006/relationships/image" Target="media/image87.wmf"/><Relationship Id="rId213" Type="http://schemas.openxmlformats.org/officeDocument/2006/relationships/oleObject" Target="embeddings/oleObject102.bin"/><Relationship Id="rId218" Type="http://schemas.openxmlformats.org/officeDocument/2006/relationships/image" Target="media/image104.wmf"/><Relationship Id="rId234" Type="http://schemas.openxmlformats.org/officeDocument/2006/relationships/oleObject" Target="embeddings/oleObject113.bin"/><Relationship Id="rId239"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oleObject" Target="embeddings/oleObject122.bin"/><Relationship Id="rId255" Type="http://schemas.openxmlformats.org/officeDocument/2006/relationships/image" Target="media/image121.wmf"/><Relationship Id="rId271" Type="http://schemas.openxmlformats.org/officeDocument/2006/relationships/image" Target="media/image129.wmf"/><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2.wmf"/><Relationship Id="rId115" Type="http://schemas.openxmlformats.org/officeDocument/2006/relationships/oleObject" Target="embeddings/oleObject51.bin"/><Relationship Id="rId131" Type="http://schemas.openxmlformats.org/officeDocument/2006/relationships/image" Target="media/image62.wmf"/><Relationship Id="rId136" Type="http://schemas.openxmlformats.org/officeDocument/2006/relationships/oleObject" Target="embeddings/oleObject62.bin"/><Relationship Id="rId157" Type="http://schemas.openxmlformats.org/officeDocument/2006/relationships/image" Target="media/image75.wmf"/><Relationship Id="rId178" Type="http://schemas.openxmlformats.org/officeDocument/2006/relationships/image" Target="media/image85.wmf"/><Relationship Id="rId61" Type="http://schemas.openxmlformats.org/officeDocument/2006/relationships/oleObject" Target="embeddings/oleObject24.bin"/><Relationship Id="rId82" Type="http://schemas.openxmlformats.org/officeDocument/2006/relationships/image" Target="media/image38.wmf"/><Relationship Id="rId152" Type="http://schemas.openxmlformats.org/officeDocument/2006/relationships/oleObject" Target="embeddings/oleObject70.bin"/><Relationship Id="rId173" Type="http://schemas.openxmlformats.org/officeDocument/2006/relationships/oleObject" Target="embeddings/oleObject81.bin"/><Relationship Id="rId194" Type="http://schemas.openxmlformats.org/officeDocument/2006/relationships/image" Target="media/image92.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99.wmf"/><Relationship Id="rId229" Type="http://schemas.openxmlformats.org/officeDocument/2006/relationships/image" Target="media/image109.wmf"/><Relationship Id="rId19" Type="http://schemas.openxmlformats.org/officeDocument/2006/relationships/oleObject" Target="embeddings/oleObject3.bin"/><Relationship Id="rId224" Type="http://schemas.openxmlformats.org/officeDocument/2006/relationships/image" Target="media/image107.wmf"/><Relationship Id="rId240" Type="http://schemas.openxmlformats.org/officeDocument/2006/relationships/oleObject" Target="embeddings/oleObject117.bin"/><Relationship Id="rId245" Type="http://schemas.openxmlformats.org/officeDocument/2006/relationships/image" Target="media/image116.wmf"/><Relationship Id="rId261" Type="http://schemas.openxmlformats.org/officeDocument/2006/relationships/image" Target="media/image124.wmf"/><Relationship Id="rId266" Type="http://schemas.openxmlformats.org/officeDocument/2006/relationships/oleObject" Target="embeddings/oleObject130.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70.wmf"/><Relationship Id="rId168" Type="http://schemas.openxmlformats.org/officeDocument/2006/relationships/image" Target="media/image80.wmf"/><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oleObject" Target="embeddings/oleObject76.bin"/><Relationship Id="rId184" Type="http://schemas.openxmlformats.org/officeDocument/2006/relationships/oleObject" Target="embeddings/oleObject87.bin"/><Relationship Id="rId189" Type="http://schemas.openxmlformats.org/officeDocument/2006/relationships/oleObject" Target="embeddings/oleObject90.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oleObject" Target="embeddings/oleObject111.bin"/><Relationship Id="rId235" Type="http://schemas.openxmlformats.org/officeDocument/2006/relationships/image" Target="media/image112.wmf"/><Relationship Id="rId251" Type="http://schemas.openxmlformats.org/officeDocument/2006/relationships/image" Target="media/image119.wmf"/><Relationship Id="rId256" Type="http://schemas.openxmlformats.org/officeDocument/2006/relationships/oleObject" Target="embeddings/oleObject125.bin"/><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oleObject" Target="embeddings/oleObject27.bin"/><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oleObject" Target="embeddings/oleObject73.bin"/><Relationship Id="rId272" Type="http://schemas.openxmlformats.org/officeDocument/2006/relationships/oleObject" Target="embeddings/oleObject133.bin"/><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5.bin"/><Relationship Id="rId88" Type="http://schemas.openxmlformats.org/officeDocument/2006/relationships/image" Target="media/image41.wmf"/><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image" Target="media/image73.wmf"/><Relationship Id="rId174" Type="http://schemas.openxmlformats.org/officeDocument/2006/relationships/image" Target="media/image83.wmf"/><Relationship Id="rId179" Type="http://schemas.openxmlformats.org/officeDocument/2006/relationships/oleObject" Target="embeddings/oleObject84.bin"/><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8.bin"/><Relationship Id="rId241" Type="http://schemas.openxmlformats.org/officeDocument/2006/relationships/image" Target="media/image114.wmf"/><Relationship Id="rId246" Type="http://schemas.openxmlformats.org/officeDocument/2006/relationships/oleObject" Target="embeddings/oleObject120.bin"/><Relationship Id="rId267" Type="http://schemas.openxmlformats.org/officeDocument/2006/relationships/image" Target="media/image127.wmf"/><Relationship Id="rId15" Type="http://schemas.openxmlformats.org/officeDocument/2006/relationships/oleObject" Target="embeddings/oleObject1.bin"/><Relationship Id="rId36" Type="http://schemas.openxmlformats.org/officeDocument/2006/relationships/image" Target="media/image15.wmf"/><Relationship Id="rId57" Type="http://schemas.openxmlformats.org/officeDocument/2006/relationships/oleObject" Target="embeddings/oleObject22.bin"/><Relationship Id="rId106" Type="http://schemas.openxmlformats.org/officeDocument/2006/relationships/image" Target="media/image50.wmf"/><Relationship Id="rId127" Type="http://schemas.openxmlformats.org/officeDocument/2006/relationships/image" Target="media/image60.wmf"/><Relationship Id="rId262" Type="http://schemas.openxmlformats.org/officeDocument/2006/relationships/oleObject" Target="embeddings/oleObject128.bin"/><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30.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43" Type="http://schemas.openxmlformats.org/officeDocument/2006/relationships/image" Target="media/image68.wmf"/><Relationship Id="rId148" Type="http://schemas.openxmlformats.org/officeDocument/2006/relationships/oleObject" Target="embeddings/oleObject68.bin"/><Relationship Id="rId164" Type="http://schemas.openxmlformats.org/officeDocument/2006/relationships/image" Target="media/image78.wmf"/><Relationship Id="rId169" Type="http://schemas.openxmlformats.org/officeDocument/2006/relationships/oleObject" Target="embeddings/oleObject79.bin"/><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85.bin"/><Relationship Id="rId210" Type="http://schemas.openxmlformats.org/officeDocument/2006/relationships/image" Target="media/image100.wmf"/><Relationship Id="rId215" Type="http://schemas.openxmlformats.org/officeDocument/2006/relationships/oleObject" Target="embeddings/oleObject103.bin"/><Relationship Id="rId236" Type="http://schemas.openxmlformats.org/officeDocument/2006/relationships/oleObject" Target="embeddings/oleObject114.bin"/><Relationship Id="rId257" Type="http://schemas.openxmlformats.org/officeDocument/2006/relationships/image" Target="media/image122.wmf"/><Relationship Id="rId26" Type="http://schemas.openxmlformats.org/officeDocument/2006/relationships/image" Target="media/image10.wmf"/><Relationship Id="rId231" Type="http://schemas.openxmlformats.org/officeDocument/2006/relationships/image" Target="media/image110.wmf"/><Relationship Id="rId252" Type="http://schemas.openxmlformats.org/officeDocument/2006/relationships/oleObject" Target="embeddings/oleObject123.bin"/><Relationship Id="rId273" Type="http://schemas.openxmlformats.org/officeDocument/2006/relationships/image" Target="media/image130.png"/><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71.bin"/><Relationship Id="rId175" Type="http://schemas.openxmlformats.org/officeDocument/2006/relationships/oleObject" Target="embeddings/oleObject82.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oleObject" Target="embeddings/oleObject118.bin"/><Relationship Id="rId263" Type="http://schemas.openxmlformats.org/officeDocument/2006/relationships/image" Target="media/image125.wmf"/><Relationship Id="rId37" Type="http://schemas.openxmlformats.org/officeDocument/2006/relationships/oleObject" Target="embeddings/oleObject12.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5.bin"/><Relationship Id="rId144" Type="http://schemas.openxmlformats.org/officeDocument/2006/relationships/oleObject" Target="embeddings/oleObject66.bin"/><Relationship Id="rId90" Type="http://schemas.openxmlformats.org/officeDocument/2006/relationships/image" Target="media/image42.wmf"/><Relationship Id="rId165" Type="http://schemas.openxmlformats.org/officeDocument/2006/relationships/oleObject" Target="embeddings/oleObject77.bin"/><Relationship Id="rId186" Type="http://schemas.openxmlformats.org/officeDocument/2006/relationships/oleObject" Target="embeddings/oleObject88.bin"/><Relationship Id="rId211" Type="http://schemas.openxmlformats.org/officeDocument/2006/relationships/oleObject" Target="embeddings/oleObject101.bin"/><Relationship Id="rId232" Type="http://schemas.openxmlformats.org/officeDocument/2006/relationships/oleObject" Target="embeddings/oleObject112.bin"/><Relationship Id="rId253" Type="http://schemas.openxmlformats.org/officeDocument/2006/relationships/image" Target="media/image120.wmf"/><Relationship Id="rId274" Type="http://schemas.openxmlformats.org/officeDocument/2006/relationships/fontTable" Target="fontTable.xml"/><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image" Target="media/image37.wmf"/><Relationship Id="rId155" Type="http://schemas.openxmlformats.org/officeDocument/2006/relationships/image" Target="media/image74.wmf"/><Relationship Id="rId176" Type="http://schemas.openxmlformats.org/officeDocument/2006/relationships/image" Target="media/image84.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6.wmf"/><Relationship Id="rId243" Type="http://schemas.openxmlformats.org/officeDocument/2006/relationships/image" Target="media/image115.wmf"/><Relationship Id="rId264" Type="http://schemas.openxmlformats.org/officeDocument/2006/relationships/oleObject" Target="embeddings/oleObject129.bin"/><Relationship Id="rId17" Type="http://schemas.openxmlformats.org/officeDocument/2006/relationships/oleObject" Target="embeddings/oleObject2.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image" Target="media/image69.wmf"/><Relationship Id="rId166" Type="http://schemas.openxmlformats.org/officeDocument/2006/relationships/image" Target="media/image79.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image" Target="media/image111.wmf"/><Relationship Id="rId254" Type="http://schemas.openxmlformats.org/officeDocument/2006/relationships/oleObject" Target="embeddings/oleObject124.bin"/><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image" Target="media/image54.wmf"/><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9ECF4-1A4D-4F1D-B95D-23AF1D497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37</Pages>
  <Words>11317</Words>
  <Characters>64513</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 Gullo</dc:creator>
  <cp:lastModifiedBy>Борисов Михаил Борисович</cp:lastModifiedBy>
  <cp:revision>19</cp:revision>
  <cp:lastPrinted>2021-07-14T01:36:00Z</cp:lastPrinted>
  <dcterms:created xsi:type="dcterms:W3CDTF">2021-06-23T07:22:00Z</dcterms:created>
  <dcterms:modified xsi:type="dcterms:W3CDTF">2021-08-12T13:27:00Z</dcterms:modified>
</cp:coreProperties>
</file>